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28CD7" w14:textId="55017ED6" w:rsidR="0029190A" w:rsidRDefault="00731C42" w:rsidP="0029190A">
      <w:pPr>
        <w:ind w:left="708" w:hanging="708"/>
      </w:pPr>
      <w:r>
        <w:rPr>
          <w:noProof/>
          <w:lang w:eastAsia="es-MX"/>
        </w:rPr>
        <mc:AlternateContent>
          <mc:Choice Requires="wps">
            <w:drawing>
              <wp:anchor distT="0" distB="0" distL="114300" distR="114300" simplePos="0" relativeHeight="251720192" behindDoc="0" locked="0" layoutInCell="1" allowOverlap="1" wp14:anchorId="0BA91E64" wp14:editId="18165EE9">
                <wp:simplePos x="0" y="0"/>
                <wp:positionH relativeFrom="page">
                  <wp:align>left</wp:align>
                </wp:positionH>
                <wp:positionV relativeFrom="paragraph">
                  <wp:posOffset>-1327785</wp:posOffset>
                </wp:positionV>
                <wp:extent cx="2295525" cy="3570167"/>
                <wp:effectExtent l="0" t="0" r="9525" b="0"/>
                <wp:wrapNone/>
                <wp:docPr id="17" name="Rectángulo 480"/>
                <wp:cNvGraphicFramePr/>
                <a:graphic xmlns:a="http://schemas.openxmlformats.org/drawingml/2006/main">
                  <a:graphicData uri="http://schemas.microsoft.com/office/word/2010/wordprocessingShape">
                    <wps:wsp>
                      <wps:cNvSpPr/>
                      <wps:spPr>
                        <a:xfrm>
                          <a:off x="0" y="0"/>
                          <a:ext cx="2295525"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8">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81741F" id="Rectángulo 480" o:spid="_x0000_s1026" style="position:absolute;margin-left:0;margin-top:-104.55pt;width:180.75pt;height:281.1pt;z-index:25172019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" path="m65769,13997l5084260,-1,,6060042,65769,13997xe" stroked="f" strokeweight="2pt">
                <v:fill r:id="rId9" o:title="" opacity="58982f" recolor="t" rotate="t" type="frame"/>
                <v:imagedata grayscale="t"/>
                <v:path arrowok="t" o:connecttype="custom" o:connectlocs="29694,8246;2295525,-1;0,3570167;29694,8246" o:connectangles="0,0,0,0"/>
                <w10:wrap anchorx="page"/>
              </v:shape>
            </w:pict>
          </mc:Fallback>
        </mc:AlternateContent>
      </w:r>
      <w:r w:rsidR="0029190A" w:rsidRPr="002970D3">
        <w:rPr>
          <w:noProof/>
          <w:lang w:eastAsia="es-MX"/>
        </w:rPr>
        <w:drawing>
          <wp:anchor distT="0" distB="0" distL="114300" distR="114300" simplePos="0" relativeHeight="251724288" behindDoc="0" locked="0" layoutInCell="1" allowOverlap="1" wp14:anchorId="12B1AF7D" wp14:editId="38C4489B">
            <wp:simplePos x="0" y="0"/>
            <wp:positionH relativeFrom="column">
              <wp:posOffset>982980</wp:posOffset>
            </wp:positionH>
            <wp:positionV relativeFrom="paragraph">
              <wp:posOffset>-481140</wp:posOffset>
            </wp:positionV>
            <wp:extent cx="3082290" cy="1183005"/>
            <wp:effectExtent l="0" t="0" r="3810" b="0"/>
            <wp:wrapNone/>
            <wp:docPr id="18"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p>
    <w:p w14:paraId="4FA21AD3" w14:textId="77777777" w:rsidR="0029190A" w:rsidRPr="00D833BA" w:rsidRDefault="0029190A" w:rsidP="0029190A"/>
    <w:p w14:paraId="18EC0146" w14:textId="77777777" w:rsidR="0029190A" w:rsidRPr="00D833BA" w:rsidRDefault="0029190A" w:rsidP="0029190A"/>
    <w:p w14:paraId="30F98E22" w14:textId="70AD16DB" w:rsidR="0029190A" w:rsidRDefault="00C61C11" w:rsidP="0029190A">
      <w:r w:rsidRPr="002970D3">
        <w:rPr>
          <w:b/>
          <w:bCs/>
          <w:noProof/>
          <w:lang w:eastAsia="es-MX"/>
        </w:rPr>
        <mc:AlternateContent>
          <mc:Choice Requires="wps">
            <w:drawing>
              <wp:anchor distT="0" distB="0" distL="114300" distR="114300" simplePos="0" relativeHeight="251722240" behindDoc="0" locked="0" layoutInCell="1" allowOverlap="1" wp14:anchorId="770E5B64" wp14:editId="73092106">
                <wp:simplePos x="0" y="0"/>
                <wp:positionH relativeFrom="margin">
                  <wp:posOffset>-4445</wp:posOffset>
                </wp:positionH>
                <wp:positionV relativeFrom="paragraph">
                  <wp:posOffset>152072</wp:posOffset>
                </wp:positionV>
                <wp:extent cx="5166360" cy="2251587"/>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166360" cy="2251587"/>
                        </a:xfrm>
                        <a:prstGeom prst="rect">
                          <a:avLst/>
                        </a:prstGeom>
                        <a:noFill/>
                      </wps:spPr>
                      <wps:txbx>
                        <w:txbxContent>
                          <w:p w14:paraId="602189D9" w14:textId="3EF8EF08" w:rsidR="009355FC" w:rsidRPr="002978B2" w:rsidRDefault="009355FC" w:rsidP="0029190A">
                            <w:pPr>
                              <w:spacing w:line="240" w:lineRule="auto"/>
                              <w:jc w:val="center"/>
                              <w:rPr>
                                <w:rFonts w:ascii="Mestiza" w:hAnsi="Mestiza"/>
                                <w:b/>
                                <w:bCs/>
                                <w:smallCaps/>
                                <w:color w:val="404040" w:themeColor="text1" w:themeTint="BF"/>
                                <w:sz w:val="56"/>
                                <w:szCs w:val="72"/>
                                <w:lang w:val="es-ES"/>
                              </w:rPr>
                            </w:pPr>
                            <w:bookmarkStart w:id="0" w:name="_Hlk166066065"/>
                            <w:bookmarkStart w:id="1" w:name="_Hlk166066066"/>
                            <w:bookmarkStart w:id="2" w:name="_Hlk166066095"/>
                            <w:bookmarkStart w:id="3" w:name="_Hlk166066096"/>
                            <w:bookmarkStart w:id="4" w:name="_Hlk166066119"/>
                            <w:bookmarkStart w:id="5" w:name="_Hlk166066120"/>
                            <w:r>
                              <w:rPr>
                                <w:rFonts w:ascii="Mestiza" w:hAnsi="Mestiza"/>
                                <w:b/>
                                <w:bCs/>
                                <w:smallCaps/>
                                <w:color w:val="404040" w:themeColor="text1" w:themeTint="BF"/>
                                <w:sz w:val="56"/>
                                <w:szCs w:val="72"/>
                                <w:lang w:val="es-ES"/>
                              </w:rPr>
                              <w:t xml:space="preserve">F 144 Desarrollo Pesquero Proyecto </w:t>
                            </w:r>
                            <w:r w:rsidRPr="00C61C11">
                              <w:rPr>
                                <w:rFonts w:ascii="Mestiza" w:hAnsi="Mestiza"/>
                                <w:b/>
                                <w:bCs/>
                                <w:smallCaps/>
                                <w:color w:val="404040" w:themeColor="text1" w:themeTint="BF"/>
                                <w:sz w:val="56"/>
                                <w:szCs w:val="72"/>
                                <w:lang w:val="es-ES"/>
                              </w:rPr>
                              <w:t>E</w:t>
                            </w:r>
                            <w:r>
                              <w:rPr>
                                <w:rFonts w:ascii="Mestiza" w:hAnsi="Mestiza"/>
                                <w:b/>
                                <w:bCs/>
                                <w:smallCaps/>
                                <w:color w:val="404040" w:themeColor="text1" w:themeTint="BF"/>
                                <w:sz w:val="56"/>
                                <w:szCs w:val="72"/>
                                <w:lang w:val="es-ES"/>
                              </w:rPr>
                              <w:t xml:space="preserve"> </w:t>
                            </w:r>
                            <w:r w:rsidRPr="00C61C11">
                              <w:rPr>
                                <w:rFonts w:ascii="Mestiza" w:hAnsi="Mestiza"/>
                                <w:b/>
                                <w:bCs/>
                                <w:smallCaps/>
                                <w:color w:val="404040" w:themeColor="text1" w:themeTint="BF"/>
                                <w:sz w:val="56"/>
                                <w:szCs w:val="72"/>
                                <w:lang w:val="es-ES"/>
                              </w:rPr>
                              <w:t>006 Apoyo para la adquisición de Motores marinos</w:t>
                            </w:r>
                            <w:bookmarkEnd w:id="0"/>
                            <w:bookmarkEnd w:id="1"/>
                            <w:bookmarkEnd w:id="2"/>
                            <w:bookmarkEnd w:id="3"/>
                            <w:bookmarkEnd w:id="4"/>
                            <w:bookmarkEnd w:id="5"/>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770E5B64" id="_x0000_t202" coordsize="21600,21600" o:spt="202" path="m,l,21600r21600,l21600,xe">
                <v:stroke joinstyle="miter"/>
                <v:path gradientshapeok="t" o:connecttype="rect"/>
              </v:shapetype>
              <v:shape id="8 CuadroTexto" o:spid="_x0000_s1026" type="#_x0000_t202" style="position:absolute;left:0;text-align:left;margin-left:-.35pt;margin-top:11.95pt;width:406.8pt;height:177.3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" filled="f" stroked="f">
                <v:textbox inset="2.16808mm,1.084mm,2.16808mm,1.084mm">
                  <w:txbxContent>
                    <w:p w14:paraId="602189D9" w14:textId="3EF8EF08" w:rsidR="009355FC" w:rsidRPr="002978B2" w:rsidRDefault="009355FC" w:rsidP="0029190A">
                      <w:pPr>
                        <w:spacing w:line="240" w:lineRule="auto"/>
                        <w:jc w:val="center"/>
                        <w:rPr>
                          <w:rFonts w:ascii="Mestiza" w:hAnsi="Mestiza"/>
                          <w:b/>
                          <w:bCs/>
                          <w:smallCaps/>
                          <w:color w:val="404040" w:themeColor="text1" w:themeTint="BF"/>
                          <w:sz w:val="56"/>
                          <w:szCs w:val="72"/>
                          <w:lang w:val="es-ES"/>
                        </w:rPr>
                      </w:pPr>
                      <w:bookmarkStart w:id="6" w:name="_Hlk166066065"/>
                      <w:bookmarkStart w:id="7" w:name="_Hlk166066066"/>
                      <w:bookmarkStart w:id="8" w:name="_Hlk166066095"/>
                      <w:bookmarkStart w:id="9" w:name="_Hlk166066096"/>
                      <w:bookmarkStart w:id="10" w:name="_Hlk166066119"/>
                      <w:bookmarkStart w:id="11" w:name="_Hlk166066120"/>
                      <w:r>
                        <w:rPr>
                          <w:rFonts w:ascii="Mestiza" w:hAnsi="Mestiza"/>
                          <w:b/>
                          <w:bCs/>
                          <w:smallCaps/>
                          <w:color w:val="404040" w:themeColor="text1" w:themeTint="BF"/>
                          <w:sz w:val="56"/>
                          <w:szCs w:val="72"/>
                          <w:lang w:val="es-ES"/>
                        </w:rPr>
                        <w:t xml:space="preserve">F 144 Desarrollo Pesquero Proyecto </w:t>
                      </w:r>
                      <w:r w:rsidRPr="00C61C11">
                        <w:rPr>
                          <w:rFonts w:ascii="Mestiza" w:hAnsi="Mestiza"/>
                          <w:b/>
                          <w:bCs/>
                          <w:smallCaps/>
                          <w:color w:val="404040" w:themeColor="text1" w:themeTint="BF"/>
                          <w:sz w:val="56"/>
                          <w:szCs w:val="72"/>
                          <w:lang w:val="es-ES"/>
                        </w:rPr>
                        <w:t>E</w:t>
                      </w:r>
                      <w:r>
                        <w:rPr>
                          <w:rFonts w:ascii="Mestiza" w:hAnsi="Mestiza"/>
                          <w:b/>
                          <w:bCs/>
                          <w:smallCaps/>
                          <w:color w:val="404040" w:themeColor="text1" w:themeTint="BF"/>
                          <w:sz w:val="56"/>
                          <w:szCs w:val="72"/>
                          <w:lang w:val="es-ES"/>
                        </w:rPr>
                        <w:t xml:space="preserve"> </w:t>
                      </w:r>
                      <w:r w:rsidRPr="00C61C11">
                        <w:rPr>
                          <w:rFonts w:ascii="Mestiza" w:hAnsi="Mestiza"/>
                          <w:b/>
                          <w:bCs/>
                          <w:smallCaps/>
                          <w:color w:val="404040" w:themeColor="text1" w:themeTint="BF"/>
                          <w:sz w:val="56"/>
                          <w:szCs w:val="72"/>
                          <w:lang w:val="es-ES"/>
                        </w:rPr>
                        <w:t>006 Apoyo para la adquisición de Motores marinos</w:t>
                      </w:r>
                      <w:bookmarkEnd w:id="6"/>
                      <w:bookmarkEnd w:id="7"/>
                      <w:bookmarkEnd w:id="8"/>
                      <w:bookmarkEnd w:id="9"/>
                      <w:bookmarkEnd w:id="10"/>
                      <w:bookmarkEnd w:id="11"/>
                    </w:p>
                  </w:txbxContent>
                </v:textbox>
                <w10:wrap anchorx="margin"/>
              </v:shape>
            </w:pict>
          </mc:Fallback>
        </mc:AlternateContent>
      </w:r>
    </w:p>
    <w:p w14:paraId="70CE6E90" w14:textId="19AF2F0F" w:rsidR="0029190A" w:rsidRPr="00D833BA" w:rsidRDefault="0029190A" w:rsidP="0029190A"/>
    <w:p w14:paraId="3A747DB4" w14:textId="77777777" w:rsidR="0029190A" w:rsidRPr="00D833BA" w:rsidRDefault="0029190A" w:rsidP="0029190A"/>
    <w:p w14:paraId="220731BE" w14:textId="77777777" w:rsidR="0029190A" w:rsidRPr="00D833BA" w:rsidRDefault="0029190A" w:rsidP="0029190A"/>
    <w:p w14:paraId="090C0737" w14:textId="77777777" w:rsidR="0029190A" w:rsidRPr="00D833BA" w:rsidRDefault="0029190A" w:rsidP="0029190A"/>
    <w:p w14:paraId="2D7D7D82" w14:textId="62401B5E" w:rsidR="0029190A" w:rsidRPr="00D833BA" w:rsidRDefault="0029190A" w:rsidP="0029190A"/>
    <w:p w14:paraId="4244A45E" w14:textId="34943A18" w:rsidR="0029190A" w:rsidRPr="00D833BA" w:rsidRDefault="0029190A" w:rsidP="0029190A"/>
    <w:p w14:paraId="5E627034" w14:textId="3585841C" w:rsidR="0029190A" w:rsidRPr="00D833BA" w:rsidRDefault="00C61C11" w:rsidP="0029190A">
      <w:r w:rsidRPr="002970D3">
        <w:rPr>
          <w:b/>
          <w:bCs/>
          <w:noProof/>
          <w:lang w:eastAsia="es-MX"/>
        </w:rPr>
        <mc:AlternateContent>
          <mc:Choice Requires="wps">
            <w:drawing>
              <wp:anchor distT="0" distB="0" distL="114300" distR="114300" simplePos="0" relativeHeight="251723264" behindDoc="0" locked="0" layoutInCell="1" allowOverlap="1" wp14:anchorId="11FA8B3F" wp14:editId="4577EAED">
                <wp:simplePos x="0" y="0"/>
                <wp:positionH relativeFrom="margin">
                  <wp:posOffset>105410</wp:posOffset>
                </wp:positionH>
                <wp:positionV relativeFrom="paragraph">
                  <wp:posOffset>295890</wp:posOffset>
                </wp:positionV>
                <wp:extent cx="5039360" cy="600075"/>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600075"/>
                        </a:xfrm>
                        <a:prstGeom prst="rect">
                          <a:avLst/>
                        </a:prstGeom>
                        <a:noFill/>
                      </wps:spPr>
                      <wps:txbx>
                        <w:txbxContent>
                          <w:p w14:paraId="01B22C4B" w14:textId="752F3C8C" w:rsidR="009355FC" w:rsidRPr="004069BB" w:rsidRDefault="009355FC" w:rsidP="0029190A">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sidRPr="00C61C11">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de Pesca y Acuacultura</w:t>
                            </w: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 xml:space="preserve"> (SPyA)</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1FA8B3F" id="10 CuadroTexto" o:spid="_x0000_s1027" type="#_x0000_t202" style="position:absolute;left:0;text-align:left;margin-left:8.3pt;margin-top:23.3pt;width:396.8pt;height:47.2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" filled="f" stroked="f">
                <v:textbox inset="2.16808mm,1.084mm,2.16808mm,1.084mm">
                  <w:txbxContent>
                    <w:p w14:paraId="01B22C4B" w14:textId="752F3C8C" w:rsidR="009355FC" w:rsidRPr="004069BB" w:rsidRDefault="009355FC" w:rsidP="0029190A">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sidRPr="00C61C11">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de Pesca y Acuacultura</w:t>
                      </w: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 xml:space="preserve"> (</w:t>
                      </w:r>
                      <w:proofErr w:type="spellStart"/>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SPyA</w:t>
                      </w:r>
                      <w:proofErr w:type="spellEnd"/>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w:t>
                      </w:r>
                    </w:p>
                  </w:txbxContent>
                </v:textbox>
                <w10:wrap anchorx="margin"/>
              </v:shape>
            </w:pict>
          </mc:Fallback>
        </mc:AlternateContent>
      </w:r>
    </w:p>
    <w:p w14:paraId="017774BA" w14:textId="5B4FCD4B" w:rsidR="0029190A" w:rsidRPr="00D833BA" w:rsidRDefault="0029190A" w:rsidP="0029190A"/>
    <w:p w14:paraId="5EC5C462" w14:textId="5309C72C" w:rsidR="0029190A" w:rsidRPr="00D833BA" w:rsidRDefault="0029190A" w:rsidP="0029190A"/>
    <w:p w14:paraId="640BC203" w14:textId="392ACBE2" w:rsidR="0029190A" w:rsidRPr="00D833BA" w:rsidRDefault="00C61C11" w:rsidP="0029190A">
      <w:r w:rsidRPr="002970D3">
        <w:rPr>
          <w:b/>
          <w:bCs/>
          <w:noProof/>
          <w:lang w:eastAsia="es-MX"/>
        </w:rPr>
        <mc:AlternateContent>
          <mc:Choice Requires="wps">
            <w:drawing>
              <wp:anchor distT="0" distB="0" distL="114300" distR="114300" simplePos="0" relativeHeight="251721216" behindDoc="0" locked="0" layoutInCell="1" allowOverlap="1" wp14:anchorId="06E537AF" wp14:editId="5892C9E4">
                <wp:simplePos x="0" y="0"/>
                <wp:positionH relativeFrom="column">
                  <wp:posOffset>-607060</wp:posOffset>
                </wp:positionH>
                <wp:positionV relativeFrom="paragraph">
                  <wp:posOffset>286959</wp:posOffset>
                </wp:positionV>
                <wp:extent cx="6339840" cy="12007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200785"/>
                        </a:xfrm>
                        <a:prstGeom prst="rect">
                          <a:avLst/>
                        </a:prstGeom>
                        <a:noFill/>
                        <a:ln w="9525">
                          <a:noFill/>
                          <a:miter lim="800000"/>
                          <a:headEnd/>
                          <a:tailEnd/>
                        </a:ln>
                      </wps:spPr>
                      <wps:txbx>
                        <w:txbxContent>
                          <w:p w14:paraId="2B59E049" w14:textId="2B44A4C2" w:rsidR="009355FC" w:rsidRPr="004069BB" w:rsidRDefault="009355FC" w:rsidP="0029190A">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w:t>
                            </w:r>
                            <w:r>
                              <w:rPr>
                                <w:rFonts w:ascii="Mestiza" w:hAnsi="Mestiza"/>
                                <w:b/>
                                <w:smallCaps/>
                                <w:color w:val="404040" w:themeColor="text1" w:themeTint="BF"/>
                                <w:sz w:val="50"/>
                                <w:szCs w:val="50"/>
                              </w:rPr>
                              <w:t>Consistencia y Resultados</w:t>
                            </w:r>
                            <w:r w:rsidRPr="004069BB">
                              <w:rPr>
                                <w:rFonts w:ascii="Mestiza" w:hAnsi="Mestiza"/>
                                <w:b/>
                                <w:smallCaps/>
                                <w:color w:val="404040" w:themeColor="text1" w:themeTint="BF"/>
                                <w:sz w:val="50"/>
                                <w:szCs w:val="50"/>
                              </w:rPr>
                              <w:t xml:space="preserve"> </w:t>
                            </w:r>
                          </w:p>
                          <w:p w14:paraId="31FE1C5A" w14:textId="7746C495" w:rsidR="009355FC" w:rsidRPr="004069BB" w:rsidRDefault="009355FC" w:rsidP="0029190A">
                            <w:pPr>
                              <w:spacing w:after="0" w:line="276" w:lineRule="auto"/>
                              <w:jc w:val="center"/>
                              <w:rPr>
                                <w:rFonts w:ascii="Mestiza" w:hAnsi="Mestiza"/>
                                <w:b/>
                                <w:smallCaps/>
                                <w:color w:val="404040" w:themeColor="text1" w:themeTint="BF"/>
                                <w:sz w:val="50"/>
                                <w:szCs w:val="50"/>
                              </w:rPr>
                            </w:pPr>
                            <w:r w:rsidRPr="00C61C11">
                              <w:rPr>
                                <w:rFonts w:ascii="Mestiza" w:hAnsi="Mestiza"/>
                                <w:b/>
                                <w:smallCaps/>
                                <w:color w:val="404040" w:themeColor="text1" w:themeTint="BF"/>
                                <w:sz w:val="50"/>
                                <w:szCs w:val="50"/>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537AF" id="_x0000_s1028" type="#_x0000_t202" style="position:absolute;left:0;text-align:left;margin-left:-47.8pt;margin-top:22.6pt;width:499.2pt;height:94.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" filled="f" stroked="f">
                <v:textbox>
                  <w:txbxContent>
                    <w:p w14:paraId="2B59E049" w14:textId="2B44A4C2" w:rsidR="009355FC" w:rsidRPr="004069BB" w:rsidRDefault="009355FC" w:rsidP="0029190A">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w:t>
                      </w:r>
                      <w:r>
                        <w:rPr>
                          <w:rFonts w:ascii="Mestiza" w:hAnsi="Mestiza"/>
                          <w:b/>
                          <w:smallCaps/>
                          <w:color w:val="404040" w:themeColor="text1" w:themeTint="BF"/>
                          <w:sz w:val="50"/>
                          <w:szCs w:val="50"/>
                        </w:rPr>
                        <w:t>Consistencia y Resultados</w:t>
                      </w:r>
                      <w:r w:rsidRPr="004069BB">
                        <w:rPr>
                          <w:rFonts w:ascii="Mestiza" w:hAnsi="Mestiza"/>
                          <w:b/>
                          <w:smallCaps/>
                          <w:color w:val="404040" w:themeColor="text1" w:themeTint="BF"/>
                          <w:sz w:val="50"/>
                          <w:szCs w:val="50"/>
                        </w:rPr>
                        <w:t xml:space="preserve"> </w:t>
                      </w:r>
                    </w:p>
                    <w:p w14:paraId="31FE1C5A" w14:textId="7746C495" w:rsidR="009355FC" w:rsidRPr="004069BB" w:rsidRDefault="009355FC" w:rsidP="0029190A">
                      <w:pPr>
                        <w:spacing w:after="0" w:line="276" w:lineRule="auto"/>
                        <w:jc w:val="center"/>
                        <w:rPr>
                          <w:rFonts w:ascii="Mestiza" w:hAnsi="Mestiza"/>
                          <w:b/>
                          <w:smallCaps/>
                          <w:color w:val="404040" w:themeColor="text1" w:themeTint="BF"/>
                          <w:sz w:val="50"/>
                          <w:szCs w:val="50"/>
                        </w:rPr>
                      </w:pPr>
                      <w:r w:rsidRPr="00C61C11">
                        <w:rPr>
                          <w:rFonts w:ascii="Mestiza" w:hAnsi="Mestiza"/>
                          <w:b/>
                          <w:smallCaps/>
                          <w:color w:val="404040" w:themeColor="text1" w:themeTint="BF"/>
                          <w:sz w:val="50"/>
                          <w:szCs w:val="50"/>
                        </w:rPr>
                        <w:t>2023</w:t>
                      </w:r>
                    </w:p>
                  </w:txbxContent>
                </v:textbox>
              </v:shape>
            </w:pict>
          </mc:Fallback>
        </mc:AlternateContent>
      </w:r>
    </w:p>
    <w:p w14:paraId="321ECD4D" w14:textId="77777777" w:rsidR="0029190A" w:rsidRPr="00D833BA" w:rsidRDefault="0029190A" w:rsidP="0029190A"/>
    <w:p w14:paraId="62B6BF23" w14:textId="37365060" w:rsidR="0029190A" w:rsidRPr="00D833BA" w:rsidRDefault="0029190A" w:rsidP="0029190A"/>
    <w:p w14:paraId="17CF9C73" w14:textId="1B6995F1" w:rsidR="0029190A" w:rsidRPr="00BB4349" w:rsidRDefault="00C61C11" w:rsidP="0029190A">
      <w:pPr>
        <w:spacing w:after="160" w:line="259" w:lineRule="auto"/>
        <w:jc w:val="left"/>
        <w:rPr>
          <w:b/>
          <w:color w:val="651D32"/>
          <w:sz w:val="24"/>
        </w:rPr>
        <w:sectPr w:rsidR="0029190A" w:rsidRPr="00BB4349" w:rsidSect="00501F54">
          <w:pgSz w:w="12240" w:h="15840" w:code="1"/>
          <w:pgMar w:top="1701" w:right="1701" w:bottom="1134" w:left="2268" w:header="709" w:footer="1117" w:gutter="0"/>
          <w:pgNumType w:start="1"/>
          <w:cols w:space="708"/>
          <w:titlePg/>
          <w:docGrid w:linePitch="360"/>
        </w:sectPr>
      </w:pPr>
      <w:r>
        <w:rPr>
          <w:noProof/>
          <w:lang w:eastAsia="es-MX"/>
        </w:rPr>
        <mc:AlternateContent>
          <mc:Choice Requires="wpg">
            <w:drawing>
              <wp:anchor distT="0" distB="0" distL="114300" distR="114300" simplePos="0" relativeHeight="251730432" behindDoc="0" locked="0" layoutInCell="1" allowOverlap="1" wp14:anchorId="3CAA0775" wp14:editId="484F61FF">
                <wp:simplePos x="0" y="0"/>
                <wp:positionH relativeFrom="column">
                  <wp:posOffset>801575</wp:posOffset>
                </wp:positionH>
                <wp:positionV relativeFrom="paragraph">
                  <wp:posOffset>1189478</wp:posOffset>
                </wp:positionV>
                <wp:extent cx="3181534" cy="845820"/>
                <wp:effectExtent l="0" t="0" r="0" b="0"/>
                <wp:wrapNone/>
                <wp:docPr id="21" name="Grupo 21"/>
                <wp:cNvGraphicFramePr/>
                <a:graphic xmlns:a="http://schemas.openxmlformats.org/drawingml/2006/main">
                  <a:graphicData uri="http://schemas.microsoft.com/office/word/2010/wordprocessingGroup">
                    <wpg:wgp>
                      <wpg:cNvGrpSpPr/>
                      <wpg:grpSpPr>
                        <a:xfrm>
                          <a:off x="0" y="0"/>
                          <a:ext cx="3181534" cy="845820"/>
                          <a:chOff x="0" y="0"/>
                          <a:chExt cx="3181534" cy="845820"/>
                        </a:xfrm>
                      </wpg:grpSpPr>
                      <pic:pic xmlns:pic="http://schemas.openxmlformats.org/drawingml/2006/picture">
                        <pic:nvPicPr>
                          <pic:cNvPr id="40" name="Imagen 40"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pic:pic xmlns:pic="http://schemas.openxmlformats.org/drawingml/2006/picture">
                        <pic:nvPicPr>
                          <pic:cNvPr id="19" name="Imagen 19"/>
                          <pic:cNvPicPr>
                            <a:picLocks noChangeAspect="1"/>
                          </pic:cNvPicPr>
                        </pic:nvPicPr>
                        <pic:blipFill rotWithShape="1">
                          <a:blip r:embed="rId12" cstate="print">
                            <a:extLst>
                              <a:ext uri="{28A0092B-C50C-407E-A947-70E740481C1C}">
                                <a14:useLocalDpi xmlns:a14="http://schemas.microsoft.com/office/drawing/2010/main" val="0"/>
                              </a:ext>
                            </a:extLst>
                          </a:blip>
                          <a:srcRect l="34205" t="23887" b="6721"/>
                          <a:stretch/>
                        </pic:blipFill>
                        <pic:spPr bwMode="auto">
                          <a:xfrm>
                            <a:off x="1956619" y="68826"/>
                            <a:ext cx="1224915" cy="6940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338EDAB" id="Grupo 21" o:spid="_x0000_s1026" style="position:absolute;margin-left:63.1pt;margin-top:93.65pt;width:250.5pt;height:66.6pt;z-index:251730432" coordsize="31815,84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 o:spid="_x0000_s1027" type="#_x0000_t75" alt="Obligaciones de Transparencia - SAF" style="position:absolute;width:18256;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">
                  <v:imagedata r:id="rId13" o:title="Obligaciones de Transparencia - SAF" cropleft="15919f" cropright="1f"/>
                  <v:path arrowok="t"/>
                </v:shape>
                <v:shape id="Imagen 19" o:spid="_x0000_s1028" type="#_x0000_t75" style="position:absolute;left:19566;top:688;width:12249;height:6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">
                  <v:imagedata r:id="rId14" o:title="" croptop="15655f" cropbottom="4405f" cropleft="22417f"/>
                  <v:path arrowok="t"/>
                </v:shape>
              </v:group>
            </w:pict>
          </mc:Fallback>
        </mc:AlternateContent>
      </w:r>
      <w:r w:rsidR="0029190A">
        <w:rPr>
          <w:noProof/>
          <w:lang w:eastAsia="es-MX"/>
        </w:rPr>
        <mc:AlternateContent>
          <mc:Choice Requires="wpg">
            <w:drawing>
              <wp:anchor distT="0" distB="0" distL="114300" distR="114300" simplePos="0" relativeHeight="251725312" behindDoc="0" locked="0" layoutInCell="1" allowOverlap="1" wp14:anchorId="6DEDF5A1" wp14:editId="2B01E0D0">
                <wp:simplePos x="0" y="0"/>
                <wp:positionH relativeFrom="page">
                  <wp:posOffset>0</wp:posOffset>
                </wp:positionH>
                <wp:positionV relativeFrom="paragraph">
                  <wp:posOffset>2863215</wp:posOffset>
                </wp:positionV>
                <wp:extent cx="7780655" cy="587375"/>
                <wp:effectExtent l="0" t="0" r="10795" b="22225"/>
                <wp:wrapNone/>
                <wp:docPr id="7" name="Grupo 7"/>
                <wp:cNvGraphicFramePr/>
                <a:graphic xmlns:a="http://schemas.openxmlformats.org/drawingml/2006/main">
                  <a:graphicData uri="http://schemas.microsoft.com/office/word/2010/wordprocessingGroup">
                    <wpg:wgp>
                      <wpg:cNvGrpSpPr/>
                      <wpg:grpSpPr>
                        <a:xfrm rot="10800000">
                          <a:off x="0" y="0"/>
                          <a:ext cx="7780655" cy="587375"/>
                          <a:chOff x="0" y="0"/>
                          <a:chExt cx="7781285" cy="143510"/>
                        </a:xfrm>
                      </wpg:grpSpPr>
                      <wps:wsp>
                        <wps:cNvPr id="9"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A75E7D" id="Grupo 7" o:spid="_x0000_s1026" style="position:absolute;margin-left:0;margin-top:225.45pt;width:612.65pt;height:46.25pt;rotation:180;z-index:251725312;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29190A">
        <w:rPr>
          <w:b/>
          <w:color w:val="651D32"/>
          <w:sz w:val="24"/>
        </w:rPr>
        <w:br w:type="page"/>
      </w:r>
      <w:r w:rsidR="0029190A">
        <w:rPr>
          <w:b/>
          <w:bCs/>
          <w:noProof/>
          <w:lang w:eastAsia="es-MX"/>
        </w:rPr>
        <mc:AlternateContent>
          <mc:Choice Requires="wps">
            <w:drawing>
              <wp:anchor distT="0" distB="0" distL="114300" distR="114300" simplePos="0" relativeHeight="251719168" behindDoc="0" locked="0" layoutInCell="1" allowOverlap="1" wp14:anchorId="2FC2D32E" wp14:editId="081115CC">
                <wp:simplePos x="0" y="0"/>
                <wp:positionH relativeFrom="column">
                  <wp:posOffset>-1421130</wp:posOffset>
                </wp:positionH>
                <wp:positionV relativeFrom="paragraph">
                  <wp:posOffset>8465911</wp:posOffset>
                </wp:positionV>
                <wp:extent cx="7745730" cy="71755"/>
                <wp:effectExtent l="0" t="0" r="7620" b="4445"/>
                <wp:wrapNone/>
                <wp:docPr id="548" name="481 Rectángulo"/>
                <wp:cNvGraphicFramePr/>
                <a:graphic xmlns:a="http://schemas.openxmlformats.org/drawingml/2006/main">
                  <a:graphicData uri="http://schemas.microsoft.com/office/word/2010/wordprocessingShape">
                    <wps:wsp>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61139" id="481 Rectángulo" o:spid="_x0000_s1026" style="position:absolute;margin-left:-111.9pt;margin-top:666.6pt;width:609.9pt;height:5.65pt;rotation:18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" fillcolor="#7f7f7f [1612]" stroked="f" strokeweight="2pt">
                <v:fill color2="white [3212]" rotate="t" focusposition="1,1" focussize="" colors="0 #7f7f7f;24248f #bfbfbf;53084f white" focus="100%" type="gradientRadial"/>
              </v:rect>
            </w:pict>
          </mc:Fallback>
        </mc:AlternateContent>
      </w:r>
      <w:r w:rsidR="0029190A">
        <w:rPr>
          <w:b/>
          <w:bCs/>
          <w:noProof/>
          <w:lang w:eastAsia="es-MX"/>
        </w:rPr>
        <mc:AlternateContent>
          <mc:Choice Requires="wps">
            <w:drawing>
              <wp:anchor distT="0" distB="0" distL="114300" distR="114300" simplePos="0" relativeHeight="251718144" behindDoc="0" locked="0" layoutInCell="1" allowOverlap="1" wp14:anchorId="1FE4FF0E" wp14:editId="127DD6B4">
                <wp:simplePos x="0" y="0"/>
                <wp:positionH relativeFrom="column">
                  <wp:posOffset>-1403985</wp:posOffset>
                </wp:positionH>
                <wp:positionV relativeFrom="paragraph">
                  <wp:posOffset>8540115</wp:posOffset>
                </wp:positionV>
                <wp:extent cx="7745730" cy="71755"/>
                <wp:effectExtent l="0" t="0" r="7620" b="4445"/>
                <wp:wrapNone/>
                <wp:docPr id="547" name="481 Rectángulo"/>
                <wp:cNvGraphicFramePr/>
                <a:graphic xmlns:a="http://schemas.openxmlformats.org/drawingml/2006/main">
                  <a:graphicData uri="http://schemas.microsoft.com/office/word/2010/wordprocessingShape">
                    <wps:wsp>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F794D" id="481 Rectángulo" o:spid="_x0000_s1026" style="position:absolute;margin-left:-110.55pt;margin-top:672.45pt;width:609.9pt;height:5.65pt;rotation:180;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" fillcolor="#7f7f7f [1612]" stroked="f" strokeweight="2pt">
                <v:fill color2="white [3212]" rotate="t" focusposition="1,1" focussize="" colors="0 #7f7f7f;24248f #bfbfbf;53084f white" focus="100%" type="gradientRadial"/>
              </v:rect>
            </w:pict>
          </mc:Fallback>
        </mc:AlternateContent>
      </w:r>
    </w:p>
    <w:p w14:paraId="77C28BA3" w14:textId="59BAEBCC" w:rsidR="00DE60A6" w:rsidRPr="0014229D" w:rsidRDefault="0014229D" w:rsidP="0014229D">
      <w:pPr>
        <w:pStyle w:val="TtuloTDC"/>
        <w:spacing w:before="0"/>
        <w:jc w:val="center"/>
        <w:rPr>
          <w:rFonts w:ascii="Arial" w:hAnsi="Arial" w:cs="Arial"/>
          <w:szCs w:val="32"/>
        </w:rPr>
      </w:pPr>
      <w:r w:rsidRPr="0014229D">
        <w:rPr>
          <w:rFonts w:ascii="Arial" w:hAnsi="Arial" w:cs="Arial"/>
          <w:szCs w:val="32"/>
        </w:rPr>
        <w:lastRenderedPageBreak/>
        <w:t>Contenido</w:t>
      </w:r>
    </w:p>
    <w:bookmarkStart w:id="6" w:name="_Toc85744596"/>
    <w:bookmarkStart w:id="7" w:name="_Toc85744643"/>
    <w:bookmarkStart w:id="8" w:name="_Toc85744959"/>
    <w:bookmarkStart w:id="9" w:name="_Toc85718802"/>
    <w:bookmarkStart w:id="10" w:name="_Toc85718835"/>
    <w:bookmarkStart w:id="11" w:name="_Toc85719130"/>
    <w:bookmarkStart w:id="12" w:name="_Toc85798212"/>
    <w:bookmarkStart w:id="13" w:name="_Toc85798261"/>
    <w:bookmarkStart w:id="14" w:name="_Toc85799175"/>
    <w:bookmarkStart w:id="15" w:name="_Toc85801012"/>
    <w:bookmarkStart w:id="16" w:name="_Toc86164278"/>
    <w:bookmarkStart w:id="17" w:name="_Toc86164899"/>
    <w:bookmarkStart w:id="18" w:name="_Toc86169285"/>
    <w:bookmarkStart w:id="19" w:name="_Toc86311648"/>
    <w:bookmarkStart w:id="20" w:name="_Toc85545392"/>
    <w:bookmarkStart w:id="21" w:name="_Toc85545439"/>
    <w:bookmarkStart w:id="22" w:name="_Toc85630261"/>
    <w:bookmarkStart w:id="23" w:name="_Toc85630291"/>
    <w:bookmarkStart w:id="24" w:name="_Toc85707979"/>
    <w:bookmarkStart w:id="25" w:name="_Toc85708355"/>
    <w:bookmarkStart w:id="26" w:name="_Toc85711229"/>
    <w:bookmarkStart w:id="27" w:name="_Toc85630281"/>
    <w:bookmarkStart w:id="28" w:name="_Toc85630330"/>
    <w:bookmarkStart w:id="29" w:name="_Toc85708020"/>
    <w:bookmarkStart w:id="30" w:name="_Toc85708395"/>
    <w:bookmarkStart w:id="31" w:name="_Toc85711269"/>
    <w:p w14:paraId="787B9C7B" w14:textId="5B0A9BAF" w:rsidR="00767AEE" w:rsidRDefault="005C11C4">
      <w:pPr>
        <w:pStyle w:val="TDC1"/>
        <w:tabs>
          <w:tab w:val="right" w:leader="dot" w:pos="8828"/>
        </w:tabs>
        <w:rPr>
          <w:rFonts w:eastAsiaTheme="minorEastAsia" w:cstheme="minorBidi"/>
          <w:b w:val="0"/>
          <w:bCs w:val="0"/>
          <w:caps w:val="0"/>
          <w:noProof/>
          <w:color w:val="auto"/>
          <w:kern w:val="2"/>
          <w:sz w:val="22"/>
          <w:szCs w:val="22"/>
          <w:lang w:val="es-ES" w:eastAsia="es-ES"/>
          <w14:ligatures w14:val="standardContextual"/>
        </w:rPr>
      </w:pPr>
      <w:r w:rsidRPr="00C4251C">
        <w:rPr>
          <w:rFonts w:ascii="Arial" w:hAnsi="Arial" w:cs="Arial"/>
          <w:b w:val="0"/>
          <w:bCs w:val="0"/>
          <w:caps w:val="0"/>
          <w:lang w:eastAsia="es-MX"/>
        </w:rPr>
        <w:fldChar w:fldCharType="begin"/>
      </w:r>
      <w:r w:rsidRPr="00C4251C">
        <w:rPr>
          <w:rFonts w:ascii="Arial" w:hAnsi="Arial" w:cs="Arial"/>
          <w:b w:val="0"/>
          <w:bCs w:val="0"/>
          <w:caps w:val="0"/>
          <w:lang w:eastAsia="es-MX"/>
        </w:rPr>
        <w:instrText xml:space="preserve"> TOC \o "1-3" \h \z \u </w:instrText>
      </w:r>
      <w:r w:rsidRPr="00C4251C">
        <w:rPr>
          <w:rFonts w:ascii="Arial" w:hAnsi="Arial" w:cs="Arial"/>
          <w:b w:val="0"/>
          <w:bCs w:val="0"/>
          <w:caps w:val="0"/>
          <w:lang w:eastAsia="es-MX"/>
        </w:rPr>
        <w:fldChar w:fldCharType="separate"/>
      </w:r>
      <w:hyperlink w:anchor="_Toc187321188" w:history="1">
        <w:r w:rsidR="00767AEE" w:rsidRPr="000A5AB6">
          <w:rPr>
            <w:rStyle w:val="Hipervnculo"/>
            <w:noProof/>
          </w:rPr>
          <w:t>Introducción</w:t>
        </w:r>
        <w:r w:rsidR="00767AEE">
          <w:rPr>
            <w:noProof/>
            <w:webHidden/>
          </w:rPr>
          <w:tab/>
        </w:r>
        <w:r w:rsidR="00767AEE">
          <w:rPr>
            <w:noProof/>
            <w:webHidden/>
          </w:rPr>
          <w:fldChar w:fldCharType="begin"/>
        </w:r>
        <w:r w:rsidR="00767AEE">
          <w:rPr>
            <w:noProof/>
            <w:webHidden/>
          </w:rPr>
          <w:instrText xml:space="preserve"> PAGEREF _Toc187321188 \h </w:instrText>
        </w:r>
        <w:r w:rsidR="00767AEE">
          <w:rPr>
            <w:noProof/>
            <w:webHidden/>
          </w:rPr>
        </w:r>
        <w:r w:rsidR="00767AEE">
          <w:rPr>
            <w:noProof/>
            <w:webHidden/>
          </w:rPr>
          <w:fldChar w:fldCharType="separate"/>
        </w:r>
        <w:r w:rsidR="0006337F">
          <w:rPr>
            <w:noProof/>
            <w:webHidden/>
          </w:rPr>
          <w:t>2</w:t>
        </w:r>
        <w:r w:rsidR="00767AEE">
          <w:rPr>
            <w:noProof/>
            <w:webHidden/>
          </w:rPr>
          <w:fldChar w:fldCharType="end"/>
        </w:r>
      </w:hyperlink>
    </w:p>
    <w:p w14:paraId="392F017C" w14:textId="009372DF" w:rsidR="00767AEE" w:rsidRDefault="00767AEE">
      <w:pPr>
        <w:pStyle w:val="TDC1"/>
        <w:tabs>
          <w:tab w:val="right" w:leader="dot" w:pos="8828"/>
        </w:tabs>
        <w:rPr>
          <w:rFonts w:eastAsiaTheme="minorEastAsia" w:cstheme="minorBidi"/>
          <w:b w:val="0"/>
          <w:bCs w:val="0"/>
          <w:caps w:val="0"/>
          <w:noProof/>
          <w:color w:val="auto"/>
          <w:kern w:val="2"/>
          <w:sz w:val="22"/>
          <w:szCs w:val="22"/>
          <w:lang w:val="es-ES" w:eastAsia="es-ES"/>
          <w14:ligatures w14:val="standardContextual"/>
        </w:rPr>
      </w:pPr>
      <w:hyperlink w:anchor="_Toc187321189" w:history="1">
        <w:r w:rsidRPr="000A5AB6">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_Toc187321189 \h </w:instrText>
        </w:r>
        <w:r>
          <w:rPr>
            <w:noProof/>
            <w:webHidden/>
          </w:rPr>
        </w:r>
        <w:r>
          <w:rPr>
            <w:noProof/>
            <w:webHidden/>
          </w:rPr>
          <w:fldChar w:fldCharType="separate"/>
        </w:r>
        <w:r w:rsidR="0006337F">
          <w:rPr>
            <w:noProof/>
            <w:webHidden/>
          </w:rPr>
          <w:t>3</w:t>
        </w:r>
        <w:r>
          <w:rPr>
            <w:noProof/>
            <w:webHidden/>
          </w:rPr>
          <w:fldChar w:fldCharType="end"/>
        </w:r>
      </w:hyperlink>
    </w:p>
    <w:p w14:paraId="5B58D3FA" w14:textId="2E126E4E" w:rsidR="00767AEE" w:rsidRDefault="00767AEE">
      <w:pPr>
        <w:pStyle w:val="TDC2"/>
        <w:tabs>
          <w:tab w:val="right" w:leader="dot" w:pos="8828"/>
        </w:tabs>
        <w:rPr>
          <w:rFonts w:eastAsiaTheme="minorEastAsia" w:cstheme="minorBidi"/>
          <w:smallCaps w:val="0"/>
          <w:noProof/>
          <w:color w:val="auto"/>
          <w:kern w:val="2"/>
          <w:sz w:val="22"/>
          <w:szCs w:val="22"/>
          <w:lang w:val="es-ES" w:eastAsia="es-ES"/>
          <w14:ligatures w14:val="standardContextual"/>
        </w:rPr>
      </w:pPr>
      <w:hyperlink w:anchor="_Toc187321190" w:history="1">
        <w:r w:rsidRPr="000A5AB6">
          <w:rPr>
            <w:rStyle w:val="Hipervnculo"/>
            <w:noProof/>
          </w:rPr>
          <w:t>Objetivo General</w:t>
        </w:r>
        <w:r>
          <w:rPr>
            <w:noProof/>
            <w:webHidden/>
          </w:rPr>
          <w:tab/>
        </w:r>
        <w:r>
          <w:rPr>
            <w:noProof/>
            <w:webHidden/>
          </w:rPr>
          <w:fldChar w:fldCharType="begin"/>
        </w:r>
        <w:r>
          <w:rPr>
            <w:noProof/>
            <w:webHidden/>
          </w:rPr>
          <w:instrText xml:space="preserve"> PAGEREF _Toc187321190 \h </w:instrText>
        </w:r>
        <w:r>
          <w:rPr>
            <w:noProof/>
            <w:webHidden/>
          </w:rPr>
        </w:r>
        <w:r>
          <w:rPr>
            <w:noProof/>
            <w:webHidden/>
          </w:rPr>
          <w:fldChar w:fldCharType="separate"/>
        </w:r>
        <w:r w:rsidR="0006337F">
          <w:rPr>
            <w:noProof/>
            <w:webHidden/>
          </w:rPr>
          <w:t>3</w:t>
        </w:r>
        <w:r>
          <w:rPr>
            <w:noProof/>
            <w:webHidden/>
          </w:rPr>
          <w:fldChar w:fldCharType="end"/>
        </w:r>
      </w:hyperlink>
    </w:p>
    <w:p w14:paraId="79C9072B" w14:textId="6CC2B2A6" w:rsidR="00767AEE" w:rsidRDefault="00767AEE">
      <w:pPr>
        <w:pStyle w:val="TDC2"/>
        <w:tabs>
          <w:tab w:val="right" w:leader="dot" w:pos="8828"/>
        </w:tabs>
        <w:rPr>
          <w:rFonts w:eastAsiaTheme="minorEastAsia" w:cstheme="minorBidi"/>
          <w:smallCaps w:val="0"/>
          <w:noProof/>
          <w:color w:val="auto"/>
          <w:kern w:val="2"/>
          <w:sz w:val="22"/>
          <w:szCs w:val="22"/>
          <w:lang w:val="es-ES" w:eastAsia="es-ES"/>
          <w14:ligatures w14:val="standardContextual"/>
        </w:rPr>
      </w:pPr>
      <w:hyperlink w:anchor="_Toc187321191" w:history="1">
        <w:r w:rsidRPr="000A5AB6">
          <w:rPr>
            <w:rStyle w:val="Hipervnculo"/>
            <w:noProof/>
          </w:rPr>
          <w:t>Objetivo Específicos</w:t>
        </w:r>
        <w:r>
          <w:rPr>
            <w:noProof/>
            <w:webHidden/>
          </w:rPr>
          <w:tab/>
        </w:r>
        <w:r>
          <w:rPr>
            <w:noProof/>
            <w:webHidden/>
          </w:rPr>
          <w:fldChar w:fldCharType="begin"/>
        </w:r>
        <w:r>
          <w:rPr>
            <w:noProof/>
            <w:webHidden/>
          </w:rPr>
          <w:instrText xml:space="preserve"> PAGEREF _Toc187321191 \h </w:instrText>
        </w:r>
        <w:r>
          <w:rPr>
            <w:noProof/>
            <w:webHidden/>
          </w:rPr>
        </w:r>
        <w:r>
          <w:rPr>
            <w:noProof/>
            <w:webHidden/>
          </w:rPr>
          <w:fldChar w:fldCharType="separate"/>
        </w:r>
        <w:r w:rsidR="0006337F">
          <w:rPr>
            <w:noProof/>
            <w:webHidden/>
          </w:rPr>
          <w:t>3</w:t>
        </w:r>
        <w:r>
          <w:rPr>
            <w:noProof/>
            <w:webHidden/>
          </w:rPr>
          <w:fldChar w:fldCharType="end"/>
        </w:r>
      </w:hyperlink>
    </w:p>
    <w:p w14:paraId="3024E54C" w14:textId="04CB3D23" w:rsidR="00767AEE" w:rsidRDefault="00767AEE">
      <w:pPr>
        <w:pStyle w:val="TDC1"/>
        <w:tabs>
          <w:tab w:val="right" w:leader="dot" w:pos="8828"/>
        </w:tabs>
        <w:rPr>
          <w:rFonts w:eastAsiaTheme="minorEastAsia" w:cstheme="minorBidi"/>
          <w:b w:val="0"/>
          <w:bCs w:val="0"/>
          <w:caps w:val="0"/>
          <w:noProof/>
          <w:color w:val="auto"/>
          <w:kern w:val="2"/>
          <w:sz w:val="22"/>
          <w:szCs w:val="22"/>
          <w:lang w:val="es-ES" w:eastAsia="es-ES"/>
          <w14:ligatures w14:val="standardContextual"/>
        </w:rPr>
      </w:pPr>
      <w:hyperlink w:anchor="_Toc187321192" w:history="1">
        <w:r w:rsidRPr="000A5AB6">
          <w:rPr>
            <w:rStyle w:val="Hipervnculo"/>
            <w:rFonts w:cs="Times New Roman"/>
            <w:noProof/>
          </w:rPr>
          <w:t>Metodología</w:t>
        </w:r>
        <w:r>
          <w:rPr>
            <w:noProof/>
            <w:webHidden/>
          </w:rPr>
          <w:tab/>
        </w:r>
        <w:r>
          <w:rPr>
            <w:noProof/>
            <w:webHidden/>
          </w:rPr>
          <w:fldChar w:fldCharType="begin"/>
        </w:r>
        <w:r>
          <w:rPr>
            <w:noProof/>
            <w:webHidden/>
          </w:rPr>
          <w:instrText xml:space="preserve"> PAGEREF _Toc187321192 \h </w:instrText>
        </w:r>
        <w:r>
          <w:rPr>
            <w:noProof/>
            <w:webHidden/>
          </w:rPr>
        </w:r>
        <w:r>
          <w:rPr>
            <w:noProof/>
            <w:webHidden/>
          </w:rPr>
          <w:fldChar w:fldCharType="separate"/>
        </w:r>
        <w:r w:rsidR="0006337F">
          <w:rPr>
            <w:noProof/>
            <w:webHidden/>
          </w:rPr>
          <w:t>3</w:t>
        </w:r>
        <w:r>
          <w:rPr>
            <w:noProof/>
            <w:webHidden/>
          </w:rPr>
          <w:fldChar w:fldCharType="end"/>
        </w:r>
      </w:hyperlink>
    </w:p>
    <w:p w14:paraId="127D6503" w14:textId="6E0F8DBC" w:rsidR="00767AEE" w:rsidRDefault="00767AE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1193" w:history="1">
        <w:r w:rsidRPr="000A5AB6">
          <w:rPr>
            <w:rStyle w:val="Hipervnculo"/>
            <w:noProof/>
            <w:lang w:val="es-ES"/>
          </w:rPr>
          <w:t>Estructura de la evaluación</w:t>
        </w:r>
        <w:r>
          <w:rPr>
            <w:noProof/>
            <w:webHidden/>
          </w:rPr>
          <w:tab/>
        </w:r>
        <w:r>
          <w:rPr>
            <w:noProof/>
            <w:webHidden/>
          </w:rPr>
          <w:fldChar w:fldCharType="begin"/>
        </w:r>
        <w:r>
          <w:rPr>
            <w:noProof/>
            <w:webHidden/>
          </w:rPr>
          <w:instrText xml:space="preserve"> PAGEREF _Toc187321193 \h </w:instrText>
        </w:r>
        <w:r>
          <w:rPr>
            <w:noProof/>
            <w:webHidden/>
          </w:rPr>
        </w:r>
        <w:r>
          <w:rPr>
            <w:noProof/>
            <w:webHidden/>
          </w:rPr>
          <w:fldChar w:fldCharType="separate"/>
        </w:r>
        <w:r w:rsidR="0006337F">
          <w:rPr>
            <w:noProof/>
            <w:webHidden/>
          </w:rPr>
          <w:t>3</w:t>
        </w:r>
        <w:r>
          <w:rPr>
            <w:noProof/>
            <w:webHidden/>
          </w:rPr>
          <w:fldChar w:fldCharType="end"/>
        </w:r>
      </w:hyperlink>
    </w:p>
    <w:p w14:paraId="6F98D3BE" w14:textId="2E560C63" w:rsidR="00767AEE" w:rsidRDefault="00767AE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1194" w:history="1">
        <w:r w:rsidRPr="000A5AB6">
          <w:rPr>
            <w:rStyle w:val="Hipervnculo"/>
            <w:noProof/>
          </w:rPr>
          <w:t>Método de análisis</w:t>
        </w:r>
        <w:r>
          <w:rPr>
            <w:noProof/>
            <w:webHidden/>
          </w:rPr>
          <w:tab/>
        </w:r>
        <w:r>
          <w:rPr>
            <w:noProof/>
            <w:webHidden/>
          </w:rPr>
          <w:fldChar w:fldCharType="begin"/>
        </w:r>
        <w:r>
          <w:rPr>
            <w:noProof/>
            <w:webHidden/>
          </w:rPr>
          <w:instrText xml:space="preserve"> PAGEREF _Toc187321194 \h </w:instrText>
        </w:r>
        <w:r>
          <w:rPr>
            <w:noProof/>
            <w:webHidden/>
          </w:rPr>
        </w:r>
        <w:r>
          <w:rPr>
            <w:noProof/>
            <w:webHidden/>
          </w:rPr>
          <w:fldChar w:fldCharType="separate"/>
        </w:r>
        <w:r w:rsidR="0006337F">
          <w:rPr>
            <w:noProof/>
            <w:webHidden/>
          </w:rPr>
          <w:t>4</w:t>
        </w:r>
        <w:r>
          <w:rPr>
            <w:noProof/>
            <w:webHidden/>
          </w:rPr>
          <w:fldChar w:fldCharType="end"/>
        </w:r>
      </w:hyperlink>
    </w:p>
    <w:p w14:paraId="55000DF1" w14:textId="6CB3CE9A" w:rsidR="00767AEE" w:rsidRDefault="00767AE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1195" w:history="1">
        <w:r w:rsidRPr="000A5AB6">
          <w:rPr>
            <w:rStyle w:val="Hipervnculo"/>
            <w:noProof/>
          </w:rPr>
          <w:t>Tipo de preguntas</w:t>
        </w:r>
        <w:r>
          <w:rPr>
            <w:noProof/>
            <w:webHidden/>
          </w:rPr>
          <w:tab/>
        </w:r>
        <w:r>
          <w:rPr>
            <w:noProof/>
            <w:webHidden/>
          </w:rPr>
          <w:fldChar w:fldCharType="begin"/>
        </w:r>
        <w:r>
          <w:rPr>
            <w:noProof/>
            <w:webHidden/>
          </w:rPr>
          <w:instrText xml:space="preserve"> PAGEREF _Toc187321195 \h </w:instrText>
        </w:r>
        <w:r>
          <w:rPr>
            <w:noProof/>
            <w:webHidden/>
          </w:rPr>
        </w:r>
        <w:r>
          <w:rPr>
            <w:noProof/>
            <w:webHidden/>
          </w:rPr>
          <w:fldChar w:fldCharType="separate"/>
        </w:r>
        <w:r w:rsidR="0006337F">
          <w:rPr>
            <w:noProof/>
            <w:webHidden/>
          </w:rPr>
          <w:t>4</w:t>
        </w:r>
        <w:r>
          <w:rPr>
            <w:noProof/>
            <w:webHidden/>
          </w:rPr>
          <w:fldChar w:fldCharType="end"/>
        </w:r>
      </w:hyperlink>
    </w:p>
    <w:p w14:paraId="7E23C25E" w14:textId="1804980C" w:rsidR="00767AEE" w:rsidRDefault="00767AE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1196" w:history="1">
        <w:r w:rsidRPr="000A5AB6">
          <w:rPr>
            <w:rStyle w:val="Hipervnculo"/>
            <w:noProof/>
            <w:lang w:val="es-ES"/>
          </w:rPr>
          <w:t>Consideraciones generales</w:t>
        </w:r>
        <w:r>
          <w:rPr>
            <w:noProof/>
            <w:webHidden/>
          </w:rPr>
          <w:tab/>
        </w:r>
        <w:r>
          <w:rPr>
            <w:noProof/>
            <w:webHidden/>
          </w:rPr>
          <w:fldChar w:fldCharType="begin"/>
        </w:r>
        <w:r>
          <w:rPr>
            <w:noProof/>
            <w:webHidden/>
          </w:rPr>
          <w:instrText xml:space="preserve"> PAGEREF _Toc187321196 \h </w:instrText>
        </w:r>
        <w:r>
          <w:rPr>
            <w:noProof/>
            <w:webHidden/>
          </w:rPr>
        </w:r>
        <w:r>
          <w:rPr>
            <w:noProof/>
            <w:webHidden/>
          </w:rPr>
          <w:fldChar w:fldCharType="separate"/>
        </w:r>
        <w:r w:rsidR="0006337F">
          <w:rPr>
            <w:noProof/>
            <w:webHidden/>
          </w:rPr>
          <w:t>8</w:t>
        </w:r>
        <w:r>
          <w:rPr>
            <w:noProof/>
            <w:webHidden/>
          </w:rPr>
          <w:fldChar w:fldCharType="end"/>
        </w:r>
      </w:hyperlink>
    </w:p>
    <w:p w14:paraId="3CE49EF6" w14:textId="3E0FFF10" w:rsidR="00767AEE" w:rsidRDefault="00767AE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1197" w:history="1">
        <w:r w:rsidRPr="000A5AB6">
          <w:rPr>
            <w:rStyle w:val="Hipervnculo"/>
            <w:noProof/>
            <w:lang w:val="es-ES"/>
          </w:rPr>
          <w:t>Formato de respuestas</w:t>
        </w:r>
        <w:r>
          <w:rPr>
            <w:noProof/>
            <w:webHidden/>
          </w:rPr>
          <w:tab/>
        </w:r>
        <w:r>
          <w:rPr>
            <w:noProof/>
            <w:webHidden/>
          </w:rPr>
          <w:fldChar w:fldCharType="begin"/>
        </w:r>
        <w:r>
          <w:rPr>
            <w:noProof/>
            <w:webHidden/>
          </w:rPr>
          <w:instrText xml:space="preserve"> PAGEREF _Toc187321197 \h </w:instrText>
        </w:r>
        <w:r>
          <w:rPr>
            <w:noProof/>
            <w:webHidden/>
          </w:rPr>
        </w:r>
        <w:r>
          <w:rPr>
            <w:noProof/>
            <w:webHidden/>
          </w:rPr>
          <w:fldChar w:fldCharType="separate"/>
        </w:r>
        <w:r w:rsidR="0006337F">
          <w:rPr>
            <w:noProof/>
            <w:webHidden/>
          </w:rPr>
          <w:t>9</w:t>
        </w:r>
        <w:r>
          <w:rPr>
            <w:noProof/>
            <w:webHidden/>
          </w:rPr>
          <w:fldChar w:fldCharType="end"/>
        </w:r>
      </w:hyperlink>
    </w:p>
    <w:p w14:paraId="29B3254D" w14:textId="7B2188C4" w:rsidR="00767AEE" w:rsidRDefault="00767AEE">
      <w:pPr>
        <w:pStyle w:val="TDC1"/>
        <w:tabs>
          <w:tab w:val="right" w:leader="dot" w:pos="8828"/>
        </w:tabs>
        <w:rPr>
          <w:rFonts w:eastAsiaTheme="minorEastAsia" w:cstheme="minorBidi"/>
          <w:b w:val="0"/>
          <w:bCs w:val="0"/>
          <w:caps w:val="0"/>
          <w:noProof/>
          <w:color w:val="auto"/>
          <w:kern w:val="2"/>
          <w:sz w:val="22"/>
          <w:szCs w:val="22"/>
          <w:lang w:val="es-ES" w:eastAsia="es-ES"/>
          <w14:ligatures w14:val="standardContextual"/>
        </w:rPr>
      </w:pPr>
      <w:hyperlink w:anchor="_Toc187321198" w:history="1">
        <w:r w:rsidRPr="000A5AB6">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_Toc187321198 \h </w:instrText>
        </w:r>
        <w:r>
          <w:rPr>
            <w:noProof/>
            <w:webHidden/>
          </w:rPr>
        </w:r>
        <w:r>
          <w:rPr>
            <w:noProof/>
            <w:webHidden/>
          </w:rPr>
          <w:fldChar w:fldCharType="separate"/>
        </w:r>
        <w:r w:rsidR="0006337F">
          <w:rPr>
            <w:noProof/>
            <w:webHidden/>
          </w:rPr>
          <w:t>11</w:t>
        </w:r>
        <w:r>
          <w:rPr>
            <w:noProof/>
            <w:webHidden/>
          </w:rPr>
          <w:fldChar w:fldCharType="end"/>
        </w:r>
      </w:hyperlink>
    </w:p>
    <w:p w14:paraId="58AABDF5" w14:textId="2981FC1A" w:rsidR="00767AEE" w:rsidRDefault="00767AE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1199" w:history="1">
        <w:r w:rsidRPr="000A5AB6">
          <w:rPr>
            <w:rStyle w:val="Hipervnculo"/>
            <w:noProof/>
            <w:lang w:val="es-ES"/>
          </w:rPr>
          <w:t>Módulo 1. Diseño</w:t>
        </w:r>
        <w:r>
          <w:rPr>
            <w:noProof/>
            <w:webHidden/>
          </w:rPr>
          <w:tab/>
        </w:r>
        <w:r>
          <w:rPr>
            <w:noProof/>
            <w:webHidden/>
          </w:rPr>
          <w:fldChar w:fldCharType="begin"/>
        </w:r>
        <w:r>
          <w:rPr>
            <w:noProof/>
            <w:webHidden/>
          </w:rPr>
          <w:instrText xml:space="preserve"> PAGEREF _Toc187321199 \h </w:instrText>
        </w:r>
        <w:r>
          <w:rPr>
            <w:noProof/>
            <w:webHidden/>
          </w:rPr>
        </w:r>
        <w:r>
          <w:rPr>
            <w:noProof/>
            <w:webHidden/>
          </w:rPr>
          <w:fldChar w:fldCharType="separate"/>
        </w:r>
        <w:r w:rsidR="0006337F">
          <w:rPr>
            <w:noProof/>
            <w:webHidden/>
          </w:rPr>
          <w:t>11</w:t>
        </w:r>
        <w:r>
          <w:rPr>
            <w:noProof/>
            <w:webHidden/>
          </w:rPr>
          <w:fldChar w:fldCharType="end"/>
        </w:r>
      </w:hyperlink>
    </w:p>
    <w:p w14:paraId="294648AE" w14:textId="79919B84" w:rsidR="00767AEE" w:rsidRDefault="00767AE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1200" w:history="1">
        <w:r w:rsidRPr="000A5AB6">
          <w:rPr>
            <w:rStyle w:val="Hipervnculo"/>
            <w:noProof/>
          </w:rPr>
          <w:t>Módulo 2. Planeación estratégica y orientación a resultados</w:t>
        </w:r>
        <w:r>
          <w:rPr>
            <w:noProof/>
            <w:webHidden/>
          </w:rPr>
          <w:tab/>
        </w:r>
        <w:r>
          <w:rPr>
            <w:noProof/>
            <w:webHidden/>
          </w:rPr>
          <w:fldChar w:fldCharType="begin"/>
        </w:r>
        <w:r>
          <w:rPr>
            <w:noProof/>
            <w:webHidden/>
          </w:rPr>
          <w:instrText xml:space="preserve"> PAGEREF _Toc187321200 \h </w:instrText>
        </w:r>
        <w:r>
          <w:rPr>
            <w:noProof/>
            <w:webHidden/>
          </w:rPr>
        </w:r>
        <w:r>
          <w:rPr>
            <w:noProof/>
            <w:webHidden/>
          </w:rPr>
          <w:fldChar w:fldCharType="separate"/>
        </w:r>
        <w:r w:rsidR="0006337F">
          <w:rPr>
            <w:noProof/>
            <w:webHidden/>
          </w:rPr>
          <w:t>21</w:t>
        </w:r>
        <w:r>
          <w:rPr>
            <w:noProof/>
            <w:webHidden/>
          </w:rPr>
          <w:fldChar w:fldCharType="end"/>
        </w:r>
      </w:hyperlink>
    </w:p>
    <w:p w14:paraId="085F0B8A" w14:textId="68315086" w:rsidR="00767AEE" w:rsidRDefault="00767AE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1201" w:history="1">
        <w:r w:rsidRPr="000A5AB6">
          <w:rPr>
            <w:rStyle w:val="Hipervnculo"/>
            <w:noProof/>
          </w:rPr>
          <w:t>Módulo 3. Cobertura y focalización</w:t>
        </w:r>
        <w:r>
          <w:rPr>
            <w:noProof/>
            <w:webHidden/>
          </w:rPr>
          <w:tab/>
        </w:r>
        <w:r>
          <w:rPr>
            <w:noProof/>
            <w:webHidden/>
          </w:rPr>
          <w:fldChar w:fldCharType="begin"/>
        </w:r>
        <w:r>
          <w:rPr>
            <w:noProof/>
            <w:webHidden/>
          </w:rPr>
          <w:instrText xml:space="preserve"> PAGEREF _Toc187321201 \h </w:instrText>
        </w:r>
        <w:r>
          <w:rPr>
            <w:noProof/>
            <w:webHidden/>
          </w:rPr>
        </w:r>
        <w:r>
          <w:rPr>
            <w:noProof/>
            <w:webHidden/>
          </w:rPr>
          <w:fldChar w:fldCharType="separate"/>
        </w:r>
        <w:r w:rsidR="0006337F">
          <w:rPr>
            <w:noProof/>
            <w:webHidden/>
          </w:rPr>
          <w:t>26</w:t>
        </w:r>
        <w:r>
          <w:rPr>
            <w:noProof/>
            <w:webHidden/>
          </w:rPr>
          <w:fldChar w:fldCharType="end"/>
        </w:r>
      </w:hyperlink>
    </w:p>
    <w:p w14:paraId="414A55D2" w14:textId="40D11EE0" w:rsidR="00767AEE" w:rsidRDefault="00767AE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1202" w:history="1">
        <w:r w:rsidRPr="000A5AB6">
          <w:rPr>
            <w:rStyle w:val="Hipervnculo"/>
            <w:noProof/>
          </w:rPr>
          <w:t>Módulo 4. Operación</w:t>
        </w:r>
        <w:r>
          <w:rPr>
            <w:noProof/>
            <w:webHidden/>
          </w:rPr>
          <w:tab/>
        </w:r>
        <w:r>
          <w:rPr>
            <w:noProof/>
            <w:webHidden/>
          </w:rPr>
          <w:fldChar w:fldCharType="begin"/>
        </w:r>
        <w:r>
          <w:rPr>
            <w:noProof/>
            <w:webHidden/>
          </w:rPr>
          <w:instrText xml:space="preserve"> PAGEREF _Toc187321202 \h </w:instrText>
        </w:r>
        <w:r>
          <w:rPr>
            <w:noProof/>
            <w:webHidden/>
          </w:rPr>
        </w:r>
        <w:r>
          <w:rPr>
            <w:noProof/>
            <w:webHidden/>
          </w:rPr>
          <w:fldChar w:fldCharType="separate"/>
        </w:r>
        <w:r w:rsidR="0006337F">
          <w:rPr>
            <w:noProof/>
            <w:webHidden/>
          </w:rPr>
          <w:t>27</w:t>
        </w:r>
        <w:r>
          <w:rPr>
            <w:noProof/>
            <w:webHidden/>
          </w:rPr>
          <w:fldChar w:fldCharType="end"/>
        </w:r>
      </w:hyperlink>
    </w:p>
    <w:p w14:paraId="5BCB24F7" w14:textId="08A0575B" w:rsidR="00767AEE" w:rsidRDefault="00767AE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1203" w:history="1">
        <w:r w:rsidRPr="000A5AB6">
          <w:rPr>
            <w:rStyle w:val="Hipervnculo"/>
            <w:noProof/>
          </w:rPr>
          <w:t>Módulo 5. Percepción de la población atendida</w:t>
        </w:r>
        <w:r>
          <w:rPr>
            <w:noProof/>
            <w:webHidden/>
          </w:rPr>
          <w:tab/>
        </w:r>
        <w:r>
          <w:rPr>
            <w:noProof/>
            <w:webHidden/>
          </w:rPr>
          <w:fldChar w:fldCharType="begin"/>
        </w:r>
        <w:r>
          <w:rPr>
            <w:noProof/>
            <w:webHidden/>
          </w:rPr>
          <w:instrText xml:space="preserve"> PAGEREF _Toc187321203 \h </w:instrText>
        </w:r>
        <w:r>
          <w:rPr>
            <w:noProof/>
            <w:webHidden/>
          </w:rPr>
        </w:r>
        <w:r>
          <w:rPr>
            <w:noProof/>
            <w:webHidden/>
          </w:rPr>
          <w:fldChar w:fldCharType="separate"/>
        </w:r>
        <w:r w:rsidR="0006337F">
          <w:rPr>
            <w:noProof/>
            <w:webHidden/>
          </w:rPr>
          <w:t>37</w:t>
        </w:r>
        <w:r>
          <w:rPr>
            <w:noProof/>
            <w:webHidden/>
          </w:rPr>
          <w:fldChar w:fldCharType="end"/>
        </w:r>
      </w:hyperlink>
    </w:p>
    <w:p w14:paraId="1B56031B" w14:textId="6931A1FC" w:rsidR="00767AEE" w:rsidRDefault="00767AE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1204" w:history="1">
        <w:r w:rsidRPr="000A5AB6">
          <w:rPr>
            <w:rStyle w:val="Hipervnculo"/>
            <w:noProof/>
          </w:rPr>
          <w:t>Módulo 6. Medición de resultados</w:t>
        </w:r>
        <w:r>
          <w:rPr>
            <w:noProof/>
            <w:webHidden/>
          </w:rPr>
          <w:tab/>
        </w:r>
        <w:r>
          <w:rPr>
            <w:noProof/>
            <w:webHidden/>
          </w:rPr>
          <w:fldChar w:fldCharType="begin"/>
        </w:r>
        <w:r>
          <w:rPr>
            <w:noProof/>
            <w:webHidden/>
          </w:rPr>
          <w:instrText xml:space="preserve"> PAGEREF _Toc187321204 \h </w:instrText>
        </w:r>
        <w:r>
          <w:rPr>
            <w:noProof/>
            <w:webHidden/>
          </w:rPr>
        </w:r>
        <w:r>
          <w:rPr>
            <w:noProof/>
            <w:webHidden/>
          </w:rPr>
          <w:fldChar w:fldCharType="separate"/>
        </w:r>
        <w:r w:rsidR="0006337F">
          <w:rPr>
            <w:noProof/>
            <w:webHidden/>
          </w:rPr>
          <w:t>38</w:t>
        </w:r>
        <w:r>
          <w:rPr>
            <w:noProof/>
            <w:webHidden/>
          </w:rPr>
          <w:fldChar w:fldCharType="end"/>
        </w:r>
      </w:hyperlink>
    </w:p>
    <w:p w14:paraId="4DC1E173" w14:textId="5FA04016" w:rsidR="00767AEE" w:rsidRDefault="00767AE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1205" w:history="1">
        <w:r w:rsidRPr="000A5AB6">
          <w:rPr>
            <w:rStyle w:val="Hipervnculo"/>
            <w:noProof/>
          </w:rPr>
          <w:t>Análisis FODA</w:t>
        </w:r>
        <w:r>
          <w:rPr>
            <w:noProof/>
            <w:webHidden/>
          </w:rPr>
          <w:tab/>
        </w:r>
        <w:r>
          <w:rPr>
            <w:noProof/>
            <w:webHidden/>
          </w:rPr>
          <w:fldChar w:fldCharType="begin"/>
        </w:r>
        <w:r>
          <w:rPr>
            <w:noProof/>
            <w:webHidden/>
          </w:rPr>
          <w:instrText xml:space="preserve"> PAGEREF _Toc187321205 \h </w:instrText>
        </w:r>
        <w:r>
          <w:rPr>
            <w:noProof/>
            <w:webHidden/>
          </w:rPr>
        </w:r>
        <w:r>
          <w:rPr>
            <w:noProof/>
            <w:webHidden/>
          </w:rPr>
          <w:fldChar w:fldCharType="separate"/>
        </w:r>
        <w:r w:rsidR="0006337F">
          <w:rPr>
            <w:noProof/>
            <w:webHidden/>
          </w:rPr>
          <w:t>43</w:t>
        </w:r>
        <w:r>
          <w:rPr>
            <w:noProof/>
            <w:webHidden/>
          </w:rPr>
          <w:fldChar w:fldCharType="end"/>
        </w:r>
      </w:hyperlink>
    </w:p>
    <w:p w14:paraId="21F2CCED" w14:textId="7AAB81C3" w:rsidR="00767AEE" w:rsidRDefault="00767AE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1206" w:history="1">
        <w:r w:rsidRPr="000A5AB6">
          <w:rPr>
            <w:rStyle w:val="Hipervnculo"/>
            <w:noProof/>
          </w:rPr>
          <w:t>Comparación con ECR anteriores</w:t>
        </w:r>
        <w:r>
          <w:rPr>
            <w:noProof/>
            <w:webHidden/>
          </w:rPr>
          <w:tab/>
        </w:r>
        <w:r>
          <w:rPr>
            <w:noProof/>
            <w:webHidden/>
          </w:rPr>
          <w:fldChar w:fldCharType="begin"/>
        </w:r>
        <w:r>
          <w:rPr>
            <w:noProof/>
            <w:webHidden/>
          </w:rPr>
          <w:instrText xml:space="preserve"> PAGEREF _Toc187321206 \h </w:instrText>
        </w:r>
        <w:r>
          <w:rPr>
            <w:noProof/>
            <w:webHidden/>
          </w:rPr>
        </w:r>
        <w:r>
          <w:rPr>
            <w:noProof/>
            <w:webHidden/>
          </w:rPr>
          <w:fldChar w:fldCharType="separate"/>
        </w:r>
        <w:r w:rsidR="0006337F">
          <w:rPr>
            <w:noProof/>
            <w:webHidden/>
          </w:rPr>
          <w:t>44</w:t>
        </w:r>
        <w:r>
          <w:rPr>
            <w:noProof/>
            <w:webHidden/>
          </w:rPr>
          <w:fldChar w:fldCharType="end"/>
        </w:r>
      </w:hyperlink>
    </w:p>
    <w:p w14:paraId="7AAC52E5" w14:textId="6A816405" w:rsidR="00767AEE" w:rsidRDefault="00767AEE">
      <w:pPr>
        <w:pStyle w:val="TDC3"/>
        <w:tabs>
          <w:tab w:val="right" w:leader="dot" w:pos="8828"/>
        </w:tabs>
        <w:rPr>
          <w:rFonts w:eastAsiaTheme="minorEastAsia" w:cstheme="minorBidi"/>
          <w:i w:val="0"/>
          <w:iCs w:val="0"/>
          <w:noProof/>
          <w:color w:val="auto"/>
          <w:kern w:val="2"/>
          <w:sz w:val="22"/>
          <w:szCs w:val="22"/>
          <w:lang w:val="es-ES" w:eastAsia="es-ES"/>
          <w14:ligatures w14:val="standardContextual"/>
        </w:rPr>
      </w:pPr>
      <w:hyperlink w:anchor="_Toc187321207" w:history="1">
        <w:r w:rsidRPr="000A5AB6">
          <w:rPr>
            <w:rStyle w:val="Hipervnculo"/>
            <w:noProof/>
          </w:rPr>
          <w:t>Conclusiones</w:t>
        </w:r>
        <w:r>
          <w:rPr>
            <w:noProof/>
            <w:webHidden/>
          </w:rPr>
          <w:tab/>
        </w:r>
        <w:r>
          <w:rPr>
            <w:noProof/>
            <w:webHidden/>
          </w:rPr>
          <w:fldChar w:fldCharType="begin"/>
        </w:r>
        <w:r>
          <w:rPr>
            <w:noProof/>
            <w:webHidden/>
          </w:rPr>
          <w:instrText xml:space="preserve"> PAGEREF _Toc187321207 \h </w:instrText>
        </w:r>
        <w:r>
          <w:rPr>
            <w:noProof/>
            <w:webHidden/>
          </w:rPr>
        </w:r>
        <w:r>
          <w:rPr>
            <w:noProof/>
            <w:webHidden/>
          </w:rPr>
          <w:fldChar w:fldCharType="separate"/>
        </w:r>
        <w:r w:rsidR="0006337F">
          <w:rPr>
            <w:noProof/>
            <w:webHidden/>
          </w:rPr>
          <w:t>44</w:t>
        </w:r>
        <w:r>
          <w:rPr>
            <w:noProof/>
            <w:webHidden/>
          </w:rPr>
          <w:fldChar w:fldCharType="end"/>
        </w:r>
      </w:hyperlink>
    </w:p>
    <w:p w14:paraId="3FF5213D" w14:textId="3B767B4F" w:rsidR="00767AEE" w:rsidRDefault="00767AEE">
      <w:pPr>
        <w:pStyle w:val="TDC1"/>
        <w:tabs>
          <w:tab w:val="right" w:leader="dot" w:pos="8828"/>
        </w:tabs>
        <w:rPr>
          <w:rFonts w:eastAsiaTheme="minorEastAsia" w:cstheme="minorBidi"/>
          <w:b w:val="0"/>
          <w:bCs w:val="0"/>
          <w:caps w:val="0"/>
          <w:noProof/>
          <w:color w:val="auto"/>
          <w:kern w:val="2"/>
          <w:sz w:val="22"/>
          <w:szCs w:val="22"/>
          <w:lang w:val="es-ES" w:eastAsia="es-ES"/>
          <w14:ligatures w14:val="standardContextual"/>
        </w:rPr>
      </w:pPr>
      <w:hyperlink w:anchor="_Toc187321208" w:history="1">
        <w:r w:rsidRPr="000A5AB6">
          <w:rPr>
            <w:rStyle w:val="Hipervnculo"/>
            <w:rFonts w:cs="Times New Roman"/>
            <w:noProof/>
          </w:rPr>
          <w:t>Disposiciones Generales</w:t>
        </w:r>
        <w:r>
          <w:rPr>
            <w:noProof/>
            <w:webHidden/>
          </w:rPr>
          <w:tab/>
        </w:r>
        <w:r>
          <w:rPr>
            <w:noProof/>
            <w:webHidden/>
          </w:rPr>
          <w:fldChar w:fldCharType="begin"/>
        </w:r>
        <w:r>
          <w:rPr>
            <w:noProof/>
            <w:webHidden/>
          </w:rPr>
          <w:instrText xml:space="preserve"> PAGEREF _Toc187321208 \h </w:instrText>
        </w:r>
        <w:r>
          <w:rPr>
            <w:noProof/>
            <w:webHidden/>
          </w:rPr>
        </w:r>
        <w:r>
          <w:rPr>
            <w:noProof/>
            <w:webHidden/>
          </w:rPr>
          <w:fldChar w:fldCharType="separate"/>
        </w:r>
        <w:r w:rsidR="0006337F">
          <w:rPr>
            <w:noProof/>
            <w:webHidden/>
          </w:rPr>
          <w:t>46</w:t>
        </w:r>
        <w:r>
          <w:rPr>
            <w:noProof/>
            <w:webHidden/>
          </w:rPr>
          <w:fldChar w:fldCharType="end"/>
        </w:r>
      </w:hyperlink>
    </w:p>
    <w:p w14:paraId="3A08F95A" w14:textId="0A097A0A" w:rsidR="00767AEE" w:rsidRDefault="00767AEE">
      <w:pPr>
        <w:pStyle w:val="TDC1"/>
        <w:tabs>
          <w:tab w:val="right" w:leader="dot" w:pos="8828"/>
        </w:tabs>
        <w:rPr>
          <w:rFonts w:eastAsiaTheme="minorEastAsia" w:cstheme="minorBidi"/>
          <w:b w:val="0"/>
          <w:bCs w:val="0"/>
          <w:caps w:val="0"/>
          <w:noProof/>
          <w:color w:val="auto"/>
          <w:kern w:val="2"/>
          <w:sz w:val="22"/>
          <w:szCs w:val="22"/>
          <w:lang w:val="es-ES" w:eastAsia="es-ES"/>
          <w14:ligatures w14:val="standardContextual"/>
        </w:rPr>
      </w:pPr>
      <w:hyperlink w:anchor="_Toc187321209" w:history="1">
        <w:r w:rsidRPr="000A5AB6">
          <w:rPr>
            <w:rStyle w:val="Hipervnculo"/>
            <w:rFonts w:cs="Times New Roman"/>
            <w:noProof/>
          </w:rPr>
          <w:t>Formatos de Anexos</w:t>
        </w:r>
        <w:r>
          <w:rPr>
            <w:noProof/>
            <w:webHidden/>
          </w:rPr>
          <w:tab/>
        </w:r>
        <w:r>
          <w:rPr>
            <w:noProof/>
            <w:webHidden/>
          </w:rPr>
          <w:fldChar w:fldCharType="begin"/>
        </w:r>
        <w:r>
          <w:rPr>
            <w:noProof/>
            <w:webHidden/>
          </w:rPr>
          <w:instrText xml:space="preserve"> PAGEREF _Toc187321209 \h </w:instrText>
        </w:r>
        <w:r>
          <w:rPr>
            <w:noProof/>
            <w:webHidden/>
          </w:rPr>
        </w:r>
        <w:r>
          <w:rPr>
            <w:noProof/>
            <w:webHidden/>
          </w:rPr>
          <w:fldChar w:fldCharType="separate"/>
        </w:r>
        <w:r w:rsidR="0006337F">
          <w:rPr>
            <w:noProof/>
            <w:webHidden/>
          </w:rPr>
          <w:t>47</w:t>
        </w:r>
        <w:r>
          <w:rPr>
            <w:noProof/>
            <w:webHidden/>
          </w:rPr>
          <w:fldChar w:fldCharType="end"/>
        </w:r>
      </w:hyperlink>
    </w:p>
    <w:p w14:paraId="1C474D53" w14:textId="0552C385" w:rsidR="0014229D" w:rsidRDefault="005C11C4" w:rsidP="002B7F20">
      <w:pPr>
        <w:rPr>
          <w:rFonts w:cs="Arial"/>
          <w:b/>
          <w:bCs/>
          <w:caps/>
          <w:szCs w:val="20"/>
          <w:lang w:eastAsia="es-MX"/>
        </w:rPr>
      </w:pPr>
      <w:r w:rsidRPr="00C4251C">
        <w:rPr>
          <w:rFonts w:cs="Arial"/>
          <w:b/>
          <w:bCs/>
          <w:caps/>
          <w:szCs w:val="20"/>
          <w:lang w:eastAsia="es-MX"/>
        </w:rPr>
        <w:fldChar w:fldCharType="end"/>
      </w:r>
    </w:p>
    <w:p w14:paraId="4C3804AF" w14:textId="77777777" w:rsidR="0014229D" w:rsidRDefault="0014229D">
      <w:pPr>
        <w:spacing w:line="276" w:lineRule="auto"/>
        <w:jc w:val="left"/>
        <w:rPr>
          <w:rFonts w:cs="Arial"/>
          <w:b/>
          <w:bCs/>
          <w:caps/>
          <w:szCs w:val="20"/>
          <w:lang w:eastAsia="es-MX"/>
        </w:rPr>
        <w:sectPr w:rsidR="0014229D" w:rsidSect="00682DE3">
          <w:headerReference w:type="default" r:id="rId15"/>
          <w:footerReference w:type="default" r:id="rId16"/>
          <w:pgSz w:w="12240" w:h="15840" w:code="1"/>
          <w:pgMar w:top="1661" w:right="1701" w:bottom="1134" w:left="1701" w:header="284" w:footer="1077" w:gutter="0"/>
          <w:cols w:space="708"/>
          <w:docGrid w:linePitch="360"/>
        </w:sectPr>
      </w:pPr>
    </w:p>
    <w:p w14:paraId="13611641" w14:textId="77777777" w:rsidR="00264C11" w:rsidRDefault="00264C11" w:rsidP="00264C11">
      <w:pPr>
        <w:pStyle w:val="Ttulo1"/>
      </w:pPr>
      <w:bookmarkStart w:id="32" w:name="_Toc140228591"/>
      <w:bookmarkStart w:id="33" w:name="_Toc150768563"/>
      <w:bookmarkStart w:id="34" w:name="_Toc187321188"/>
      <w:r>
        <w:lastRenderedPageBreak/>
        <w:t>Introducción</w:t>
      </w:r>
      <w:bookmarkEnd w:id="32"/>
      <w:bookmarkEnd w:id="33"/>
      <w:bookmarkEnd w:id="34"/>
    </w:p>
    <w:p w14:paraId="0E9F67AD" w14:textId="77777777" w:rsidR="00264C11" w:rsidRDefault="00264C11" w:rsidP="00264C11">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2023.</w:t>
      </w:r>
    </w:p>
    <w:p w14:paraId="145903D5" w14:textId="04ADE2DB" w:rsidR="00264C11" w:rsidRPr="00C61C11" w:rsidRDefault="00264C11" w:rsidP="00264C11">
      <w:r w:rsidRPr="00C61C11">
        <w:t xml:space="preserve">La Evaluación de Consistencia y Resultados </w:t>
      </w:r>
      <w:r w:rsidR="000A3DD4" w:rsidRPr="00C61C11">
        <w:rPr>
          <w:lang w:val="es-ES"/>
        </w:rPr>
        <w:t>2023</w:t>
      </w:r>
      <w:r w:rsidRPr="00C61C11">
        <w:t xml:space="preserve"> al programa</w:t>
      </w:r>
      <w:r w:rsidR="00C61C11">
        <w:t xml:space="preserve"> y </w:t>
      </w:r>
      <w:r w:rsidRPr="00C61C11">
        <w:t xml:space="preserve">proyecto </w:t>
      </w:r>
      <w:r w:rsidR="00C61C11">
        <w:t xml:space="preserve">F144 </w:t>
      </w:r>
      <w:r w:rsidR="00C61C11" w:rsidRPr="00C61C11">
        <w:rPr>
          <w:lang w:val="es-ES"/>
        </w:rPr>
        <w:t xml:space="preserve">Desarrollo Pesquero Proyecto: E006 Apoyo </w:t>
      </w:r>
      <w:r w:rsidR="00C61C11">
        <w:rPr>
          <w:lang w:val="es-ES"/>
        </w:rPr>
        <w:t>para l</w:t>
      </w:r>
      <w:r w:rsidR="00C61C11" w:rsidRPr="00C61C11">
        <w:rPr>
          <w:lang w:val="es-ES"/>
        </w:rPr>
        <w:t xml:space="preserve">a Adquisición </w:t>
      </w:r>
      <w:r w:rsidR="00C61C11">
        <w:rPr>
          <w:lang w:val="es-ES"/>
        </w:rPr>
        <w:t>d</w:t>
      </w:r>
      <w:r w:rsidR="00C61C11" w:rsidRPr="00C61C11">
        <w:rPr>
          <w:lang w:val="es-ES"/>
        </w:rPr>
        <w:t>e Motores Marinos</w:t>
      </w:r>
      <w:r w:rsidR="00462369">
        <w:rPr>
          <w:lang w:val="es-ES"/>
        </w:rPr>
        <w:t xml:space="preserve"> (Pp)</w:t>
      </w:r>
      <w:r w:rsidRPr="00C61C11">
        <w:t>, pretende dar cumplimiento a una de las estrategias consideradas en el 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35F4CDC2" w14:textId="78CA2F09" w:rsidR="00264C11" w:rsidRPr="00C61C11" w:rsidRDefault="00264C11" w:rsidP="00264C11">
      <w:r w:rsidRPr="00C61C11">
        <w:t>La evaluación fue realizada con información</w:t>
      </w:r>
      <w:r w:rsidR="00C61C11" w:rsidRPr="00C61C11">
        <w:t xml:space="preserve"> de gabinete proporcionada por la </w:t>
      </w:r>
      <w:r w:rsidR="000A3DD4" w:rsidRPr="00C61C11">
        <w:t>Secretaría de Pesca y Acuacultura</w:t>
      </w:r>
      <w:r w:rsidR="00C61C11">
        <w:t xml:space="preserve"> (SPyA)</w:t>
      </w:r>
      <w:r w:rsidRPr="00C61C11">
        <w:t>, la cual consiste en información operativa, documentación normativa, para complementar la documentación entregada.</w:t>
      </w:r>
    </w:p>
    <w:p w14:paraId="0B865AFB" w14:textId="3D98D511" w:rsidR="00264C11" w:rsidRDefault="00264C11" w:rsidP="00264C11">
      <w:r>
        <w:t>El propósito del PAE 2023 es evaluar los fondos y programas presupuestarios del ejercicio fiscal 2022</w:t>
      </w:r>
      <w:r w:rsidRPr="00EF6D95">
        <w:t xml:space="preserve"> y 202</w:t>
      </w:r>
      <w:r>
        <w:t>3</w:t>
      </w:r>
      <w:r w:rsidRPr="00EF6D95">
        <w:t xml:space="preserve">, entre los que destaca la Evaluación de Desempeño del </w:t>
      </w:r>
      <w:r w:rsidR="00C61C11" w:rsidRPr="00C61C11">
        <w:t>programa</w:t>
      </w:r>
      <w:r w:rsidR="00C61C11">
        <w:t xml:space="preserve"> y </w:t>
      </w:r>
      <w:r w:rsidR="00C61C11" w:rsidRPr="00C61C11">
        <w:t xml:space="preserve">proyecto </w:t>
      </w:r>
      <w:r w:rsidR="00C61C11">
        <w:t xml:space="preserve">F144 </w:t>
      </w:r>
      <w:r w:rsidR="00C61C11" w:rsidRPr="00C61C11">
        <w:rPr>
          <w:lang w:val="es-ES"/>
        </w:rPr>
        <w:t xml:space="preserve">Desarrollo Pesquero Proyecto: E006 Apoyo </w:t>
      </w:r>
      <w:r w:rsidR="00C61C11">
        <w:rPr>
          <w:lang w:val="es-ES"/>
        </w:rPr>
        <w:t>para l</w:t>
      </w:r>
      <w:r w:rsidR="00C61C11" w:rsidRPr="00C61C11">
        <w:rPr>
          <w:lang w:val="es-ES"/>
        </w:rPr>
        <w:t xml:space="preserve">a Adquisición </w:t>
      </w:r>
      <w:r w:rsidR="00C61C11">
        <w:rPr>
          <w:lang w:val="es-ES"/>
        </w:rPr>
        <w:t>d</w:t>
      </w:r>
      <w:r w:rsidR="00C61C11" w:rsidRPr="00C61C11">
        <w:rPr>
          <w:lang w:val="es-ES"/>
        </w:rPr>
        <w:t>e Motores Marinos</w:t>
      </w:r>
      <w:r>
        <w:t>.</w:t>
      </w:r>
    </w:p>
    <w:p w14:paraId="3C5CF7F2" w14:textId="4101ED3D" w:rsidR="00264C11" w:rsidRDefault="00264C11" w:rsidP="00264C11">
      <w:r>
        <w:t xml:space="preserve">El presente documento constituye la evaluación del programa/proyecto antes mencionado, para el ejercicio fiscal </w:t>
      </w:r>
      <w:r w:rsidR="00C61C11">
        <w:rPr>
          <w:lang w:val="es-ES"/>
        </w:rPr>
        <w:t>2023</w:t>
      </w:r>
      <w:r>
        <w:t xml:space="preserve">, realizado conforme a los TdR establecidos por el Gobierno del Estado de Sinaloa y que corresponden a los emitidos por la </w:t>
      </w:r>
      <w:r w:rsidRPr="00772E75">
        <w:t>Unidad de Evaluación del Desempeño de SHCP</w:t>
      </w:r>
      <w:r>
        <w:t>.</w:t>
      </w:r>
    </w:p>
    <w:p w14:paraId="67F8BE93" w14:textId="0560F307" w:rsidR="00264C11" w:rsidRDefault="00264C11" w:rsidP="002B7F20"/>
    <w:p w14:paraId="73580152" w14:textId="77777777" w:rsidR="00264C11" w:rsidRDefault="00264C11">
      <w:pPr>
        <w:spacing w:line="276" w:lineRule="auto"/>
        <w:jc w:val="left"/>
      </w:pPr>
      <w:r>
        <w:br w:type="page"/>
      </w:r>
    </w:p>
    <w:bookmarkStart w:id="35" w:name="_Toc134535888"/>
    <w:bookmarkStart w:id="36" w:name="_Toc85630262"/>
    <w:bookmarkStart w:id="37" w:name="_Toc85630292"/>
    <w:bookmarkStart w:id="38" w:name="_Toc85707980"/>
    <w:bookmarkStart w:id="39" w:name="_Toc85708356"/>
    <w:bookmarkStart w:id="40" w:name="_Toc8571123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14:paraId="5715B36F" w14:textId="3DE2D347" w:rsidR="00DC25E4" w:rsidRDefault="00DC25E4" w:rsidP="00004FF9">
      <w:r w:rsidRPr="000943FA">
        <w:rPr>
          <w:noProof/>
          <w:lang w:eastAsia="es-MX"/>
        </w:rPr>
        <w:lastRenderedPageBreak/>
        <mc:AlternateContent>
          <mc:Choice Requires="wps">
            <w:drawing>
              <wp:inline distT="0" distB="0" distL="0" distR="0" wp14:anchorId="0A3898C5" wp14:editId="00A27596">
                <wp:extent cx="5610225" cy="360000"/>
                <wp:effectExtent l="0" t="0" r="9525" b="2540"/>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1B1191A" w14:textId="77777777" w:rsidR="009355FC" w:rsidRPr="008E0C59" w:rsidRDefault="009355FC" w:rsidP="00264C11">
                            <w:pPr>
                              <w:pStyle w:val="Ttulo1"/>
                              <w:jc w:val="left"/>
                              <w:rPr>
                                <w:rFonts w:cs="Times New Roman"/>
                                <w:szCs w:val="22"/>
                              </w:rPr>
                            </w:pPr>
                            <w:bookmarkStart w:id="41" w:name="_Toc187321189"/>
                            <w:r>
                              <w:rPr>
                                <w:rFonts w:cs="Times New Roman"/>
                                <w:szCs w:val="22"/>
                              </w:rPr>
                              <w:t>Objetivos de la Evaluación</w:t>
                            </w:r>
                            <w:bookmarkEnd w:id="41"/>
                          </w:p>
                        </w:txbxContent>
                      </wps:txbx>
                      <wps:bodyPr rot="0" vert="horz" wrap="square" lIns="91440" tIns="45720" rIns="91440" bIns="45720" anchor="ctr" anchorCtr="0">
                        <a:noAutofit/>
                      </wps:bodyPr>
                    </wps:wsp>
                  </a:graphicData>
                </a:graphic>
              </wp:inline>
            </w:drawing>
          </mc:Choice>
          <mc:Fallback>
            <w:pict>
              <v:shapetype w14:anchorId="0A3898C5" id="_x0000_t202" coordsize="21600,21600" o:spt="202" path="m,l,21600r21600,l21600,xe">
                <v:stroke joinstyle="miter"/>
                <v:path gradientshapeok="t" o:connecttype="rect"/>
              </v:shapetype>
              <v:shape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1B1191A" w14:textId="77777777" w:rsidR="009355FC" w:rsidRPr="008E0C59" w:rsidRDefault="009355FC" w:rsidP="00264C11">
                      <w:pPr>
                        <w:pStyle w:val="Ttulo1"/>
                        <w:jc w:val="left"/>
                        <w:rPr>
                          <w:rFonts w:cs="Times New Roman"/>
                          <w:szCs w:val="22"/>
                        </w:rPr>
                      </w:pPr>
                      <w:bookmarkStart w:id="42" w:name="_Toc187321189"/>
                      <w:r>
                        <w:rPr>
                          <w:rFonts w:cs="Times New Roman"/>
                          <w:szCs w:val="22"/>
                        </w:rPr>
                        <w:t>Objetivos de la Evaluación</w:t>
                      </w:r>
                      <w:bookmarkEnd w:id="42"/>
                    </w:p>
                  </w:txbxContent>
                </v:textbox>
                <w10:anchorlock/>
              </v:shape>
            </w:pict>
          </mc:Fallback>
        </mc:AlternateContent>
      </w:r>
    </w:p>
    <w:p w14:paraId="76918A34" w14:textId="77777777" w:rsidR="00AC5507" w:rsidRDefault="00AC5507" w:rsidP="00443EC7">
      <w:pPr>
        <w:pStyle w:val="Ttulo2"/>
      </w:pPr>
      <w:bookmarkStart w:id="42" w:name="_Toc187321190"/>
      <w:r>
        <w:t>Objetivo General</w:t>
      </w:r>
      <w:bookmarkEnd w:id="35"/>
      <w:bookmarkEnd w:id="42"/>
    </w:p>
    <w:p w14:paraId="195D7BCE" w14:textId="69FC7AA2" w:rsidR="00093CD5" w:rsidRDefault="00093CD5" w:rsidP="00093CD5">
      <w:pPr>
        <w:rPr>
          <w:b/>
          <w:bCs/>
          <w:smallCaps/>
        </w:rPr>
      </w:pPr>
      <w:bookmarkStart w:id="43" w:name="_Toc134535889"/>
      <w:bookmarkStart w:id="44" w:name="_Toc85630263"/>
      <w:bookmarkStart w:id="45" w:name="_Toc85630293"/>
      <w:bookmarkStart w:id="46" w:name="_Toc85707981"/>
      <w:bookmarkStart w:id="47" w:name="_Toc85708357"/>
      <w:bookmarkStart w:id="48" w:name="_Toc85711231"/>
      <w:bookmarkEnd w:id="36"/>
      <w:bookmarkEnd w:id="37"/>
      <w:bookmarkEnd w:id="38"/>
      <w:bookmarkEnd w:id="39"/>
      <w:bookmarkEnd w:id="40"/>
      <w:r w:rsidRPr="00093CD5">
        <w:t>Contribuir a la mejora de la consistencia y orientación a resultados d</w:t>
      </w:r>
      <w:r w:rsidR="00C61C11">
        <w:t xml:space="preserve">el programa presupuestario (Pp) F144 </w:t>
      </w:r>
      <w:r w:rsidR="00C61C11" w:rsidRPr="00C61C11">
        <w:rPr>
          <w:lang w:val="es-ES"/>
        </w:rPr>
        <w:t xml:space="preserve">Desarrollo Pesquero Proyecto: E006 Apoyo </w:t>
      </w:r>
      <w:r w:rsidR="00C61C11">
        <w:rPr>
          <w:lang w:val="es-ES"/>
        </w:rPr>
        <w:t>para l</w:t>
      </w:r>
      <w:r w:rsidR="00C61C11" w:rsidRPr="00C61C11">
        <w:rPr>
          <w:lang w:val="es-ES"/>
        </w:rPr>
        <w:t xml:space="preserve">a Adquisición </w:t>
      </w:r>
      <w:r w:rsidR="00C61C11">
        <w:rPr>
          <w:lang w:val="es-ES"/>
        </w:rPr>
        <w:t>d</w:t>
      </w:r>
      <w:r w:rsidR="00C61C11" w:rsidRPr="00C61C11">
        <w:rPr>
          <w:lang w:val="es-ES"/>
        </w:rPr>
        <w:t>e Motores Marinos</w:t>
      </w:r>
      <w:r w:rsidRPr="00093CD5">
        <w:t>, a través del análisis y valoración de los elementos que integran su diseño, planeación e implementación, a fin de generar información relevante que retroalimente su diseño, gestión y resultados.</w:t>
      </w:r>
    </w:p>
    <w:p w14:paraId="09D338DD" w14:textId="56370F94" w:rsidR="00A27DB5" w:rsidRPr="00CA04EA" w:rsidRDefault="00A27DB5" w:rsidP="00443EC7">
      <w:pPr>
        <w:pStyle w:val="Ttulo2"/>
      </w:pPr>
      <w:bookmarkStart w:id="49" w:name="_Toc187321191"/>
      <w:r w:rsidRPr="00CA04EA">
        <w:t xml:space="preserve">Objetivo </w:t>
      </w:r>
      <w:bookmarkEnd w:id="43"/>
      <w:r>
        <w:t>Específicos</w:t>
      </w:r>
      <w:bookmarkEnd w:id="49"/>
    </w:p>
    <w:bookmarkEnd w:id="44"/>
    <w:bookmarkEnd w:id="45"/>
    <w:bookmarkEnd w:id="46"/>
    <w:bookmarkEnd w:id="47"/>
    <w:bookmarkEnd w:id="48"/>
    <w:p w14:paraId="6E6B15AF" w14:textId="77777777" w:rsidR="00093CD5" w:rsidRPr="00093CD5" w:rsidRDefault="00093CD5" w:rsidP="004D6D2D">
      <w:pPr>
        <w:pStyle w:val="Prrafodelista"/>
        <w:numPr>
          <w:ilvl w:val="0"/>
          <w:numId w:val="38"/>
        </w:numPr>
        <w:spacing w:before="240" w:line="360" w:lineRule="auto"/>
        <w:ind w:left="714" w:hanging="357"/>
        <w:rPr>
          <w:lang w:val="es-ES"/>
        </w:rPr>
      </w:pPr>
      <w:r w:rsidRPr="00093CD5">
        <w:rPr>
          <w:lang w:val="es-ES"/>
        </w:rPr>
        <w:t>Analizar y valorar los elementos que constituyen el diseño del Pp y su consistencia con el problema o necesidad de política pública que se atiende;</w:t>
      </w:r>
    </w:p>
    <w:p w14:paraId="1D2BD16A" w14:textId="77777777" w:rsidR="00093CD5" w:rsidRPr="00093CD5" w:rsidRDefault="00093CD5" w:rsidP="004D6D2D">
      <w:pPr>
        <w:pStyle w:val="Prrafodelista"/>
        <w:numPr>
          <w:ilvl w:val="0"/>
          <w:numId w:val="38"/>
        </w:numPr>
        <w:spacing w:before="240" w:line="360" w:lineRule="auto"/>
        <w:ind w:left="714" w:hanging="357"/>
        <w:rPr>
          <w:lang w:val="es-ES"/>
        </w:rPr>
      </w:pPr>
      <w:r w:rsidRPr="00093CD5">
        <w:rPr>
          <w:lang w:val="es-ES"/>
        </w:rPr>
        <w:t>Analizar y valorar los instrumentos de planeación y orientación a resultados con los que cuenta el Pp;</w:t>
      </w:r>
    </w:p>
    <w:p w14:paraId="350D8648" w14:textId="77777777" w:rsidR="00093CD5" w:rsidRPr="00093CD5" w:rsidRDefault="00093CD5" w:rsidP="004D6D2D">
      <w:pPr>
        <w:pStyle w:val="Prrafodelista"/>
        <w:numPr>
          <w:ilvl w:val="0"/>
          <w:numId w:val="38"/>
        </w:numPr>
        <w:spacing w:before="240" w:line="360" w:lineRule="auto"/>
        <w:ind w:left="714" w:hanging="357"/>
        <w:rPr>
          <w:lang w:val="es-ES"/>
        </w:rPr>
      </w:pPr>
      <w:r w:rsidRPr="00093CD5">
        <w:rPr>
          <w:lang w:val="es-ES"/>
        </w:rPr>
        <w:t>Analizar y valorar la estrategia de cobertura o de atención de mediano y de largo plazos, así como, en su caso, los mecanismos de focalización, conforme a la población objetivo del Pp;</w:t>
      </w:r>
    </w:p>
    <w:p w14:paraId="62E54987" w14:textId="77777777" w:rsidR="00093CD5" w:rsidRPr="00093CD5" w:rsidRDefault="00093CD5" w:rsidP="004D6D2D">
      <w:pPr>
        <w:pStyle w:val="Prrafodelista"/>
        <w:numPr>
          <w:ilvl w:val="0"/>
          <w:numId w:val="38"/>
        </w:numPr>
        <w:spacing w:before="240" w:line="360" w:lineRule="auto"/>
        <w:ind w:left="714" w:hanging="357"/>
        <w:rPr>
          <w:lang w:val="es-ES"/>
        </w:rPr>
      </w:pPr>
      <w:r w:rsidRPr="00093CD5">
        <w:rPr>
          <w:lang w:val="es-ES"/>
        </w:rPr>
        <w:t>Analizar y valorar los principales procesos establecidos para la operación del Pp, los sistemas de información que lo soportan y sus mecanismos de transparencia y rendición de cuentas;</w:t>
      </w:r>
    </w:p>
    <w:p w14:paraId="1142A3ED" w14:textId="77777777" w:rsidR="00093CD5" w:rsidRPr="00093CD5" w:rsidRDefault="00093CD5" w:rsidP="004D6D2D">
      <w:pPr>
        <w:pStyle w:val="Prrafodelista"/>
        <w:numPr>
          <w:ilvl w:val="0"/>
          <w:numId w:val="38"/>
        </w:numPr>
        <w:spacing w:before="240" w:line="360" w:lineRule="auto"/>
        <w:ind w:left="714" w:hanging="357"/>
        <w:rPr>
          <w:lang w:val="es-ES"/>
        </w:rPr>
      </w:pPr>
      <w:r w:rsidRPr="00093CD5">
        <w:rPr>
          <w:lang w:val="es-ES"/>
        </w:rPr>
        <w:t>Analizar y valorar los instrumentos que permitan medir el grado de satisfacción de los usuarios o destinatarios de los bienes y/o servicios que produce o entrega el Pp, así como sus resultados;</w:t>
      </w:r>
    </w:p>
    <w:p w14:paraId="44977372" w14:textId="054AAA78" w:rsidR="00093CD5" w:rsidRDefault="00093CD5" w:rsidP="004D6D2D">
      <w:pPr>
        <w:pStyle w:val="Prrafodelista"/>
        <w:numPr>
          <w:ilvl w:val="0"/>
          <w:numId w:val="38"/>
        </w:numPr>
        <w:spacing w:before="240" w:line="360" w:lineRule="auto"/>
        <w:ind w:left="714" w:hanging="357"/>
        <w:rPr>
          <w:lang w:val="es-ES"/>
        </w:rPr>
      </w:pPr>
      <w:r w:rsidRPr="00093CD5">
        <w:rPr>
          <w:lang w:val="es-ES"/>
        </w:rPr>
        <w:t>Valorar los resultados del Pp respecto a la atención del problema o necesidad para la que fue creado.</w:t>
      </w:r>
    </w:p>
    <w:p w14:paraId="20E7635D" w14:textId="599E1C53" w:rsidR="003D6B94" w:rsidRDefault="00DC25E4" w:rsidP="00DC25E4">
      <w:pPr>
        <w:spacing w:before="240"/>
        <w:rPr>
          <w:noProof/>
          <w:lang w:eastAsia="es-MX"/>
        </w:rPr>
      </w:pPr>
      <w:r w:rsidRPr="000943FA">
        <w:rPr>
          <w:noProof/>
          <w:lang w:eastAsia="es-MX"/>
        </w:rPr>
        <mc:AlternateContent>
          <mc:Choice Requires="wps">
            <w:drawing>
              <wp:inline distT="0" distB="0" distL="0" distR="0" wp14:anchorId="7434E828" wp14:editId="7385A5D3">
                <wp:extent cx="5610225" cy="360000"/>
                <wp:effectExtent l="0" t="0" r="9525" b="254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555C7976" w14:textId="77777777" w:rsidR="009355FC" w:rsidRPr="008E0C59" w:rsidRDefault="009355FC" w:rsidP="00264C11">
                            <w:pPr>
                              <w:pStyle w:val="Ttulo1"/>
                              <w:jc w:val="left"/>
                              <w:rPr>
                                <w:rFonts w:cs="Times New Roman"/>
                                <w:szCs w:val="22"/>
                              </w:rPr>
                            </w:pPr>
                            <w:bookmarkStart w:id="50" w:name="_Toc187321192"/>
                            <w:r>
                              <w:rPr>
                                <w:rFonts w:cs="Times New Roman"/>
                                <w:szCs w:val="22"/>
                              </w:rPr>
                              <w:t>Metodología</w:t>
                            </w:r>
                            <w:bookmarkEnd w:id="50"/>
                          </w:p>
                        </w:txbxContent>
                      </wps:txbx>
                      <wps:bodyPr rot="0" vert="horz" wrap="square" lIns="91440" tIns="45720" rIns="91440" bIns="45720" anchor="ctr" anchorCtr="0">
                        <a:noAutofit/>
                      </wps:bodyPr>
                    </wps:wsp>
                  </a:graphicData>
                </a:graphic>
              </wp:inline>
            </w:drawing>
          </mc:Choice>
          <mc:Fallback>
            <w:pict>
              <v:shape w14:anchorId="7434E828"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555C7976" w14:textId="77777777" w:rsidR="009355FC" w:rsidRPr="008E0C59" w:rsidRDefault="009355FC" w:rsidP="00264C11">
                      <w:pPr>
                        <w:pStyle w:val="Ttulo1"/>
                        <w:jc w:val="left"/>
                        <w:rPr>
                          <w:rFonts w:cs="Times New Roman"/>
                          <w:szCs w:val="22"/>
                        </w:rPr>
                      </w:pPr>
                      <w:bookmarkStart w:id="52" w:name="_Toc187321192"/>
                      <w:r>
                        <w:rPr>
                          <w:rFonts w:cs="Times New Roman"/>
                          <w:szCs w:val="22"/>
                        </w:rPr>
                        <w:t>Metodología</w:t>
                      </w:r>
                      <w:bookmarkEnd w:id="52"/>
                    </w:p>
                  </w:txbxContent>
                </v:textbox>
                <w10:anchorlock/>
              </v:shape>
            </w:pict>
          </mc:Fallback>
        </mc:AlternateContent>
      </w:r>
    </w:p>
    <w:p w14:paraId="7127A0A8" w14:textId="20FCEC64" w:rsidR="00A27DB5" w:rsidRDefault="00BC66E5" w:rsidP="00443EC7">
      <w:pPr>
        <w:pStyle w:val="Ttulo3"/>
        <w:rPr>
          <w:lang w:val="es-ES"/>
        </w:rPr>
      </w:pPr>
      <w:bookmarkStart w:id="51" w:name="_Toc187321193"/>
      <w:r>
        <w:rPr>
          <w:lang w:val="es-ES"/>
        </w:rPr>
        <w:t>Estructura de la evaluación</w:t>
      </w:r>
      <w:bookmarkEnd w:id="51"/>
      <w:r>
        <w:rPr>
          <w:lang w:val="es-ES"/>
        </w:rPr>
        <w:t xml:space="preserve"> </w:t>
      </w:r>
    </w:p>
    <w:p w14:paraId="62DC0AF9" w14:textId="77777777" w:rsidR="00093CD5" w:rsidRDefault="00093CD5" w:rsidP="00093CD5">
      <w:pPr>
        <w:rPr>
          <w:lang w:val="es-ES"/>
        </w:rPr>
      </w:pPr>
      <w:bookmarkStart w:id="52" w:name="_Toc85630264"/>
      <w:bookmarkStart w:id="53" w:name="_Toc85630294"/>
      <w:bookmarkStart w:id="54" w:name="_Toc85707983"/>
      <w:bookmarkStart w:id="55" w:name="_Toc85708359"/>
      <w:bookmarkStart w:id="56" w:name="_Toc85711233"/>
      <w:bookmarkStart w:id="57" w:name="_Toc85718806"/>
      <w:bookmarkStart w:id="58" w:name="_Toc85718839"/>
      <w:bookmarkStart w:id="59" w:name="_Toc85719134"/>
      <w:bookmarkStart w:id="60" w:name="_Toc85798216"/>
      <w:bookmarkStart w:id="61" w:name="_Toc85798265"/>
      <w:bookmarkStart w:id="62" w:name="_Toc85799179"/>
      <w:bookmarkStart w:id="63" w:name="_Toc85801016"/>
      <w:bookmarkStart w:id="64" w:name="_Toc86164282"/>
      <w:bookmarkStart w:id="65" w:name="_Toc86164903"/>
      <w:bookmarkStart w:id="66" w:name="_Toc86169289"/>
      <w:bookmarkStart w:id="67" w:name="_Toc86311652"/>
      <w:bookmarkStart w:id="68" w:name="_Toc88646686"/>
      <w:r w:rsidRPr="001F0E62">
        <w:rPr>
          <w:lang w:val="es-ES"/>
        </w:rPr>
        <w:t xml:space="preserve">La </w:t>
      </w:r>
      <w:r>
        <w:rPr>
          <w:lang w:val="es-ES"/>
        </w:rPr>
        <w:t xml:space="preserve">Evaluación de Consistencia y Resultados </w:t>
      </w:r>
      <w:r w:rsidRPr="001F0E62">
        <w:rPr>
          <w:lang w:val="es-ES"/>
        </w:rPr>
        <w:t xml:space="preserve">se estructura a partir de </w:t>
      </w:r>
      <w:r>
        <w:rPr>
          <w:b/>
          <w:lang w:val="es-ES"/>
        </w:rPr>
        <w:t>seis módulos</w:t>
      </w:r>
      <w:r w:rsidRPr="001F0E62">
        <w:rPr>
          <w:b/>
          <w:lang w:val="es-ES"/>
        </w:rPr>
        <w:t xml:space="preserve"> y </w:t>
      </w:r>
      <w:r>
        <w:rPr>
          <w:b/>
          <w:lang w:val="es-ES"/>
        </w:rPr>
        <w:t>51</w:t>
      </w:r>
      <w:r w:rsidRPr="001F0E62">
        <w:rPr>
          <w:b/>
          <w:lang w:val="es-ES"/>
        </w:rPr>
        <w:t xml:space="preserve"> preguntas</w:t>
      </w:r>
      <w:r w:rsidRPr="001F0E62">
        <w:rPr>
          <w:lang w:val="es-ES"/>
        </w:rPr>
        <w:t xml:space="preserve"> para el logro de sus objetivos general y específicos. La </w:t>
      </w:r>
      <w:r>
        <w:rPr>
          <w:lang w:val="es-ES"/>
        </w:rPr>
        <w:t xml:space="preserve">relación de cada uno </w:t>
      </w:r>
      <w:r w:rsidRPr="001F0E62">
        <w:rPr>
          <w:lang w:val="es-ES"/>
        </w:rPr>
        <w:t xml:space="preserve">de </w:t>
      </w:r>
      <w:r>
        <w:rPr>
          <w:lang w:val="es-ES"/>
        </w:rPr>
        <w:t>los módulos</w:t>
      </w:r>
      <w:r w:rsidRPr="001F0E62">
        <w:rPr>
          <w:lang w:val="es-ES"/>
        </w:rPr>
        <w:t xml:space="preserve"> y las preguntas que </w:t>
      </w:r>
      <w:r>
        <w:rPr>
          <w:lang w:val="es-ES"/>
        </w:rPr>
        <w:t>lo</w:t>
      </w:r>
      <w:r w:rsidRPr="001F0E62">
        <w:rPr>
          <w:lang w:val="es-ES"/>
        </w:rPr>
        <w:t xml:space="preserve">s integran se presenta en el siguiente cuadro: </w:t>
      </w:r>
    </w:p>
    <w:p w14:paraId="1A9CD708" w14:textId="5C79A329" w:rsidR="008A1C84" w:rsidRDefault="00BC66E5" w:rsidP="00BC66E5">
      <w:pPr>
        <w:spacing w:after="0"/>
        <w:jc w:val="center"/>
        <w:rPr>
          <w:smallCaps/>
        </w:rPr>
      </w:pPr>
      <w:r w:rsidRPr="00BC66E5">
        <w:rPr>
          <w:smallCaps/>
        </w:rPr>
        <w:t>Tabla 1.</w:t>
      </w:r>
      <w:r>
        <w:rPr>
          <w:smallCaps/>
        </w:rPr>
        <w:t xml:space="preserve"> </w:t>
      </w:r>
      <w:r w:rsidR="00093CD5">
        <w:rPr>
          <w:smallCaps/>
        </w:rPr>
        <w:t>Módulos de la evaluación</w:t>
      </w:r>
    </w:p>
    <w:tbl>
      <w:tblPr>
        <w:tblW w:w="8875"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704"/>
        <w:gridCol w:w="4591"/>
        <w:gridCol w:w="1879"/>
        <w:gridCol w:w="1701"/>
      </w:tblGrid>
      <w:tr w:rsidR="004C64F7" w:rsidRPr="004C64F7" w14:paraId="196C84B7" w14:textId="77777777" w:rsidTr="00B92CB4">
        <w:trPr>
          <w:trHeight w:val="454"/>
          <w:tblHeader/>
          <w:jc w:val="center"/>
        </w:trPr>
        <w:tc>
          <w:tcPr>
            <w:tcW w:w="704" w:type="dxa"/>
            <w:shd w:val="clear" w:color="auto" w:fill="7F7F7F" w:themeFill="text1" w:themeFillTint="80"/>
            <w:vAlign w:val="center"/>
          </w:tcPr>
          <w:p w14:paraId="0DF2091A" w14:textId="77777777" w:rsidR="00BC66E5" w:rsidRPr="004C64F7" w:rsidRDefault="00BC66E5" w:rsidP="00BC66E5">
            <w:pPr>
              <w:spacing w:after="0" w:line="240" w:lineRule="auto"/>
              <w:jc w:val="center"/>
              <w:rPr>
                <w:rFonts w:cs="Arial"/>
                <w:b/>
                <w:bCs/>
                <w:color w:val="FFFFFF" w:themeColor="background1"/>
                <w:szCs w:val="20"/>
              </w:rPr>
            </w:pPr>
            <w:r w:rsidRPr="004C64F7">
              <w:rPr>
                <w:rFonts w:cs="Arial"/>
                <w:b/>
                <w:bCs/>
                <w:color w:val="FFFFFF" w:themeColor="background1"/>
                <w:szCs w:val="20"/>
              </w:rPr>
              <w:t>No.</w:t>
            </w:r>
          </w:p>
        </w:tc>
        <w:tc>
          <w:tcPr>
            <w:tcW w:w="4591" w:type="dxa"/>
            <w:shd w:val="clear" w:color="auto" w:fill="7F7F7F" w:themeFill="text1" w:themeFillTint="80"/>
            <w:vAlign w:val="center"/>
          </w:tcPr>
          <w:p w14:paraId="1953F0F5" w14:textId="21C08243" w:rsidR="00BC66E5" w:rsidRPr="004C64F7" w:rsidRDefault="00093CD5" w:rsidP="00BC66E5">
            <w:pPr>
              <w:spacing w:after="0" w:line="240" w:lineRule="auto"/>
              <w:jc w:val="center"/>
              <w:rPr>
                <w:rFonts w:eastAsia="Cambria" w:cs="Arial"/>
                <w:b/>
                <w:bCs/>
                <w:color w:val="FFFFFF" w:themeColor="background1"/>
                <w:szCs w:val="20"/>
              </w:rPr>
            </w:pPr>
            <w:r>
              <w:rPr>
                <w:rFonts w:cs="Arial"/>
                <w:b/>
                <w:bCs/>
                <w:color w:val="FFFFFF" w:themeColor="background1"/>
                <w:szCs w:val="20"/>
              </w:rPr>
              <w:t>Módulo</w:t>
            </w:r>
          </w:p>
        </w:tc>
        <w:tc>
          <w:tcPr>
            <w:tcW w:w="1879" w:type="dxa"/>
            <w:shd w:val="clear" w:color="auto" w:fill="7F7F7F" w:themeFill="text1" w:themeFillTint="80"/>
            <w:tcMar>
              <w:top w:w="0" w:type="dxa"/>
              <w:left w:w="108" w:type="dxa"/>
              <w:bottom w:w="0" w:type="dxa"/>
              <w:right w:w="108" w:type="dxa"/>
            </w:tcMar>
            <w:vAlign w:val="center"/>
            <w:hideMark/>
          </w:tcPr>
          <w:p w14:paraId="444F978F" w14:textId="77777777" w:rsidR="00BC66E5" w:rsidRPr="004C64F7" w:rsidRDefault="00BC66E5" w:rsidP="00BC66E5">
            <w:pPr>
              <w:spacing w:after="0" w:line="240" w:lineRule="auto"/>
              <w:jc w:val="center"/>
              <w:rPr>
                <w:rFonts w:eastAsia="Cambria" w:cs="Arial"/>
                <w:b/>
                <w:bCs/>
                <w:color w:val="FFFFFF" w:themeColor="background1"/>
                <w:szCs w:val="20"/>
              </w:rPr>
            </w:pPr>
            <w:r w:rsidRPr="004C64F7">
              <w:rPr>
                <w:rFonts w:cs="Arial"/>
                <w:b/>
                <w:bCs/>
                <w:color w:val="FFFFFF" w:themeColor="background1"/>
                <w:szCs w:val="20"/>
              </w:rPr>
              <w:t>Pregunta</w:t>
            </w:r>
          </w:p>
        </w:tc>
        <w:tc>
          <w:tcPr>
            <w:tcW w:w="1701" w:type="dxa"/>
            <w:shd w:val="clear" w:color="auto" w:fill="7F7F7F" w:themeFill="text1" w:themeFillTint="80"/>
            <w:tcMar>
              <w:top w:w="0" w:type="dxa"/>
              <w:left w:w="108" w:type="dxa"/>
              <w:bottom w:w="0" w:type="dxa"/>
              <w:right w:w="108" w:type="dxa"/>
            </w:tcMar>
            <w:vAlign w:val="center"/>
            <w:hideMark/>
          </w:tcPr>
          <w:p w14:paraId="3C761766" w14:textId="77777777" w:rsidR="00BC66E5" w:rsidRPr="004C64F7" w:rsidRDefault="00BC66E5" w:rsidP="00BC66E5">
            <w:pPr>
              <w:spacing w:after="0" w:line="240" w:lineRule="auto"/>
              <w:jc w:val="center"/>
              <w:rPr>
                <w:rFonts w:eastAsia="Cambria" w:cs="Arial"/>
                <w:b/>
                <w:bCs/>
                <w:color w:val="FFFFFF" w:themeColor="background1"/>
                <w:szCs w:val="20"/>
              </w:rPr>
            </w:pPr>
            <w:r w:rsidRPr="004C64F7">
              <w:rPr>
                <w:rFonts w:cs="Arial"/>
                <w:b/>
                <w:bCs/>
                <w:color w:val="FFFFFF" w:themeColor="background1"/>
                <w:szCs w:val="20"/>
              </w:rPr>
              <w:t>Total</w:t>
            </w:r>
          </w:p>
        </w:tc>
      </w:tr>
      <w:tr w:rsidR="00093CD5" w:rsidRPr="00BC66E5" w14:paraId="0643565F" w14:textId="77777777" w:rsidTr="00B92CB4">
        <w:trPr>
          <w:trHeight w:val="283"/>
          <w:jc w:val="center"/>
        </w:trPr>
        <w:tc>
          <w:tcPr>
            <w:tcW w:w="704" w:type="dxa"/>
            <w:vAlign w:val="center"/>
          </w:tcPr>
          <w:p w14:paraId="732C2017" w14:textId="02DE9D8F" w:rsidR="00093CD5" w:rsidRPr="00BC66E5" w:rsidRDefault="00093CD5" w:rsidP="00093CD5">
            <w:pPr>
              <w:spacing w:after="0" w:line="240" w:lineRule="auto"/>
              <w:jc w:val="center"/>
              <w:rPr>
                <w:rFonts w:cs="Arial"/>
                <w:szCs w:val="20"/>
              </w:rPr>
            </w:pPr>
            <w:r>
              <w:rPr>
                <w:rFonts w:cs="Arial"/>
                <w:szCs w:val="20"/>
              </w:rPr>
              <w:t>1</w:t>
            </w:r>
          </w:p>
        </w:tc>
        <w:tc>
          <w:tcPr>
            <w:tcW w:w="4591" w:type="dxa"/>
            <w:tcMar>
              <w:top w:w="0" w:type="dxa"/>
              <w:left w:w="108" w:type="dxa"/>
              <w:bottom w:w="0" w:type="dxa"/>
              <w:right w:w="108" w:type="dxa"/>
            </w:tcMar>
            <w:vAlign w:val="center"/>
          </w:tcPr>
          <w:p w14:paraId="7ED81AB9" w14:textId="509550D9" w:rsidR="00093CD5" w:rsidRPr="00BC66E5" w:rsidDel="00627D9D" w:rsidRDefault="00093CD5" w:rsidP="00093CD5">
            <w:pPr>
              <w:spacing w:after="0" w:line="240" w:lineRule="auto"/>
              <w:jc w:val="left"/>
              <w:rPr>
                <w:rFonts w:cs="Arial"/>
                <w:szCs w:val="20"/>
              </w:rPr>
            </w:pPr>
            <w:r w:rsidRPr="000B47BE">
              <w:t>Diseño</w:t>
            </w:r>
          </w:p>
        </w:tc>
        <w:tc>
          <w:tcPr>
            <w:tcW w:w="1879" w:type="dxa"/>
            <w:tcMar>
              <w:top w:w="0" w:type="dxa"/>
              <w:left w:w="108" w:type="dxa"/>
              <w:bottom w:w="0" w:type="dxa"/>
              <w:right w:w="108" w:type="dxa"/>
            </w:tcMar>
            <w:vAlign w:val="center"/>
          </w:tcPr>
          <w:p w14:paraId="43861B86" w14:textId="0B4B79D7" w:rsidR="00093CD5" w:rsidRPr="00BC66E5" w:rsidRDefault="00093CD5" w:rsidP="00093CD5">
            <w:pPr>
              <w:spacing w:after="0" w:line="240" w:lineRule="auto"/>
              <w:jc w:val="center"/>
              <w:rPr>
                <w:rFonts w:cs="Arial"/>
                <w:szCs w:val="20"/>
              </w:rPr>
            </w:pPr>
            <w:r w:rsidRPr="000B47BE">
              <w:t>1-14</w:t>
            </w:r>
          </w:p>
        </w:tc>
        <w:tc>
          <w:tcPr>
            <w:tcW w:w="1701" w:type="dxa"/>
            <w:tcMar>
              <w:top w:w="0" w:type="dxa"/>
              <w:left w:w="108" w:type="dxa"/>
              <w:bottom w:w="0" w:type="dxa"/>
              <w:right w:w="108" w:type="dxa"/>
            </w:tcMar>
            <w:vAlign w:val="center"/>
          </w:tcPr>
          <w:p w14:paraId="0ADAC850" w14:textId="698DDAE2" w:rsidR="00093CD5" w:rsidRPr="00BC66E5" w:rsidRDefault="00093CD5" w:rsidP="00093CD5">
            <w:pPr>
              <w:spacing w:after="0" w:line="240" w:lineRule="auto"/>
              <w:jc w:val="center"/>
              <w:rPr>
                <w:rFonts w:cs="Arial"/>
                <w:szCs w:val="20"/>
              </w:rPr>
            </w:pPr>
            <w:r w:rsidRPr="000B47BE">
              <w:t>14</w:t>
            </w:r>
          </w:p>
        </w:tc>
      </w:tr>
      <w:tr w:rsidR="00093CD5" w:rsidRPr="00BC66E5" w14:paraId="22F0B07A" w14:textId="77777777" w:rsidTr="00B92CB4">
        <w:trPr>
          <w:trHeight w:val="283"/>
          <w:jc w:val="center"/>
        </w:trPr>
        <w:tc>
          <w:tcPr>
            <w:tcW w:w="704" w:type="dxa"/>
            <w:vAlign w:val="center"/>
          </w:tcPr>
          <w:p w14:paraId="60551B8E" w14:textId="00365B9A" w:rsidR="00093CD5" w:rsidRPr="00BC66E5" w:rsidRDefault="00093CD5" w:rsidP="00093CD5">
            <w:pPr>
              <w:spacing w:after="0" w:line="240" w:lineRule="auto"/>
              <w:jc w:val="center"/>
              <w:rPr>
                <w:rFonts w:cs="Arial"/>
                <w:szCs w:val="20"/>
              </w:rPr>
            </w:pPr>
            <w:r>
              <w:rPr>
                <w:rFonts w:cs="Arial"/>
                <w:szCs w:val="20"/>
              </w:rPr>
              <w:lastRenderedPageBreak/>
              <w:t>2</w:t>
            </w:r>
          </w:p>
        </w:tc>
        <w:tc>
          <w:tcPr>
            <w:tcW w:w="4591" w:type="dxa"/>
            <w:tcMar>
              <w:top w:w="0" w:type="dxa"/>
              <w:left w:w="108" w:type="dxa"/>
              <w:bottom w:w="0" w:type="dxa"/>
              <w:right w:w="108" w:type="dxa"/>
            </w:tcMar>
            <w:vAlign w:val="center"/>
          </w:tcPr>
          <w:p w14:paraId="3C0EF466" w14:textId="02130FA2" w:rsidR="00093CD5" w:rsidRPr="00BC66E5" w:rsidRDefault="00093CD5" w:rsidP="00093CD5">
            <w:pPr>
              <w:spacing w:after="0" w:line="240" w:lineRule="auto"/>
              <w:jc w:val="left"/>
              <w:rPr>
                <w:rFonts w:cs="Arial"/>
                <w:szCs w:val="20"/>
              </w:rPr>
            </w:pPr>
            <w:r w:rsidRPr="000B47BE">
              <w:t>Planeación estratégica y orientación a resultados</w:t>
            </w:r>
          </w:p>
        </w:tc>
        <w:tc>
          <w:tcPr>
            <w:tcW w:w="1879" w:type="dxa"/>
            <w:tcMar>
              <w:top w:w="0" w:type="dxa"/>
              <w:left w:w="108" w:type="dxa"/>
              <w:bottom w:w="0" w:type="dxa"/>
              <w:right w:w="108" w:type="dxa"/>
            </w:tcMar>
            <w:vAlign w:val="center"/>
          </w:tcPr>
          <w:p w14:paraId="24C2B06B" w14:textId="304B732C" w:rsidR="00093CD5" w:rsidRPr="00BC66E5" w:rsidRDefault="00093CD5" w:rsidP="00093CD5">
            <w:pPr>
              <w:spacing w:after="0" w:line="240" w:lineRule="auto"/>
              <w:jc w:val="center"/>
              <w:rPr>
                <w:rFonts w:cs="Arial"/>
                <w:szCs w:val="20"/>
              </w:rPr>
            </w:pPr>
            <w:r w:rsidRPr="000B47BE">
              <w:t>15-23</w:t>
            </w:r>
          </w:p>
        </w:tc>
        <w:tc>
          <w:tcPr>
            <w:tcW w:w="1701" w:type="dxa"/>
            <w:tcMar>
              <w:top w:w="0" w:type="dxa"/>
              <w:left w:w="108" w:type="dxa"/>
              <w:bottom w:w="0" w:type="dxa"/>
              <w:right w:w="108" w:type="dxa"/>
            </w:tcMar>
            <w:vAlign w:val="center"/>
          </w:tcPr>
          <w:p w14:paraId="5BF6B7A9" w14:textId="598E371A" w:rsidR="00093CD5" w:rsidRPr="00BC66E5" w:rsidRDefault="00093CD5" w:rsidP="00093CD5">
            <w:pPr>
              <w:spacing w:after="0" w:line="240" w:lineRule="auto"/>
              <w:jc w:val="center"/>
              <w:rPr>
                <w:rFonts w:cs="Arial"/>
                <w:szCs w:val="20"/>
              </w:rPr>
            </w:pPr>
            <w:r w:rsidRPr="000B47BE">
              <w:t>9</w:t>
            </w:r>
          </w:p>
        </w:tc>
      </w:tr>
      <w:tr w:rsidR="00093CD5" w:rsidRPr="00BC66E5" w14:paraId="226C8456" w14:textId="77777777" w:rsidTr="00B92CB4">
        <w:trPr>
          <w:trHeight w:val="283"/>
          <w:jc w:val="center"/>
        </w:trPr>
        <w:tc>
          <w:tcPr>
            <w:tcW w:w="704" w:type="dxa"/>
            <w:vAlign w:val="center"/>
          </w:tcPr>
          <w:p w14:paraId="06AF093F" w14:textId="3E5370B7" w:rsidR="00093CD5" w:rsidRPr="00BC66E5" w:rsidRDefault="00093CD5" w:rsidP="00093CD5">
            <w:pPr>
              <w:spacing w:after="0" w:line="240" w:lineRule="auto"/>
              <w:jc w:val="center"/>
              <w:rPr>
                <w:rFonts w:cs="Arial"/>
                <w:szCs w:val="20"/>
              </w:rPr>
            </w:pPr>
            <w:r>
              <w:rPr>
                <w:rFonts w:cs="Arial"/>
                <w:szCs w:val="20"/>
              </w:rPr>
              <w:t>3</w:t>
            </w:r>
          </w:p>
        </w:tc>
        <w:tc>
          <w:tcPr>
            <w:tcW w:w="4591" w:type="dxa"/>
            <w:tcMar>
              <w:top w:w="0" w:type="dxa"/>
              <w:left w:w="108" w:type="dxa"/>
              <w:bottom w:w="0" w:type="dxa"/>
              <w:right w:w="108" w:type="dxa"/>
            </w:tcMar>
            <w:vAlign w:val="center"/>
          </w:tcPr>
          <w:p w14:paraId="04026FF6" w14:textId="3FE4C24D" w:rsidR="00093CD5" w:rsidRPr="00BC66E5" w:rsidRDefault="00093CD5" w:rsidP="00093CD5">
            <w:pPr>
              <w:spacing w:after="0" w:line="240" w:lineRule="auto"/>
              <w:jc w:val="left"/>
              <w:rPr>
                <w:rFonts w:cs="Arial"/>
                <w:szCs w:val="20"/>
              </w:rPr>
            </w:pPr>
            <w:r w:rsidRPr="000B47BE">
              <w:t>Cobertura y focalización</w:t>
            </w:r>
          </w:p>
        </w:tc>
        <w:tc>
          <w:tcPr>
            <w:tcW w:w="1879" w:type="dxa"/>
            <w:tcMar>
              <w:top w:w="0" w:type="dxa"/>
              <w:left w:w="108" w:type="dxa"/>
              <w:bottom w:w="0" w:type="dxa"/>
              <w:right w:w="108" w:type="dxa"/>
            </w:tcMar>
            <w:vAlign w:val="center"/>
          </w:tcPr>
          <w:p w14:paraId="6C8DDB13" w14:textId="45FEE65A" w:rsidR="00093CD5" w:rsidRPr="00BC66E5" w:rsidRDefault="00093CD5" w:rsidP="00093CD5">
            <w:pPr>
              <w:spacing w:after="0" w:line="240" w:lineRule="auto"/>
              <w:jc w:val="center"/>
              <w:rPr>
                <w:rFonts w:cs="Arial"/>
                <w:szCs w:val="20"/>
              </w:rPr>
            </w:pPr>
            <w:r w:rsidRPr="000B47BE">
              <w:t>24-25</w:t>
            </w:r>
          </w:p>
        </w:tc>
        <w:tc>
          <w:tcPr>
            <w:tcW w:w="1701" w:type="dxa"/>
            <w:tcMar>
              <w:top w:w="0" w:type="dxa"/>
              <w:left w:w="108" w:type="dxa"/>
              <w:bottom w:w="0" w:type="dxa"/>
              <w:right w:w="108" w:type="dxa"/>
            </w:tcMar>
            <w:vAlign w:val="center"/>
          </w:tcPr>
          <w:p w14:paraId="191A5646" w14:textId="5ED7F77D" w:rsidR="00093CD5" w:rsidRPr="00BC66E5" w:rsidRDefault="00093CD5" w:rsidP="00093CD5">
            <w:pPr>
              <w:spacing w:after="0" w:line="240" w:lineRule="auto"/>
              <w:jc w:val="center"/>
              <w:rPr>
                <w:rFonts w:cs="Arial"/>
                <w:szCs w:val="20"/>
              </w:rPr>
            </w:pPr>
            <w:r w:rsidRPr="000B47BE">
              <w:t>2</w:t>
            </w:r>
          </w:p>
        </w:tc>
      </w:tr>
      <w:tr w:rsidR="00093CD5" w:rsidRPr="00BC66E5" w14:paraId="091FC108" w14:textId="77777777" w:rsidTr="00B92CB4">
        <w:trPr>
          <w:trHeight w:val="283"/>
          <w:jc w:val="center"/>
        </w:trPr>
        <w:tc>
          <w:tcPr>
            <w:tcW w:w="704" w:type="dxa"/>
            <w:vAlign w:val="center"/>
          </w:tcPr>
          <w:p w14:paraId="381DA6F7" w14:textId="45E77A55" w:rsidR="00093CD5" w:rsidRPr="00BC66E5" w:rsidRDefault="00093CD5" w:rsidP="00093CD5">
            <w:pPr>
              <w:spacing w:after="0" w:line="240" w:lineRule="auto"/>
              <w:jc w:val="center"/>
              <w:rPr>
                <w:rFonts w:cs="Arial"/>
                <w:szCs w:val="20"/>
              </w:rPr>
            </w:pPr>
            <w:r>
              <w:rPr>
                <w:rFonts w:cs="Arial"/>
                <w:szCs w:val="20"/>
              </w:rPr>
              <w:t>4</w:t>
            </w:r>
          </w:p>
        </w:tc>
        <w:tc>
          <w:tcPr>
            <w:tcW w:w="4591" w:type="dxa"/>
            <w:tcMar>
              <w:top w:w="0" w:type="dxa"/>
              <w:left w:w="108" w:type="dxa"/>
              <w:bottom w:w="0" w:type="dxa"/>
              <w:right w:w="108" w:type="dxa"/>
            </w:tcMar>
            <w:vAlign w:val="center"/>
          </w:tcPr>
          <w:p w14:paraId="649B35C2" w14:textId="1E3E6CB9" w:rsidR="00093CD5" w:rsidRPr="00BC66E5" w:rsidRDefault="00093CD5" w:rsidP="00093CD5">
            <w:pPr>
              <w:spacing w:after="0" w:line="240" w:lineRule="auto"/>
              <w:jc w:val="left"/>
              <w:rPr>
                <w:rFonts w:cs="Arial"/>
                <w:szCs w:val="20"/>
              </w:rPr>
            </w:pPr>
            <w:r w:rsidRPr="000B47BE">
              <w:t>Operación</w:t>
            </w:r>
          </w:p>
        </w:tc>
        <w:tc>
          <w:tcPr>
            <w:tcW w:w="1879" w:type="dxa"/>
            <w:tcMar>
              <w:top w:w="0" w:type="dxa"/>
              <w:left w:w="108" w:type="dxa"/>
              <w:bottom w:w="0" w:type="dxa"/>
              <w:right w:w="108" w:type="dxa"/>
            </w:tcMar>
            <w:vAlign w:val="center"/>
          </w:tcPr>
          <w:p w14:paraId="316A4020" w14:textId="5BDDC7C7" w:rsidR="00093CD5" w:rsidRPr="00BC66E5" w:rsidRDefault="00093CD5" w:rsidP="00093CD5">
            <w:pPr>
              <w:spacing w:after="0" w:line="240" w:lineRule="auto"/>
              <w:jc w:val="center"/>
              <w:rPr>
                <w:rFonts w:cs="Arial"/>
                <w:szCs w:val="20"/>
              </w:rPr>
            </w:pPr>
            <w:r w:rsidRPr="000B47BE">
              <w:t>26- 43</w:t>
            </w:r>
          </w:p>
        </w:tc>
        <w:tc>
          <w:tcPr>
            <w:tcW w:w="1701" w:type="dxa"/>
            <w:tcMar>
              <w:top w:w="0" w:type="dxa"/>
              <w:left w:w="108" w:type="dxa"/>
              <w:bottom w:w="0" w:type="dxa"/>
              <w:right w:w="108" w:type="dxa"/>
            </w:tcMar>
            <w:vAlign w:val="center"/>
          </w:tcPr>
          <w:p w14:paraId="542ACDA3" w14:textId="6645FD93" w:rsidR="00093CD5" w:rsidRPr="00BC66E5" w:rsidRDefault="00093CD5" w:rsidP="00093CD5">
            <w:pPr>
              <w:spacing w:after="0" w:line="240" w:lineRule="auto"/>
              <w:jc w:val="center"/>
              <w:rPr>
                <w:rFonts w:cs="Arial"/>
                <w:szCs w:val="20"/>
              </w:rPr>
            </w:pPr>
            <w:r w:rsidRPr="000B47BE">
              <w:t>18</w:t>
            </w:r>
          </w:p>
        </w:tc>
      </w:tr>
      <w:tr w:rsidR="00093CD5" w:rsidRPr="00BC66E5" w14:paraId="65806FBF" w14:textId="77777777" w:rsidTr="00B92CB4">
        <w:trPr>
          <w:trHeight w:val="283"/>
          <w:jc w:val="center"/>
        </w:trPr>
        <w:tc>
          <w:tcPr>
            <w:tcW w:w="704" w:type="dxa"/>
            <w:vAlign w:val="center"/>
          </w:tcPr>
          <w:p w14:paraId="223D0914" w14:textId="4842F593" w:rsidR="00093CD5" w:rsidRPr="00BC66E5" w:rsidRDefault="00093CD5" w:rsidP="00093CD5">
            <w:pPr>
              <w:spacing w:after="0" w:line="240" w:lineRule="auto"/>
              <w:jc w:val="center"/>
              <w:rPr>
                <w:rFonts w:cs="Arial"/>
                <w:szCs w:val="20"/>
              </w:rPr>
            </w:pPr>
            <w:r>
              <w:rPr>
                <w:rFonts w:cs="Arial"/>
                <w:szCs w:val="20"/>
              </w:rPr>
              <w:t>5</w:t>
            </w:r>
          </w:p>
        </w:tc>
        <w:tc>
          <w:tcPr>
            <w:tcW w:w="4591" w:type="dxa"/>
            <w:tcMar>
              <w:top w:w="0" w:type="dxa"/>
              <w:left w:w="108" w:type="dxa"/>
              <w:bottom w:w="0" w:type="dxa"/>
              <w:right w:w="108" w:type="dxa"/>
            </w:tcMar>
            <w:vAlign w:val="center"/>
          </w:tcPr>
          <w:p w14:paraId="1A920E72" w14:textId="261DD9E7" w:rsidR="00093CD5" w:rsidRPr="00BC66E5" w:rsidRDefault="00093CD5" w:rsidP="00093CD5">
            <w:pPr>
              <w:spacing w:after="0" w:line="240" w:lineRule="auto"/>
              <w:jc w:val="left"/>
              <w:rPr>
                <w:rFonts w:cs="Arial"/>
                <w:szCs w:val="20"/>
              </w:rPr>
            </w:pPr>
            <w:r w:rsidRPr="000B47BE">
              <w:t>Percepción de la población atendida</w:t>
            </w:r>
          </w:p>
        </w:tc>
        <w:tc>
          <w:tcPr>
            <w:tcW w:w="1879" w:type="dxa"/>
            <w:tcMar>
              <w:top w:w="0" w:type="dxa"/>
              <w:left w:w="108" w:type="dxa"/>
              <w:bottom w:w="0" w:type="dxa"/>
              <w:right w:w="108" w:type="dxa"/>
            </w:tcMar>
            <w:vAlign w:val="center"/>
          </w:tcPr>
          <w:p w14:paraId="7040FE82" w14:textId="623D432A" w:rsidR="00093CD5" w:rsidRPr="00BC66E5" w:rsidRDefault="00093CD5" w:rsidP="00093CD5">
            <w:pPr>
              <w:spacing w:after="0" w:line="240" w:lineRule="auto"/>
              <w:jc w:val="center"/>
              <w:rPr>
                <w:rFonts w:cs="Arial"/>
                <w:szCs w:val="20"/>
              </w:rPr>
            </w:pPr>
            <w:r w:rsidRPr="000B47BE">
              <w:t>44</w:t>
            </w:r>
          </w:p>
        </w:tc>
        <w:tc>
          <w:tcPr>
            <w:tcW w:w="1701" w:type="dxa"/>
            <w:tcMar>
              <w:top w:w="0" w:type="dxa"/>
              <w:left w:w="108" w:type="dxa"/>
              <w:bottom w:w="0" w:type="dxa"/>
              <w:right w:w="108" w:type="dxa"/>
            </w:tcMar>
            <w:vAlign w:val="center"/>
          </w:tcPr>
          <w:p w14:paraId="0870ABEE" w14:textId="634690B3" w:rsidR="00093CD5" w:rsidRPr="00BC66E5" w:rsidRDefault="00093CD5" w:rsidP="00093CD5">
            <w:pPr>
              <w:spacing w:after="0" w:line="240" w:lineRule="auto"/>
              <w:jc w:val="center"/>
              <w:rPr>
                <w:rFonts w:cs="Arial"/>
                <w:szCs w:val="20"/>
              </w:rPr>
            </w:pPr>
            <w:r w:rsidRPr="000B47BE">
              <w:t>1</w:t>
            </w:r>
          </w:p>
        </w:tc>
      </w:tr>
      <w:tr w:rsidR="00093CD5" w:rsidRPr="00BC66E5" w14:paraId="45E1DFA9" w14:textId="77777777" w:rsidTr="00B92CB4">
        <w:trPr>
          <w:trHeight w:val="283"/>
          <w:jc w:val="center"/>
        </w:trPr>
        <w:tc>
          <w:tcPr>
            <w:tcW w:w="704" w:type="dxa"/>
            <w:vAlign w:val="center"/>
          </w:tcPr>
          <w:p w14:paraId="0B4BEBA0" w14:textId="78F02D03" w:rsidR="00093CD5" w:rsidRPr="00BC66E5" w:rsidRDefault="00093CD5" w:rsidP="00093CD5">
            <w:pPr>
              <w:spacing w:after="0" w:line="240" w:lineRule="auto"/>
              <w:jc w:val="center"/>
              <w:rPr>
                <w:rFonts w:cs="Arial"/>
                <w:szCs w:val="20"/>
                <w:lang w:eastAsia="es-MX"/>
              </w:rPr>
            </w:pPr>
            <w:r>
              <w:rPr>
                <w:rFonts w:cs="Arial"/>
                <w:szCs w:val="20"/>
                <w:lang w:eastAsia="es-MX"/>
              </w:rPr>
              <w:t>6</w:t>
            </w:r>
          </w:p>
        </w:tc>
        <w:tc>
          <w:tcPr>
            <w:tcW w:w="4591" w:type="dxa"/>
            <w:tcMar>
              <w:top w:w="0" w:type="dxa"/>
              <w:left w:w="108" w:type="dxa"/>
              <w:bottom w:w="0" w:type="dxa"/>
              <w:right w:w="108" w:type="dxa"/>
            </w:tcMar>
            <w:vAlign w:val="center"/>
          </w:tcPr>
          <w:p w14:paraId="7A9B088D" w14:textId="252A1931" w:rsidR="00093CD5" w:rsidRPr="00BC66E5" w:rsidRDefault="00093CD5" w:rsidP="00093CD5">
            <w:pPr>
              <w:spacing w:after="0" w:line="240" w:lineRule="auto"/>
              <w:jc w:val="left"/>
              <w:rPr>
                <w:rFonts w:eastAsia="Cambria" w:cs="Arial"/>
                <w:szCs w:val="20"/>
                <w:lang w:eastAsia="es-MX"/>
              </w:rPr>
            </w:pPr>
            <w:r w:rsidRPr="000B47BE">
              <w:t>Medición de resultados</w:t>
            </w:r>
          </w:p>
        </w:tc>
        <w:tc>
          <w:tcPr>
            <w:tcW w:w="1879" w:type="dxa"/>
            <w:tcMar>
              <w:top w:w="0" w:type="dxa"/>
              <w:left w:w="108" w:type="dxa"/>
              <w:bottom w:w="0" w:type="dxa"/>
              <w:right w:w="108" w:type="dxa"/>
            </w:tcMar>
            <w:vAlign w:val="center"/>
          </w:tcPr>
          <w:p w14:paraId="28A4089A" w14:textId="5B15316F" w:rsidR="00093CD5" w:rsidRPr="00BC66E5" w:rsidRDefault="00093CD5" w:rsidP="00093CD5">
            <w:pPr>
              <w:spacing w:after="0" w:line="240" w:lineRule="auto"/>
              <w:jc w:val="center"/>
              <w:rPr>
                <w:rFonts w:eastAsia="Cambria" w:cs="Arial"/>
                <w:szCs w:val="20"/>
              </w:rPr>
            </w:pPr>
            <w:r w:rsidRPr="000B47BE">
              <w:t>45-51</w:t>
            </w:r>
          </w:p>
        </w:tc>
        <w:tc>
          <w:tcPr>
            <w:tcW w:w="1701" w:type="dxa"/>
            <w:tcMar>
              <w:top w:w="0" w:type="dxa"/>
              <w:left w:w="108" w:type="dxa"/>
              <w:bottom w:w="0" w:type="dxa"/>
              <w:right w:w="108" w:type="dxa"/>
            </w:tcMar>
            <w:vAlign w:val="center"/>
          </w:tcPr>
          <w:p w14:paraId="37EACDB1" w14:textId="571657D9" w:rsidR="00093CD5" w:rsidRPr="00BC66E5" w:rsidRDefault="00093CD5" w:rsidP="00093CD5">
            <w:pPr>
              <w:spacing w:after="0" w:line="240" w:lineRule="auto"/>
              <w:jc w:val="center"/>
              <w:rPr>
                <w:rFonts w:eastAsia="Cambria" w:cs="Arial"/>
                <w:szCs w:val="20"/>
              </w:rPr>
            </w:pPr>
            <w:r w:rsidRPr="000B47BE">
              <w:t>7</w:t>
            </w:r>
          </w:p>
        </w:tc>
      </w:tr>
      <w:tr w:rsidR="00093CD5" w:rsidRPr="00BC66E5" w14:paraId="0BE54014" w14:textId="77777777" w:rsidTr="00B92CB4">
        <w:trPr>
          <w:trHeight w:val="340"/>
          <w:jc w:val="center"/>
        </w:trPr>
        <w:tc>
          <w:tcPr>
            <w:tcW w:w="704" w:type="dxa"/>
            <w:shd w:val="clear" w:color="auto" w:fill="A6A6A6" w:themeFill="background1" w:themeFillShade="A6"/>
            <w:vAlign w:val="center"/>
          </w:tcPr>
          <w:p w14:paraId="374DC873" w14:textId="77777777" w:rsidR="00093CD5" w:rsidRPr="00BC66E5" w:rsidRDefault="00093CD5" w:rsidP="00BC66E5">
            <w:pPr>
              <w:spacing w:after="0" w:line="240" w:lineRule="auto"/>
              <w:jc w:val="center"/>
              <w:rPr>
                <w:rFonts w:cs="Arial"/>
                <w:b/>
                <w:bCs/>
                <w:szCs w:val="20"/>
              </w:rPr>
            </w:pPr>
          </w:p>
        </w:tc>
        <w:tc>
          <w:tcPr>
            <w:tcW w:w="4591" w:type="dxa"/>
            <w:shd w:val="clear" w:color="auto" w:fill="A6A6A6" w:themeFill="background1" w:themeFillShade="A6"/>
            <w:tcMar>
              <w:top w:w="0" w:type="dxa"/>
              <w:left w:w="108" w:type="dxa"/>
              <w:bottom w:w="0" w:type="dxa"/>
              <w:right w:w="108" w:type="dxa"/>
            </w:tcMar>
            <w:vAlign w:val="center"/>
            <w:hideMark/>
          </w:tcPr>
          <w:p w14:paraId="3E0FB7D9" w14:textId="77777777" w:rsidR="00093CD5" w:rsidRPr="00BC66E5" w:rsidRDefault="00093CD5" w:rsidP="004C64F7">
            <w:pPr>
              <w:spacing w:after="0" w:line="240" w:lineRule="auto"/>
              <w:jc w:val="right"/>
              <w:rPr>
                <w:rFonts w:eastAsia="Cambria" w:cs="Arial"/>
                <w:b/>
                <w:bCs/>
                <w:color w:val="FFFFFF" w:themeColor="background1"/>
                <w:szCs w:val="20"/>
              </w:rPr>
            </w:pPr>
            <w:r w:rsidRPr="00BC66E5">
              <w:rPr>
                <w:rFonts w:cs="Arial"/>
                <w:b/>
                <w:bCs/>
                <w:color w:val="FFFFFF" w:themeColor="background1"/>
                <w:szCs w:val="20"/>
              </w:rPr>
              <w:t>TOTAL</w:t>
            </w:r>
          </w:p>
        </w:tc>
        <w:tc>
          <w:tcPr>
            <w:tcW w:w="3580" w:type="dxa"/>
            <w:gridSpan w:val="2"/>
            <w:shd w:val="clear" w:color="auto" w:fill="A6A6A6" w:themeFill="background1" w:themeFillShade="A6"/>
            <w:tcMar>
              <w:top w:w="0" w:type="dxa"/>
              <w:left w:w="108" w:type="dxa"/>
              <w:bottom w:w="0" w:type="dxa"/>
              <w:right w:w="108" w:type="dxa"/>
            </w:tcMar>
            <w:vAlign w:val="center"/>
          </w:tcPr>
          <w:p w14:paraId="12E23A5A" w14:textId="52316F28" w:rsidR="00093CD5" w:rsidRPr="00BC66E5" w:rsidRDefault="00093CD5" w:rsidP="00BC66E5">
            <w:pPr>
              <w:spacing w:after="0" w:line="240" w:lineRule="auto"/>
              <w:jc w:val="center"/>
              <w:rPr>
                <w:rFonts w:eastAsia="Cambria" w:cs="Arial"/>
                <w:b/>
                <w:bCs/>
                <w:color w:val="FFFFFF" w:themeColor="background1"/>
                <w:szCs w:val="20"/>
              </w:rPr>
            </w:pPr>
            <w:r>
              <w:rPr>
                <w:rFonts w:eastAsia="Cambria" w:cs="Arial"/>
                <w:b/>
                <w:bCs/>
                <w:color w:val="FFFFFF" w:themeColor="background1"/>
                <w:szCs w:val="20"/>
              </w:rPr>
              <w:t>51</w:t>
            </w:r>
          </w:p>
        </w:tc>
      </w:tr>
    </w:tbl>
    <w:p w14:paraId="74D7E746" w14:textId="77777777" w:rsidR="00BC66E5" w:rsidRDefault="00BC66E5" w:rsidP="00BC66E5">
      <w:pPr>
        <w:spacing w:after="0"/>
        <w:jc w:val="center"/>
        <w:rPr>
          <w:smallCaps/>
        </w:rPr>
      </w:pPr>
    </w:p>
    <w:p w14:paraId="19D0687C" w14:textId="4E7E8B3E" w:rsidR="008A1C84" w:rsidRDefault="004C64F7" w:rsidP="008A1C84">
      <w:pPr>
        <w:pStyle w:val="Ttulo3"/>
      </w:pPr>
      <w:bookmarkStart w:id="69" w:name="_Toc187321194"/>
      <w:r>
        <w:t>Método de análisis</w:t>
      </w:r>
      <w:bookmarkEnd w:id="69"/>
    </w:p>
    <w:p w14:paraId="04A66EBD" w14:textId="77777777" w:rsidR="00093CD5" w:rsidRPr="006E031C" w:rsidRDefault="00093CD5" w:rsidP="00093CD5">
      <w:r w:rsidRPr="006E031C">
        <w:t>La evaluación se realizará mediante un análisis de gabinete con base en información proporcionada por la(s) dependencia(s) o entidad(es) responsable(s) del Pp, particularmente de su(s</w:t>
      </w:r>
      <w:r>
        <w:t>) unidad(es) responsable(s), así como con base en</w:t>
      </w:r>
      <w:r w:rsidRPr="006E031C">
        <w:t xml:space="preserve"> información adicional que </w:t>
      </w:r>
      <w:r>
        <w:t>la instancia evaluadora</w:t>
      </w:r>
      <w:r w:rsidRPr="006E031C">
        <w:t xml:space="preserve"> considere necesaria para realizar su análisis y justificar su valoración. </w:t>
      </w:r>
    </w:p>
    <w:p w14:paraId="283B36D4" w14:textId="77777777" w:rsidR="00093CD5" w:rsidRPr="006E031C" w:rsidRDefault="00093CD5" w:rsidP="00093CD5">
      <w:r w:rsidRPr="006E031C">
        <w:t>En este contexto, se entiende por análisis de gabinete al conjunto de actividades que involucren el acopio, la organización y la valoración de información concentrada en registros administrativos, bases de datos, evaluaciones y documentación pública. De acuerdo con las necesidades de información y tomando en cuenta la forma de operar de cada Pp, se podrán programar y llevar a cabo entrevistas con responsables de los programas, personal de la unidad o área de evaluación o planeación de la dependencia, o cualquier otra que resulte relevante.</w:t>
      </w:r>
    </w:p>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14:paraId="18DD8A6C" w14:textId="0816EBD7" w:rsidR="002B7F20" w:rsidRDefault="004C64F7" w:rsidP="00F2296A">
      <w:pPr>
        <w:spacing w:after="0"/>
        <w:jc w:val="center"/>
        <w:rPr>
          <w:smallCaps/>
        </w:rPr>
      </w:pPr>
      <w:r>
        <w:rPr>
          <w:smallCaps/>
        </w:rPr>
        <w:t>Tabla 2</w:t>
      </w:r>
      <w:r w:rsidR="00F2296A" w:rsidRPr="00F2296A">
        <w:rPr>
          <w:smallCaps/>
        </w:rPr>
        <w:t xml:space="preserve">. </w:t>
      </w:r>
      <w:r>
        <w:rPr>
          <w:smallCaps/>
        </w:rPr>
        <w:t>Método de análisis</w:t>
      </w:r>
    </w:p>
    <w:tbl>
      <w:tblPr>
        <w:tblW w:w="878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4591"/>
        <w:gridCol w:w="4193"/>
      </w:tblGrid>
      <w:tr w:rsidR="004C64F7" w:rsidRPr="004C64F7" w14:paraId="70482700" w14:textId="77777777" w:rsidTr="00B92CB4">
        <w:trPr>
          <w:trHeight w:val="454"/>
          <w:tblHeader/>
        </w:trPr>
        <w:tc>
          <w:tcPr>
            <w:tcW w:w="4591" w:type="dxa"/>
            <w:shd w:val="clear" w:color="auto" w:fill="7F7F7F" w:themeFill="text1" w:themeFillTint="80"/>
            <w:vAlign w:val="center"/>
          </w:tcPr>
          <w:p w14:paraId="06141C8B" w14:textId="77777777" w:rsidR="004C64F7" w:rsidRPr="004C64F7" w:rsidRDefault="004C64F7" w:rsidP="004C64F7">
            <w:pPr>
              <w:spacing w:after="0" w:line="240" w:lineRule="auto"/>
              <w:jc w:val="center"/>
              <w:rPr>
                <w:rFonts w:eastAsia="Cambria" w:cstheme="minorHAnsi"/>
                <w:b/>
                <w:bCs/>
                <w:color w:val="FFFFFF" w:themeColor="background1"/>
                <w:szCs w:val="20"/>
              </w:rPr>
            </w:pPr>
            <w:r w:rsidRPr="004C64F7">
              <w:rPr>
                <w:rFonts w:cstheme="minorHAnsi"/>
                <w:b/>
                <w:bCs/>
                <w:color w:val="FFFFFF" w:themeColor="background1"/>
                <w:szCs w:val="20"/>
              </w:rPr>
              <w:t>Preguntas</w:t>
            </w:r>
          </w:p>
        </w:tc>
        <w:tc>
          <w:tcPr>
            <w:tcW w:w="4193" w:type="dxa"/>
            <w:shd w:val="clear" w:color="auto" w:fill="7F7F7F" w:themeFill="text1" w:themeFillTint="80"/>
            <w:tcMar>
              <w:top w:w="0" w:type="dxa"/>
              <w:left w:w="108" w:type="dxa"/>
              <w:bottom w:w="0" w:type="dxa"/>
              <w:right w:w="108" w:type="dxa"/>
            </w:tcMar>
            <w:vAlign w:val="center"/>
            <w:hideMark/>
          </w:tcPr>
          <w:p w14:paraId="4C97A2AA" w14:textId="77777777" w:rsidR="004C64F7" w:rsidRPr="004C64F7" w:rsidRDefault="004C64F7" w:rsidP="004C64F7">
            <w:pPr>
              <w:spacing w:after="0" w:line="240" w:lineRule="auto"/>
              <w:jc w:val="center"/>
              <w:rPr>
                <w:rFonts w:eastAsia="Cambria" w:cstheme="minorHAnsi"/>
                <w:b/>
                <w:bCs/>
                <w:color w:val="FFFFFF" w:themeColor="background1"/>
                <w:szCs w:val="20"/>
              </w:rPr>
            </w:pPr>
            <w:r w:rsidRPr="004C64F7">
              <w:rPr>
                <w:rFonts w:cstheme="minorHAnsi"/>
                <w:b/>
                <w:bCs/>
                <w:color w:val="FFFFFF" w:themeColor="background1"/>
                <w:szCs w:val="20"/>
              </w:rPr>
              <w:t>Método de análisis</w:t>
            </w:r>
          </w:p>
        </w:tc>
      </w:tr>
      <w:tr w:rsidR="00093CD5" w:rsidRPr="00A4499B" w14:paraId="0A1AD57D" w14:textId="77777777" w:rsidTr="004C64F7">
        <w:trPr>
          <w:trHeight w:val="333"/>
        </w:trPr>
        <w:tc>
          <w:tcPr>
            <w:tcW w:w="4591" w:type="dxa"/>
            <w:tcMar>
              <w:top w:w="0" w:type="dxa"/>
              <w:left w:w="108" w:type="dxa"/>
              <w:bottom w:w="0" w:type="dxa"/>
              <w:right w:w="108" w:type="dxa"/>
            </w:tcMar>
            <w:vAlign w:val="center"/>
          </w:tcPr>
          <w:p w14:paraId="1B0D23A3" w14:textId="2CCFDB25" w:rsidR="00093CD5" w:rsidRPr="00A4499B" w:rsidDel="00627D9D" w:rsidRDefault="00093CD5" w:rsidP="00093CD5">
            <w:pPr>
              <w:spacing w:after="0" w:line="240" w:lineRule="auto"/>
              <w:jc w:val="center"/>
              <w:rPr>
                <w:rFonts w:cstheme="minorHAnsi"/>
                <w:szCs w:val="20"/>
              </w:rPr>
            </w:pPr>
            <w:r>
              <w:rPr>
                <w:rFonts w:cstheme="minorHAnsi"/>
                <w:szCs w:val="20"/>
              </w:rPr>
              <w:t>1 a 51</w:t>
            </w:r>
          </w:p>
        </w:tc>
        <w:tc>
          <w:tcPr>
            <w:tcW w:w="4193" w:type="dxa"/>
            <w:tcMar>
              <w:top w:w="0" w:type="dxa"/>
              <w:left w:w="108" w:type="dxa"/>
              <w:bottom w:w="0" w:type="dxa"/>
              <w:right w:w="108" w:type="dxa"/>
            </w:tcMar>
            <w:vAlign w:val="center"/>
          </w:tcPr>
          <w:p w14:paraId="621CE8C6" w14:textId="31E03FC6" w:rsidR="00093CD5" w:rsidRPr="00A4499B" w:rsidRDefault="00093CD5" w:rsidP="00093CD5">
            <w:pPr>
              <w:spacing w:after="0" w:line="240" w:lineRule="auto"/>
              <w:jc w:val="center"/>
              <w:rPr>
                <w:rFonts w:cstheme="minorHAnsi"/>
                <w:szCs w:val="20"/>
              </w:rPr>
            </w:pPr>
            <w:r w:rsidRPr="008002BD">
              <w:rPr>
                <w:rFonts w:cstheme="minorHAnsi"/>
                <w:szCs w:val="20"/>
              </w:rPr>
              <w:t>Análisis de gabinete</w:t>
            </w:r>
          </w:p>
        </w:tc>
      </w:tr>
      <w:tr w:rsidR="00093CD5" w:rsidRPr="00A4499B" w14:paraId="22886D56" w14:textId="77777777" w:rsidTr="004C64F7">
        <w:trPr>
          <w:trHeight w:val="333"/>
        </w:trPr>
        <w:tc>
          <w:tcPr>
            <w:tcW w:w="4591" w:type="dxa"/>
            <w:tcMar>
              <w:top w:w="0" w:type="dxa"/>
              <w:left w:w="108" w:type="dxa"/>
              <w:bottom w:w="0" w:type="dxa"/>
              <w:right w:w="108" w:type="dxa"/>
            </w:tcMar>
            <w:vAlign w:val="center"/>
          </w:tcPr>
          <w:p w14:paraId="427CE2EB" w14:textId="7F2EDEEB" w:rsidR="00093CD5" w:rsidRPr="00A4499B" w:rsidDel="00627D9D" w:rsidRDefault="00093CD5" w:rsidP="00093CD5">
            <w:pPr>
              <w:spacing w:after="0" w:line="240" w:lineRule="auto"/>
              <w:jc w:val="center"/>
              <w:rPr>
                <w:rFonts w:cstheme="minorHAnsi"/>
                <w:szCs w:val="20"/>
              </w:rPr>
            </w:pPr>
            <w:r w:rsidRPr="008002BD">
              <w:rPr>
                <w:rFonts w:cstheme="minorHAnsi"/>
                <w:szCs w:val="20"/>
              </w:rPr>
              <w:t xml:space="preserve">1, </w:t>
            </w:r>
            <w:r>
              <w:rPr>
                <w:rFonts w:cstheme="minorHAnsi"/>
                <w:szCs w:val="20"/>
              </w:rPr>
              <w:t>6, 13, 14, 20, 22, 23, 25, 26, 35, 38, 40, 45, 49</w:t>
            </w:r>
          </w:p>
        </w:tc>
        <w:tc>
          <w:tcPr>
            <w:tcW w:w="4193" w:type="dxa"/>
            <w:tcMar>
              <w:top w:w="0" w:type="dxa"/>
              <w:left w:w="108" w:type="dxa"/>
              <w:bottom w:w="0" w:type="dxa"/>
              <w:right w:w="108" w:type="dxa"/>
            </w:tcMar>
            <w:vAlign w:val="center"/>
          </w:tcPr>
          <w:p w14:paraId="4C1A284A" w14:textId="3D4684D9" w:rsidR="00093CD5" w:rsidRPr="00A4499B" w:rsidRDefault="00093CD5" w:rsidP="00093CD5">
            <w:pPr>
              <w:spacing w:after="0" w:line="240" w:lineRule="auto"/>
              <w:jc w:val="center"/>
              <w:rPr>
                <w:rFonts w:cstheme="minorHAnsi"/>
                <w:szCs w:val="20"/>
              </w:rPr>
            </w:pPr>
            <w:r w:rsidRPr="008002BD">
              <w:rPr>
                <w:rFonts w:cstheme="minorHAnsi"/>
                <w:szCs w:val="20"/>
              </w:rPr>
              <w:t>Análisis cualitativo</w:t>
            </w:r>
          </w:p>
        </w:tc>
      </w:tr>
    </w:tbl>
    <w:p w14:paraId="29FCCAA0" w14:textId="77777777" w:rsidR="00093CD5" w:rsidRDefault="00093CD5" w:rsidP="00093CD5">
      <w:pPr>
        <w:spacing w:after="0" w:line="240" w:lineRule="auto"/>
      </w:pPr>
    </w:p>
    <w:p w14:paraId="66D73689" w14:textId="4AF812F9" w:rsidR="002B7F20" w:rsidRDefault="000E260E" w:rsidP="000E260E">
      <w:pPr>
        <w:pStyle w:val="Ttulo3"/>
      </w:pPr>
      <w:bookmarkStart w:id="70" w:name="_Toc187321195"/>
      <w:r>
        <w:rPr>
          <w:rFonts w:eastAsiaTheme="minorHAnsi"/>
        </w:rPr>
        <w:t>Tipo de preguntas</w:t>
      </w:r>
      <w:bookmarkEnd w:id="70"/>
    </w:p>
    <w:p w14:paraId="69540BBF" w14:textId="1BF6D0D4" w:rsidR="000E260E" w:rsidRPr="000E260E" w:rsidRDefault="00093CD5" w:rsidP="00093CD5">
      <w:r w:rsidRPr="00093CD5">
        <w:t>Los seis módulos de la Evaluación de Consistencia y Resultados incluyen preguntas de tres tipos:</w:t>
      </w:r>
    </w:p>
    <w:p w14:paraId="1A6CB429" w14:textId="77777777" w:rsidR="00093CD5" w:rsidRDefault="00093CD5" w:rsidP="00C0657B">
      <w:pPr>
        <w:pStyle w:val="Prrafodelista"/>
        <w:numPr>
          <w:ilvl w:val="0"/>
          <w:numId w:val="3"/>
        </w:numPr>
        <w:spacing w:line="360" w:lineRule="auto"/>
        <w:ind w:left="714" w:hanging="357"/>
      </w:pPr>
      <w:r>
        <w:t>Preguntas con base en la valoración de criterios agrupados, con niveles de 1 (uno) a 4 (cuatro);</w:t>
      </w:r>
    </w:p>
    <w:p w14:paraId="57484F53" w14:textId="77777777" w:rsidR="00093CD5" w:rsidRDefault="00093CD5" w:rsidP="00C0657B">
      <w:pPr>
        <w:pStyle w:val="Prrafodelista"/>
        <w:numPr>
          <w:ilvl w:val="0"/>
          <w:numId w:val="3"/>
        </w:numPr>
        <w:spacing w:line="360" w:lineRule="auto"/>
        <w:ind w:left="714" w:hanging="357"/>
      </w:pPr>
      <w:r>
        <w:t>Preguntas con base en la valoración de criterios acumulados, con niveles de 1 (uno) a 4 (cuatro);</w:t>
      </w:r>
    </w:p>
    <w:p w14:paraId="0C181978" w14:textId="77777777" w:rsidR="00093CD5" w:rsidRDefault="00093CD5" w:rsidP="00C0657B">
      <w:pPr>
        <w:pStyle w:val="Prrafodelista"/>
        <w:numPr>
          <w:ilvl w:val="0"/>
          <w:numId w:val="3"/>
        </w:numPr>
        <w:spacing w:line="360" w:lineRule="auto"/>
        <w:ind w:left="714" w:hanging="357"/>
      </w:pPr>
      <w:r>
        <w:t xml:space="preserve">Preguntas con base en una valoración dicotómica (Sí o No); con niveles de 1 (uno) y 4 (cuatro); </w:t>
      </w:r>
    </w:p>
    <w:p w14:paraId="1395BCCE" w14:textId="77777777" w:rsidR="00093CD5" w:rsidRDefault="00093CD5" w:rsidP="00C0657B">
      <w:pPr>
        <w:pStyle w:val="Prrafodelista"/>
        <w:numPr>
          <w:ilvl w:val="0"/>
          <w:numId w:val="3"/>
        </w:numPr>
        <w:spacing w:line="360" w:lineRule="auto"/>
        <w:ind w:left="714" w:hanging="357"/>
      </w:pPr>
      <w:r>
        <w:t xml:space="preserve">Preguntas abiertas sin valoración cuantitativa. </w:t>
      </w:r>
    </w:p>
    <w:p w14:paraId="38947F45" w14:textId="77777777" w:rsidR="000E260E" w:rsidRDefault="000E260E" w:rsidP="000E260E">
      <w:r w:rsidRPr="000E260E">
        <w:lastRenderedPageBreak/>
        <w:t>La siguiente tabla presenta la relación de número de preguntas que conforman la evaluación por tipo:</w:t>
      </w:r>
    </w:p>
    <w:p w14:paraId="33E35781" w14:textId="77777777" w:rsidR="002B7F20" w:rsidRDefault="000E260E" w:rsidP="00513665">
      <w:pPr>
        <w:spacing w:after="0"/>
        <w:jc w:val="center"/>
        <w:rPr>
          <w:smallCaps/>
          <w:lang w:val="es-ES"/>
        </w:rPr>
      </w:pPr>
      <w:r>
        <w:rPr>
          <w:smallCaps/>
          <w:lang w:val="es-ES"/>
        </w:rPr>
        <w:t>Tabla</w:t>
      </w:r>
      <w:r w:rsidR="00513665" w:rsidRPr="00513665">
        <w:rPr>
          <w:smallCaps/>
          <w:lang w:val="es-ES"/>
        </w:rPr>
        <w:t xml:space="preserve"> </w:t>
      </w:r>
      <w:r>
        <w:rPr>
          <w:smallCaps/>
          <w:lang w:val="es-ES"/>
        </w:rPr>
        <w:t>3</w:t>
      </w:r>
      <w:r w:rsidR="00513665" w:rsidRPr="00513665">
        <w:rPr>
          <w:smallCaps/>
          <w:lang w:val="es-ES"/>
        </w:rPr>
        <w:t xml:space="preserve">. </w:t>
      </w:r>
      <w:r>
        <w:rPr>
          <w:smallCaps/>
          <w:lang w:val="es-ES"/>
        </w:rPr>
        <w:t>Tipo de preguntas</w:t>
      </w:r>
    </w:p>
    <w:tbl>
      <w:tblPr>
        <w:tblW w:w="87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591"/>
        <w:gridCol w:w="2350"/>
        <w:gridCol w:w="1843"/>
      </w:tblGrid>
      <w:tr w:rsidR="000E260E" w:rsidRPr="000E260E" w14:paraId="62D688D0" w14:textId="77777777" w:rsidTr="00B92CB4">
        <w:trPr>
          <w:trHeight w:val="454"/>
          <w:tblHeader/>
        </w:trPr>
        <w:tc>
          <w:tcPr>
            <w:tcW w:w="4591" w:type="dxa"/>
            <w:shd w:val="clear" w:color="auto" w:fill="7F7F7F" w:themeFill="text1" w:themeFillTint="80"/>
            <w:vAlign w:val="center"/>
          </w:tcPr>
          <w:p w14:paraId="33A0B6BF" w14:textId="77777777" w:rsidR="000E260E" w:rsidRPr="000E260E" w:rsidRDefault="000E260E" w:rsidP="000E260E">
            <w:pPr>
              <w:spacing w:after="0" w:line="240" w:lineRule="auto"/>
              <w:jc w:val="center"/>
              <w:rPr>
                <w:rFonts w:eastAsia="Cambria" w:cstheme="minorHAnsi"/>
                <w:b/>
                <w:bCs/>
                <w:color w:val="FFFFFF" w:themeColor="background1"/>
                <w:szCs w:val="20"/>
              </w:rPr>
            </w:pPr>
            <w:r w:rsidRPr="000E260E">
              <w:rPr>
                <w:rFonts w:cstheme="minorHAnsi"/>
                <w:b/>
                <w:bCs/>
                <w:color w:val="FFFFFF" w:themeColor="background1"/>
                <w:szCs w:val="20"/>
              </w:rPr>
              <w:t>Tipo de pregunta</w:t>
            </w:r>
          </w:p>
        </w:tc>
        <w:tc>
          <w:tcPr>
            <w:tcW w:w="2350" w:type="dxa"/>
            <w:shd w:val="clear" w:color="auto" w:fill="7F7F7F" w:themeFill="text1" w:themeFillTint="80"/>
            <w:tcMar>
              <w:top w:w="0" w:type="dxa"/>
              <w:left w:w="108" w:type="dxa"/>
              <w:bottom w:w="0" w:type="dxa"/>
              <w:right w:w="108" w:type="dxa"/>
            </w:tcMar>
            <w:vAlign w:val="center"/>
            <w:hideMark/>
          </w:tcPr>
          <w:p w14:paraId="378F90C8" w14:textId="77777777" w:rsidR="000E260E" w:rsidRPr="000E260E" w:rsidRDefault="000E260E" w:rsidP="000E260E">
            <w:pPr>
              <w:spacing w:after="0" w:line="240" w:lineRule="auto"/>
              <w:jc w:val="center"/>
              <w:rPr>
                <w:rFonts w:eastAsia="Cambria" w:cstheme="minorHAnsi"/>
                <w:b/>
                <w:bCs/>
                <w:color w:val="FFFFFF" w:themeColor="background1"/>
                <w:szCs w:val="20"/>
              </w:rPr>
            </w:pPr>
            <w:r w:rsidRPr="000E260E">
              <w:rPr>
                <w:rFonts w:cstheme="minorHAnsi"/>
                <w:b/>
                <w:bCs/>
                <w:color w:val="FFFFFF" w:themeColor="background1"/>
                <w:szCs w:val="20"/>
              </w:rPr>
              <w:t>Total de preguntas</w:t>
            </w:r>
          </w:p>
        </w:tc>
        <w:tc>
          <w:tcPr>
            <w:tcW w:w="1843" w:type="dxa"/>
            <w:shd w:val="clear" w:color="auto" w:fill="7F7F7F" w:themeFill="text1" w:themeFillTint="80"/>
            <w:vAlign w:val="center"/>
          </w:tcPr>
          <w:p w14:paraId="19B228DE" w14:textId="77777777" w:rsidR="000E260E" w:rsidRPr="000E260E" w:rsidRDefault="000E260E" w:rsidP="000E260E">
            <w:pPr>
              <w:spacing w:after="0" w:line="240" w:lineRule="auto"/>
              <w:jc w:val="center"/>
              <w:rPr>
                <w:rFonts w:cstheme="minorHAnsi"/>
                <w:b/>
                <w:bCs/>
                <w:color w:val="FFFFFF" w:themeColor="background1"/>
                <w:szCs w:val="20"/>
              </w:rPr>
            </w:pPr>
            <w:r w:rsidRPr="000E260E">
              <w:rPr>
                <w:rFonts w:cstheme="minorHAnsi"/>
                <w:b/>
                <w:bCs/>
                <w:color w:val="FFFFFF" w:themeColor="background1"/>
                <w:szCs w:val="20"/>
              </w:rPr>
              <w:t>Niveles</w:t>
            </w:r>
          </w:p>
        </w:tc>
      </w:tr>
      <w:tr w:rsidR="00093CD5" w:rsidRPr="00A4499B" w14:paraId="33E15FA1" w14:textId="77777777" w:rsidTr="00B92CB4">
        <w:trPr>
          <w:trHeight w:val="283"/>
        </w:trPr>
        <w:tc>
          <w:tcPr>
            <w:tcW w:w="4591" w:type="dxa"/>
            <w:tcMar>
              <w:top w:w="0" w:type="dxa"/>
              <w:left w:w="108" w:type="dxa"/>
              <w:bottom w:w="0" w:type="dxa"/>
              <w:right w:w="108" w:type="dxa"/>
            </w:tcMar>
            <w:vAlign w:val="center"/>
          </w:tcPr>
          <w:p w14:paraId="5B4B8E4B" w14:textId="3C27493B" w:rsidR="00093CD5" w:rsidRPr="00A4499B" w:rsidDel="00627D9D" w:rsidRDefault="00093CD5" w:rsidP="00093CD5">
            <w:pPr>
              <w:spacing w:after="0" w:line="240" w:lineRule="auto"/>
              <w:jc w:val="left"/>
              <w:rPr>
                <w:rFonts w:cstheme="minorHAnsi"/>
                <w:szCs w:val="20"/>
              </w:rPr>
            </w:pPr>
            <w:r w:rsidRPr="009710C2">
              <w:t>Valoración de criterios agrupados</w:t>
            </w:r>
          </w:p>
        </w:tc>
        <w:tc>
          <w:tcPr>
            <w:tcW w:w="2350" w:type="dxa"/>
            <w:tcMar>
              <w:top w:w="0" w:type="dxa"/>
              <w:left w:w="108" w:type="dxa"/>
              <w:bottom w:w="0" w:type="dxa"/>
              <w:right w:w="108" w:type="dxa"/>
            </w:tcMar>
            <w:vAlign w:val="center"/>
          </w:tcPr>
          <w:p w14:paraId="7C9EC150" w14:textId="5E7D1BC5" w:rsidR="00093CD5" w:rsidRPr="00A4499B" w:rsidRDefault="00093CD5" w:rsidP="00093CD5">
            <w:pPr>
              <w:spacing w:after="0" w:line="240" w:lineRule="auto"/>
              <w:jc w:val="center"/>
              <w:rPr>
                <w:rFonts w:cstheme="minorHAnsi"/>
                <w:szCs w:val="20"/>
              </w:rPr>
            </w:pPr>
            <w:r w:rsidRPr="009710C2">
              <w:t>31</w:t>
            </w:r>
          </w:p>
        </w:tc>
        <w:tc>
          <w:tcPr>
            <w:tcW w:w="1843" w:type="dxa"/>
            <w:vAlign w:val="center"/>
          </w:tcPr>
          <w:p w14:paraId="716B13BE" w14:textId="792DF623" w:rsidR="00093CD5" w:rsidRPr="00A4499B" w:rsidRDefault="00093CD5" w:rsidP="00093CD5">
            <w:pPr>
              <w:spacing w:after="0" w:line="240" w:lineRule="auto"/>
              <w:jc w:val="center"/>
              <w:rPr>
                <w:rFonts w:cstheme="minorHAnsi"/>
                <w:szCs w:val="20"/>
              </w:rPr>
            </w:pPr>
            <w:r w:rsidRPr="009710C2">
              <w:t>0 - 4</w:t>
            </w:r>
          </w:p>
        </w:tc>
      </w:tr>
      <w:tr w:rsidR="00093CD5" w:rsidRPr="00A4499B" w14:paraId="0B90C961" w14:textId="77777777" w:rsidTr="00B92CB4">
        <w:trPr>
          <w:trHeight w:val="283"/>
        </w:trPr>
        <w:tc>
          <w:tcPr>
            <w:tcW w:w="4591" w:type="dxa"/>
            <w:tcMar>
              <w:top w:w="0" w:type="dxa"/>
              <w:left w:w="108" w:type="dxa"/>
              <w:bottom w:w="0" w:type="dxa"/>
              <w:right w:w="108" w:type="dxa"/>
            </w:tcMar>
            <w:vAlign w:val="center"/>
          </w:tcPr>
          <w:p w14:paraId="681E63D9" w14:textId="3FE1ACE3" w:rsidR="00093CD5" w:rsidRPr="00952C70" w:rsidDel="00627D9D" w:rsidRDefault="00093CD5" w:rsidP="00093CD5">
            <w:pPr>
              <w:spacing w:after="0" w:line="240" w:lineRule="auto"/>
              <w:jc w:val="left"/>
              <w:rPr>
                <w:rFonts w:cstheme="minorHAnsi"/>
                <w:szCs w:val="20"/>
              </w:rPr>
            </w:pPr>
            <w:r w:rsidRPr="009710C2">
              <w:t>Sin valoración cuantitativa</w:t>
            </w:r>
          </w:p>
        </w:tc>
        <w:tc>
          <w:tcPr>
            <w:tcW w:w="2350" w:type="dxa"/>
            <w:tcMar>
              <w:top w:w="0" w:type="dxa"/>
              <w:left w:w="108" w:type="dxa"/>
              <w:bottom w:w="0" w:type="dxa"/>
              <w:right w:w="108" w:type="dxa"/>
            </w:tcMar>
            <w:vAlign w:val="center"/>
          </w:tcPr>
          <w:p w14:paraId="70E97D28" w14:textId="0792BBC5" w:rsidR="00093CD5" w:rsidRPr="00A4499B" w:rsidRDefault="00093CD5" w:rsidP="00093CD5">
            <w:pPr>
              <w:spacing w:after="0" w:line="240" w:lineRule="auto"/>
              <w:jc w:val="center"/>
              <w:rPr>
                <w:rFonts w:cstheme="minorHAnsi"/>
                <w:szCs w:val="20"/>
              </w:rPr>
            </w:pPr>
            <w:r w:rsidRPr="009710C2">
              <w:t>14</w:t>
            </w:r>
          </w:p>
        </w:tc>
        <w:tc>
          <w:tcPr>
            <w:tcW w:w="1843" w:type="dxa"/>
            <w:vAlign w:val="center"/>
          </w:tcPr>
          <w:p w14:paraId="48735500" w14:textId="0B9D22F6" w:rsidR="00093CD5" w:rsidRPr="00A4499B" w:rsidRDefault="00093CD5" w:rsidP="00093CD5">
            <w:pPr>
              <w:spacing w:after="0" w:line="240" w:lineRule="auto"/>
              <w:jc w:val="center"/>
              <w:rPr>
                <w:rFonts w:cstheme="minorHAnsi"/>
                <w:szCs w:val="20"/>
              </w:rPr>
            </w:pPr>
            <w:r w:rsidRPr="009710C2">
              <w:t>-</w:t>
            </w:r>
          </w:p>
        </w:tc>
      </w:tr>
      <w:tr w:rsidR="00093CD5" w:rsidRPr="00A4499B" w14:paraId="40EC8EF6" w14:textId="77777777" w:rsidTr="00B92CB4">
        <w:trPr>
          <w:trHeight w:val="283"/>
        </w:trPr>
        <w:tc>
          <w:tcPr>
            <w:tcW w:w="4591" w:type="dxa"/>
            <w:tcMar>
              <w:top w:w="0" w:type="dxa"/>
              <w:left w:w="108" w:type="dxa"/>
              <w:bottom w:w="0" w:type="dxa"/>
              <w:right w:w="108" w:type="dxa"/>
            </w:tcMar>
            <w:vAlign w:val="center"/>
          </w:tcPr>
          <w:p w14:paraId="4C8A42B0" w14:textId="56D728D4" w:rsidR="00093CD5" w:rsidRPr="00A4499B" w:rsidDel="00627D9D" w:rsidRDefault="00093CD5" w:rsidP="00093CD5">
            <w:pPr>
              <w:spacing w:after="0" w:line="240" w:lineRule="auto"/>
              <w:jc w:val="left"/>
              <w:rPr>
                <w:rFonts w:cstheme="minorHAnsi"/>
                <w:szCs w:val="20"/>
              </w:rPr>
            </w:pPr>
            <w:r w:rsidRPr="009710C2">
              <w:t>Valoración de criterios acumulados</w:t>
            </w:r>
          </w:p>
        </w:tc>
        <w:tc>
          <w:tcPr>
            <w:tcW w:w="2350" w:type="dxa"/>
            <w:tcMar>
              <w:top w:w="0" w:type="dxa"/>
              <w:left w:w="108" w:type="dxa"/>
              <w:bottom w:w="0" w:type="dxa"/>
              <w:right w:w="108" w:type="dxa"/>
            </w:tcMar>
            <w:vAlign w:val="center"/>
          </w:tcPr>
          <w:p w14:paraId="6F2D3978" w14:textId="7AC3206A" w:rsidR="00093CD5" w:rsidRPr="00A4499B" w:rsidRDefault="00093CD5" w:rsidP="00093CD5">
            <w:pPr>
              <w:spacing w:after="0" w:line="240" w:lineRule="auto"/>
              <w:jc w:val="center"/>
              <w:rPr>
                <w:rFonts w:cstheme="minorHAnsi"/>
                <w:szCs w:val="20"/>
              </w:rPr>
            </w:pPr>
            <w:r w:rsidRPr="009710C2">
              <w:t>5</w:t>
            </w:r>
          </w:p>
        </w:tc>
        <w:tc>
          <w:tcPr>
            <w:tcW w:w="1843" w:type="dxa"/>
            <w:vAlign w:val="center"/>
          </w:tcPr>
          <w:p w14:paraId="3502A123" w14:textId="1028D051" w:rsidR="00093CD5" w:rsidRPr="00A4499B" w:rsidRDefault="00093CD5" w:rsidP="00093CD5">
            <w:pPr>
              <w:spacing w:after="0" w:line="240" w:lineRule="auto"/>
              <w:jc w:val="center"/>
              <w:rPr>
                <w:rFonts w:cstheme="minorHAnsi"/>
                <w:szCs w:val="20"/>
              </w:rPr>
            </w:pPr>
            <w:r w:rsidRPr="009710C2">
              <w:t>0 - 4</w:t>
            </w:r>
          </w:p>
        </w:tc>
      </w:tr>
      <w:tr w:rsidR="00093CD5" w:rsidRPr="00A4499B" w14:paraId="531C8128" w14:textId="77777777" w:rsidTr="00B92CB4">
        <w:trPr>
          <w:trHeight w:val="283"/>
        </w:trPr>
        <w:tc>
          <w:tcPr>
            <w:tcW w:w="4591" w:type="dxa"/>
            <w:tcMar>
              <w:top w:w="0" w:type="dxa"/>
              <w:left w:w="108" w:type="dxa"/>
              <w:bottom w:w="0" w:type="dxa"/>
              <w:right w:w="108" w:type="dxa"/>
            </w:tcMar>
            <w:vAlign w:val="center"/>
          </w:tcPr>
          <w:p w14:paraId="4E3545A3" w14:textId="23E5257B" w:rsidR="00093CD5" w:rsidRPr="00A4499B" w:rsidDel="00627D9D" w:rsidRDefault="00093CD5" w:rsidP="00093CD5">
            <w:pPr>
              <w:spacing w:after="0" w:line="240" w:lineRule="auto"/>
              <w:jc w:val="left"/>
              <w:rPr>
                <w:rFonts w:cstheme="minorHAnsi"/>
                <w:szCs w:val="20"/>
              </w:rPr>
            </w:pPr>
            <w:r w:rsidRPr="009710C2">
              <w:t>Valoración dicotómica</w:t>
            </w:r>
          </w:p>
        </w:tc>
        <w:tc>
          <w:tcPr>
            <w:tcW w:w="2350" w:type="dxa"/>
            <w:tcMar>
              <w:top w:w="0" w:type="dxa"/>
              <w:left w:w="108" w:type="dxa"/>
              <w:bottom w:w="0" w:type="dxa"/>
              <w:right w:w="108" w:type="dxa"/>
            </w:tcMar>
            <w:vAlign w:val="center"/>
          </w:tcPr>
          <w:p w14:paraId="6CBD68FC" w14:textId="0DC599BF" w:rsidR="00093CD5" w:rsidRPr="00A4499B" w:rsidRDefault="00093CD5" w:rsidP="00093CD5">
            <w:pPr>
              <w:spacing w:after="0" w:line="240" w:lineRule="auto"/>
              <w:jc w:val="center"/>
              <w:rPr>
                <w:rFonts w:cstheme="minorHAnsi"/>
                <w:szCs w:val="20"/>
              </w:rPr>
            </w:pPr>
            <w:r w:rsidRPr="009710C2">
              <w:t>1</w:t>
            </w:r>
          </w:p>
        </w:tc>
        <w:tc>
          <w:tcPr>
            <w:tcW w:w="1843" w:type="dxa"/>
            <w:vAlign w:val="center"/>
          </w:tcPr>
          <w:p w14:paraId="39718588" w14:textId="75CCEB90" w:rsidR="00093CD5" w:rsidRPr="00A4499B" w:rsidRDefault="00093CD5" w:rsidP="00093CD5">
            <w:pPr>
              <w:spacing w:after="0" w:line="240" w:lineRule="auto"/>
              <w:jc w:val="center"/>
              <w:rPr>
                <w:rFonts w:cstheme="minorHAnsi"/>
                <w:szCs w:val="20"/>
              </w:rPr>
            </w:pPr>
            <w:r w:rsidRPr="009710C2">
              <w:t>0 - 4</w:t>
            </w:r>
          </w:p>
        </w:tc>
      </w:tr>
      <w:tr w:rsidR="000E260E" w:rsidRPr="00A4499B" w14:paraId="3173A485" w14:textId="77777777" w:rsidTr="00B92CB4">
        <w:trPr>
          <w:trHeight w:val="340"/>
        </w:trPr>
        <w:tc>
          <w:tcPr>
            <w:tcW w:w="4591" w:type="dxa"/>
            <w:shd w:val="clear" w:color="auto" w:fill="A6A6A6" w:themeFill="background1" w:themeFillShade="A6"/>
            <w:tcMar>
              <w:top w:w="0" w:type="dxa"/>
              <w:left w:w="108" w:type="dxa"/>
              <w:bottom w:w="0" w:type="dxa"/>
              <w:right w:w="108" w:type="dxa"/>
            </w:tcMar>
            <w:vAlign w:val="center"/>
          </w:tcPr>
          <w:p w14:paraId="0793B1B4" w14:textId="77777777" w:rsidR="000E260E" w:rsidRPr="00A4499B" w:rsidRDefault="000E260E" w:rsidP="000E260E">
            <w:pPr>
              <w:spacing w:after="0" w:line="240" w:lineRule="auto"/>
              <w:jc w:val="center"/>
              <w:rPr>
                <w:rFonts w:cstheme="minorHAnsi"/>
                <w:b/>
                <w:color w:val="FFFFFF" w:themeColor="background1"/>
                <w:szCs w:val="20"/>
              </w:rPr>
            </w:pPr>
            <w:r w:rsidRPr="00A4499B">
              <w:rPr>
                <w:rFonts w:cstheme="minorHAnsi"/>
                <w:b/>
                <w:color w:val="FFFFFF" w:themeColor="background1"/>
                <w:szCs w:val="20"/>
              </w:rPr>
              <w:t>Total</w:t>
            </w:r>
          </w:p>
        </w:tc>
        <w:tc>
          <w:tcPr>
            <w:tcW w:w="2350" w:type="dxa"/>
            <w:shd w:val="clear" w:color="auto" w:fill="A6A6A6" w:themeFill="background1" w:themeFillShade="A6"/>
            <w:tcMar>
              <w:top w:w="0" w:type="dxa"/>
              <w:left w:w="108" w:type="dxa"/>
              <w:bottom w:w="0" w:type="dxa"/>
              <w:right w:w="108" w:type="dxa"/>
            </w:tcMar>
            <w:vAlign w:val="center"/>
          </w:tcPr>
          <w:p w14:paraId="4814F585" w14:textId="56C9EF97" w:rsidR="000E260E" w:rsidRPr="00A4499B" w:rsidRDefault="00093CD5" w:rsidP="000E260E">
            <w:pPr>
              <w:spacing w:after="0" w:line="240" w:lineRule="auto"/>
              <w:jc w:val="center"/>
              <w:rPr>
                <w:rFonts w:cstheme="minorHAnsi"/>
                <w:b/>
                <w:color w:val="FFFFFF" w:themeColor="background1"/>
                <w:szCs w:val="20"/>
              </w:rPr>
            </w:pPr>
            <w:r>
              <w:rPr>
                <w:rFonts w:cstheme="minorHAnsi"/>
                <w:b/>
                <w:color w:val="FFFFFF" w:themeColor="background1"/>
                <w:szCs w:val="20"/>
              </w:rPr>
              <w:t>51</w:t>
            </w:r>
          </w:p>
        </w:tc>
        <w:tc>
          <w:tcPr>
            <w:tcW w:w="1843" w:type="dxa"/>
            <w:shd w:val="clear" w:color="auto" w:fill="A6A6A6" w:themeFill="background1" w:themeFillShade="A6"/>
            <w:vAlign w:val="center"/>
          </w:tcPr>
          <w:p w14:paraId="671BD2D2" w14:textId="77777777" w:rsidR="000E260E" w:rsidRPr="00A4499B" w:rsidRDefault="000E260E" w:rsidP="000E260E">
            <w:pPr>
              <w:spacing w:after="0" w:line="240" w:lineRule="auto"/>
              <w:jc w:val="center"/>
              <w:rPr>
                <w:rFonts w:cstheme="minorHAnsi"/>
                <w:b/>
                <w:color w:val="FFFFFF" w:themeColor="background1"/>
                <w:szCs w:val="20"/>
              </w:rPr>
            </w:pPr>
            <w:r w:rsidRPr="00A4499B">
              <w:rPr>
                <w:rFonts w:cstheme="minorHAnsi"/>
                <w:b/>
                <w:color w:val="FFFFFF" w:themeColor="background1"/>
                <w:szCs w:val="20"/>
              </w:rPr>
              <w:t>-</w:t>
            </w:r>
          </w:p>
        </w:tc>
      </w:tr>
    </w:tbl>
    <w:p w14:paraId="5F06745D" w14:textId="77777777" w:rsidR="00093CD5" w:rsidRDefault="00093CD5" w:rsidP="00093CD5">
      <w:pPr>
        <w:spacing w:after="0" w:line="240" w:lineRule="auto"/>
        <w:rPr>
          <w:lang w:val="es-ES"/>
        </w:rPr>
      </w:pPr>
    </w:p>
    <w:p w14:paraId="644BD389" w14:textId="08C7409D" w:rsidR="000E260E" w:rsidRDefault="000E260E" w:rsidP="00513665">
      <w:pPr>
        <w:rPr>
          <w:lang w:val="es-ES"/>
        </w:rPr>
      </w:pPr>
      <w:r w:rsidRPr="000E260E">
        <w:rPr>
          <w:lang w:val="es-ES"/>
        </w:rPr>
        <w:t>La descripción de cada uno de los tipos de preguntas se describe en los siguientes apartados.</w:t>
      </w:r>
    </w:p>
    <w:p w14:paraId="4BFF26F4" w14:textId="77777777" w:rsidR="000E260E" w:rsidRPr="00093CD5" w:rsidRDefault="000E260E" w:rsidP="00C0657B">
      <w:pPr>
        <w:pStyle w:val="Prrafodelista"/>
        <w:numPr>
          <w:ilvl w:val="0"/>
          <w:numId w:val="4"/>
        </w:numPr>
        <w:spacing w:line="360" w:lineRule="auto"/>
        <w:rPr>
          <w:b/>
          <w:lang w:val="es-ES"/>
        </w:rPr>
      </w:pPr>
      <w:r w:rsidRPr="00093CD5">
        <w:rPr>
          <w:b/>
          <w:lang w:val="es-ES"/>
        </w:rPr>
        <w:t>Valoración de criterios agrupados</w:t>
      </w:r>
    </w:p>
    <w:p w14:paraId="168645F8" w14:textId="77777777" w:rsidR="000E260E" w:rsidRDefault="000E260E" w:rsidP="000E260E">
      <w:pPr>
        <w:rPr>
          <w:lang w:val="es-ES"/>
        </w:rPr>
      </w:pPr>
      <w:r>
        <w:rPr>
          <w:lang w:val="es-ES"/>
        </w:rPr>
        <w:t>Las preguntas con base en la valoración de criterios agrupados se integran de cuatro elementos:</w:t>
      </w:r>
    </w:p>
    <w:p w14:paraId="38370114" w14:textId="77777777" w:rsidR="000E260E" w:rsidRPr="000E260E" w:rsidRDefault="000E260E" w:rsidP="00C0657B">
      <w:pPr>
        <w:pStyle w:val="Prrafodelista"/>
        <w:numPr>
          <w:ilvl w:val="0"/>
          <w:numId w:val="5"/>
        </w:numPr>
        <w:spacing w:line="360" w:lineRule="auto"/>
        <w:rPr>
          <w:lang w:val="es-ES"/>
        </w:rPr>
      </w:pPr>
      <w:r w:rsidRPr="00413FE3">
        <w:rPr>
          <w:b/>
          <w:lang w:val="es-ES"/>
        </w:rPr>
        <w:t>Pregunta</w:t>
      </w:r>
      <w:r w:rsidRPr="000E260E">
        <w:rPr>
          <w:lang w:val="es-ES"/>
        </w:rPr>
        <w:t>: se enuncia en un recuadro gris la pregunta que deberá responderse.</w:t>
      </w:r>
    </w:p>
    <w:p w14:paraId="313128C5" w14:textId="77777777" w:rsidR="000E260E" w:rsidRPr="000E260E" w:rsidRDefault="000E260E" w:rsidP="00C0657B">
      <w:pPr>
        <w:pStyle w:val="Prrafodelista"/>
        <w:numPr>
          <w:ilvl w:val="0"/>
          <w:numId w:val="5"/>
        </w:numPr>
        <w:spacing w:line="360" w:lineRule="auto"/>
        <w:rPr>
          <w:lang w:val="es-ES"/>
        </w:rPr>
      </w:pPr>
      <w:r w:rsidRPr="00413FE3">
        <w:rPr>
          <w:b/>
          <w:lang w:val="es-ES"/>
        </w:rPr>
        <w:t>Criterios de valoración</w:t>
      </w:r>
      <w:r w:rsidRPr="000E260E">
        <w:rPr>
          <w:lang w:val="es-ES"/>
        </w:rPr>
        <w:t>: enlista los elementos con base en los cuales se realizará la valoración de la pregunta correspondiente.</w:t>
      </w:r>
    </w:p>
    <w:p w14:paraId="45F5D280" w14:textId="77777777" w:rsidR="000E260E" w:rsidRPr="000E260E" w:rsidRDefault="000E260E" w:rsidP="00C0657B">
      <w:pPr>
        <w:pStyle w:val="Prrafodelista"/>
        <w:numPr>
          <w:ilvl w:val="0"/>
          <w:numId w:val="5"/>
        </w:numPr>
        <w:spacing w:line="360" w:lineRule="auto"/>
        <w:rPr>
          <w:lang w:val="es-ES"/>
        </w:rPr>
      </w:pPr>
      <w:r w:rsidRPr="00413FE3">
        <w:rPr>
          <w:b/>
          <w:lang w:val="es-ES"/>
        </w:rPr>
        <w:t>Respuesta</w:t>
      </w:r>
      <w:r w:rsidRPr="000E260E">
        <w:rPr>
          <w:lang w:val="es-ES"/>
        </w:rPr>
        <w:t>: se establecen dos posibilidades para desarrollar el análisis y valoración de la pregunta:</w:t>
      </w:r>
    </w:p>
    <w:p w14:paraId="0299568A" w14:textId="77777777" w:rsidR="000E260E" w:rsidRPr="000E260E" w:rsidRDefault="000E260E" w:rsidP="00C0657B">
      <w:pPr>
        <w:pStyle w:val="Prrafodelista"/>
        <w:numPr>
          <w:ilvl w:val="0"/>
          <w:numId w:val="6"/>
        </w:numPr>
        <w:spacing w:line="360" w:lineRule="auto"/>
        <w:rPr>
          <w:lang w:val="es-ES"/>
        </w:rPr>
      </w:pPr>
      <w:r w:rsidRPr="00413FE3">
        <w:rPr>
          <w:b/>
          <w:lang w:val="es-ES"/>
        </w:rPr>
        <w:t>Sin evidencia</w:t>
      </w:r>
      <w:r w:rsidRPr="000E260E">
        <w:rPr>
          <w:lang w:val="es-ES"/>
        </w:rPr>
        <w:t>: cuando la instancia evaluadora no cuente con información para dar respuesta a la pregunta que corresponda.</w:t>
      </w:r>
    </w:p>
    <w:p w14:paraId="4F999E09" w14:textId="77777777" w:rsidR="000E260E" w:rsidRPr="000E260E" w:rsidRDefault="000E260E" w:rsidP="00C0657B">
      <w:pPr>
        <w:pStyle w:val="Prrafodelista"/>
        <w:numPr>
          <w:ilvl w:val="0"/>
          <w:numId w:val="6"/>
        </w:numPr>
        <w:spacing w:line="360" w:lineRule="auto"/>
        <w:rPr>
          <w:lang w:val="es-ES"/>
        </w:rPr>
      </w:pPr>
      <w:r w:rsidRPr="00413FE3">
        <w:rPr>
          <w:b/>
          <w:lang w:val="es-ES"/>
        </w:rPr>
        <w:t>Con evidencia</w:t>
      </w:r>
      <w:r w:rsidRPr="000E260E">
        <w:rPr>
          <w:lang w:val="es-ES"/>
        </w:rPr>
        <w:t>: cuando la instancia evaluadora cuenta con información relevante y suficiente para dar respuesta a la pregunta que corresponda. En este punto se integran los niveles de valoración, en el siguiente formato:</w:t>
      </w:r>
    </w:p>
    <w:tbl>
      <w:tblPr>
        <w:tblW w:w="7478" w:type="dxa"/>
        <w:tblInd w:w="14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0E260E" w:rsidRPr="00A4499B" w14:paraId="04A31DB1" w14:textId="77777777" w:rsidTr="00B92CB4">
        <w:trPr>
          <w:trHeight w:val="227"/>
          <w:tblHeader/>
        </w:trPr>
        <w:tc>
          <w:tcPr>
            <w:tcW w:w="2257" w:type="dxa"/>
            <w:vMerge w:val="restart"/>
            <w:shd w:val="clear" w:color="auto" w:fill="7F7F7F" w:themeFill="text1" w:themeFillTint="80"/>
            <w:vAlign w:val="center"/>
          </w:tcPr>
          <w:p w14:paraId="53509810" w14:textId="77777777" w:rsidR="000E260E" w:rsidRPr="000E260E" w:rsidRDefault="000E260E" w:rsidP="000E260E">
            <w:pPr>
              <w:spacing w:after="0" w:line="240" w:lineRule="auto"/>
              <w:jc w:val="center"/>
              <w:rPr>
                <w:rFonts w:cstheme="minorHAnsi"/>
                <w:b/>
                <w:iCs/>
                <w:color w:val="FFFFFF" w:themeColor="background1"/>
                <w:szCs w:val="20"/>
              </w:rPr>
            </w:pPr>
            <w:r w:rsidRPr="000E260E">
              <w:rPr>
                <w:rFonts w:cstheme="minorHAnsi"/>
                <w:b/>
                <w:iCs/>
                <w:color w:val="FFFFFF" w:themeColor="background1"/>
                <w:szCs w:val="20"/>
              </w:rPr>
              <w:t>Nivel</w:t>
            </w:r>
          </w:p>
        </w:tc>
        <w:tc>
          <w:tcPr>
            <w:tcW w:w="5221" w:type="dxa"/>
            <w:shd w:val="clear" w:color="auto" w:fill="7F7F7F" w:themeFill="text1" w:themeFillTint="80"/>
            <w:vAlign w:val="center"/>
          </w:tcPr>
          <w:p w14:paraId="55E671A8" w14:textId="77777777" w:rsidR="000E260E" w:rsidRPr="000E260E" w:rsidRDefault="000E260E" w:rsidP="000E260E">
            <w:pPr>
              <w:spacing w:after="0" w:line="240" w:lineRule="auto"/>
              <w:jc w:val="center"/>
              <w:rPr>
                <w:rFonts w:cstheme="minorHAnsi"/>
                <w:b/>
                <w:iCs/>
                <w:color w:val="FFFFFF" w:themeColor="background1"/>
                <w:szCs w:val="20"/>
              </w:rPr>
            </w:pPr>
            <w:r w:rsidRPr="000E260E">
              <w:rPr>
                <w:rFonts w:cstheme="minorHAnsi"/>
                <w:b/>
                <w:iCs/>
                <w:color w:val="FFFFFF" w:themeColor="background1"/>
                <w:szCs w:val="20"/>
              </w:rPr>
              <w:t>Criterios</w:t>
            </w:r>
          </w:p>
        </w:tc>
      </w:tr>
      <w:tr w:rsidR="000E260E" w:rsidRPr="00A4499B" w14:paraId="59BCE185" w14:textId="77777777" w:rsidTr="00B92CB4">
        <w:trPr>
          <w:trHeight w:val="227"/>
          <w:tblHeader/>
        </w:trPr>
        <w:tc>
          <w:tcPr>
            <w:tcW w:w="2257" w:type="dxa"/>
            <w:vMerge/>
            <w:vAlign w:val="center"/>
          </w:tcPr>
          <w:p w14:paraId="00B6B2BF" w14:textId="77777777" w:rsidR="000E260E" w:rsidRPr="000E260E" w:rsidRDefault="000E260E" w:rsidP="000E260E">
            <w:pPr>
              <w:spacing w:after="0" w:line="240" w:lineRule="auto"/>
              <w:rPr>
                <w:rFonts w:cstheme="minorHAnsi"/>
                <w:b/>
                <w:iCs/>
                <w:szCs w:val="20"/>
              </w:rPr>
            </w:pPr>
          </w:p>
        </w:tc>
        <w:tc>
          <w:tcPr>
            <w:tcW w:w="5221" w:type="dxa"/>
            <w:shd w:val="clear" w:color="auto" w:fill="7F7F7F" w:themeFill="text1" w:themeFillTint="80"/>
            <w:vAlign w:val="center"/>
          </w:tcPr>
          <w:p w14:paraId="7BF3F9A3" w14:textId="77777777" w:rsidR="000E260E" w:rsidRPr="000E260E" w:rsidRDefault="000E260E" w:rsidP="000E260E">
            <w:pPr>
              <w:spacing w:after="0" w:line="240" w:lineRule="auto"/>
              <w:rPr>
                <w:rFonts w:cstheme="minorHAnsi"/>
                <w:iCs/>
                <w:color w:val="FFFFFF" w:themeColor="background1"/>
                <w:szCs w:val="20"/>
              </w:rPr>
            </w:pPr>
            <w:r w:rsidRPr="000E260E">
              <w:rPr>
                <w:rFonts w:cstheme="minorHAnsi"/>
                <w:color w:val="FFFFFF" w:themeColor="background1"/>
                <w:szCs w:val="20"/>
              </w:rPr>
              <w:t>El elemento de análisis cuenta con:</w:t>
            </w:r>
          </w:p>
        </w:tc>
      </w:tr>
      <w:tr w:rsidR="000E260E" w:rsidRPr="00A4499B" w14:paraId="67009A4F" w14:textId="77777777" w:rsidTr="00B92CB4">
        <w:trPr>
          <w:trHeight w:val="227"/>
        </w:trPr>
        <w:tc>
          <w:tcPr>
            <w:tcW w:w="2257" w:type="dxa"/>
            <w:shd w:val="clear" w:color="auto" w:fill="auto"/>
            <w:vAlign w:val="center"/>
          </w:tcPr>
          <w:p w14:paraId="3E2481B6"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0</w:t>
            </w:r>
          </w:p>
        </w:tc>
        <w:tc>
          <w:tcPr>
            <w:tcW w:w="5221" w:type="dxa"/>
            <w:vAlign w:val="center"/>
          </w:tcPr>
          <w:p w14:paraId="1990E728" w14:textId="77777777" w:rsidR="000E260E" w:rsidRPr="000E260E" w:rsidRDefault="000E260E" w:rsidP="00B92CB4">
            <w:pPr>
              <w:spacing w:after="0" w:line="240" w:lineRule="auto"/>
              <w:jc w:val="left"/>
              <w:rPr>
                <w:rFonts w:cstheme="minorHAnsi"/>
                <w:b/>
                <w:szCs w:val="20"/>
              </w:rPr>
            </w:pPr>
            <w:r w:rsidRPr="000E260E">
              <w:rPr>
                <w:rFonts w:cstheme="minorHAnsi"/>
                <w:b/>
                <w:szCs w:val="20"/>
              </w:rPr>
              <w:t xml:space="preserve">Ninguno </w:t>
            </w:r>
            <w:r w:rsidRPr="000E260E">
              <w:rPr>
                <w:rFonts w:cstheme="minorHAnsi"/>
                <w:szCs w:val="20"/>
              </w:rPr>
              <w:t>de los criterios de valoración.</w:t>
            </w:r>
          </w:p>
        </w:tc>
      </w:tr>
      <w:tr w:rsidR="000E260E" w:rsidRPr="00A4499B" w14:paraId="5DC49557" w14:textId="77777777" w:rsidTr="00B92CB4">
        <w:trPr>
          <w:trHeight w:val="227"/>
        </w:trPr>
        <w:tc>
          <w:tcPr>
            <w:tcW w:w="2257" w:type="dxa"/>
            <w:shd w:val="clear" w:color="auto" w:fill="auto"/>
            <w:vAlign w:val="center"/>
          </w:tcPr>
          <w:p w14:paraId="1D2CAC0E"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1</w:t>
            </w:r>
          </w:p>
        </w:tc>
        <w:tc>
          <w:tcPr>
            <w:tcW w:w="5221" w:type="dxa"/>
            <w:vAlign w:val="center"/>
          </w:tcPr>
          <w:p w14:paraId="55D16961" w14:textId="77777777" w:rsidR="000E260E" w:rsidRPr="000E260E" w:rsidRDefault="000E260E" w:rsidP="00B92CB4">
            <w:pPr>
              <w:spacing w:after="0" w:line="240" w:lineRule="auto"/>
              <w:jc w:val="left"/>
              <w:rPr>
                <w:rFonts w:cstheme="minorHAnsi"/>
                <w:szCs w:val="20"/>
              </w:rPr>
            </w:pPr>
            <w:r w:rsidRPr="000E260E">
              <w:rPr>
                <w:rFonts w:cstheme="minorHAnsi"/>
                <w:b/>
                <w:szCs w:val="20"/>
              </w:rPr>
              <w:t>Uno</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1592F7E2" w14:textId="77777777" w:rsidTr="00B92CB4">
        <w:trPr>
          <w:trHeight w:val="227"/>
        </w:trPr>
        <w:tc>
          <w:tcPr>
            <w:tcW w:w="2257" w:type="dxa"/>
            <w:shd w:val="clear" w:color="auto" w:fill="auto"/>
            <w:vAlign w:val="center"/>
          </w:tcPr>
          <w:p w14:paraId="59A2020C"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2</w:t>
            </w:r>
          </w:p>
        </w:tc>
        <w:tc>
          <w:tcPr>
            <w:tcW w:w="5221" w:type="dxa"/>
            <w:vAlign w:val="center"/>
          </w:tcPr>
          <w:p w14:paraId="37355F3A" w14:textId="77777777" w:rsidR="000E260E" w:rsidRPr="000E260E" w:rsidRDefault="000E260E" w:rsidP="00B92CB4">
            <w:pPr>
              <w:spacing w:after="0" w:line="240" w:lineRule="auto"/>
              <w:jc w:val="left"/>
              <w:rPr>
                <w:rFonts w:eastAsia="Times New Roman" w:cstheme="minorHAnsi"/>
                <w:szCs w:val="20"/>
                <w:lang w:eastAsia="es-MX"/>
              </w:rPr>
            </w:pPr>
            <w:r w:rsidRPr="000E260E">
              <w:rPr>
                <w:rFonts w:cstheme="minorHAnsi"/>
                <w:b/>
                <w:szCs w:val="20"/>
              </w:rPr>
              <w:t>Dos</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3E516D8A" w14:textId="77777777" w:rsidTr="00B92CB4">
        <w:trPr>
          <w:trHeight w:val="227"/>
        </w:trPr>
        <w:tc>
          <w:tcPr>
            <w:tcW w:w="2257" w:type="dxa"/>
            <w:shd w:val="clear" w:color="auto" w:fill="auto"/>
            <w:vAlign w:val="center"/>
          </w:tcPr>
          <w:p w14:paraId="423C5B57"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3</w:t>
            </w:r>
          </w:p>
        </w:tc>
        <w:tc>
          <w:tcPr>
            <w:tcW w:w="5221" w:type="dxa"/>
            <w:vAlign w:val="center"/>
          </w:tcPr>
          <w:p w14:paraId="2088E1F6" w14:textId="77777777" w:rsidR="000E260E" w:rsidRPr="000E260E" w:rsidRDefault="000E260E" w:rsidP="00B92CB4">
            <w:pPr>
              <w:spacing w:after="0" w:line="240" w:lineRule="auto"/>
              <w:jc w:val="left"/>
              <w:rPr>
                <w:rFonts w:cstheme="minorHAnsi"/>
                <w:szCs w:val="20"/>
              </w:rPr>
            </w:pPr>
            <w:r w:rsidRPr="000E260E">
              <w:rPr>
                <w:rFonts w:cstheme="minorHAnsi"/>
                <w:b/>
                <w:szCs w:val="20"/>
              </w:rPr>
              <w:t>Tres</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4EB50697" w14:textId="77777777" w:rsidTr="00B92CB4">
        <w:trPr>
          <w:trHeight w:val="227"/>
        </w:trPr>
        <w:tc>
          <w:tcPr>
            <w:tcW w:w="2257" w:type="dxa"/>
            <w:shd w:val="clear" w:color="auto" w:fill="auto"/>
            <w:vAlign w:val="center"/>
          </w:tcPr>
          <w:p w14:paraId="54E4126F"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4</w:t>
            </w:r>
          </w:p>
        </w:tc>
        <w:tc>
          <w:tcPr>
            <w:tcW w:w="5221" w:type="dxa"/>
            <w:vAlign w:val="center"/>
          </w:tcPr>
          <w:p w14:paraId="4CA41B38" w14:textId="77777777" w:rsidR="000E260E" w:rsidRPr="000E260E" w:rsidRDefault="000E260E" w:rsidP="00B92CB4">
            <w:pPr>
              <w:spacing w:after="0" w:line="240" w:lineRule="auto"/>
              <w:jc w:val="left"/>
              <w:rPr>
                <w:rFonts w:cstheme="minorHAnsi"/>
                <w:szCs w:val="20"/>
              </w:rPr>
            </w:pPr>
            <w:r w:rsidRPr="000E260E">
              <w:rPr>
                <w:rFonts w:cstheme="minorHAnsi"/>
                <w:b/>
                <w:szCs w:val="20"/>
              </w:rPr>
              <w:t>Cuatro</w:t>
            </w:r>
            <w:r w:rsidRPr="000E260E">
              <w:rPr>
                <w:rFonts w:cstheme="minorHAnsi"/>
                <w:szCs w:val="20"/>
              </w:rPr>
              <w:t xml:space="preserve"> de los criterios de valoración</w:t>
            </w:r>
            <w:r w:rsidRPr="000E260E">
              <w:rPr>
                <w:rFonts w:cstheme="minorHAnsi"/>
                <w:color w:val="000000"/>
                <w:szCs w:val="20"/>
              </w:rPr>
              <w:t>.</w:t>
            </w:r>
          </w:p>
        </w:tc>
      </w:tr>
    </w:tbl>
    <w:p w14:paraId="11CAA121" w14:textId="77777777" w:rsidR="00413FE3" w:rsidRDefault="00413FE3" w:rsidP="00413FE3">
      <w:pPr>
        <w:spacing w:after="0" w:line="240" w:lineRule="auto"/>
        <w:rPr>
          <w:lang w:val="es-ES"/>
        </w:rPr>
      </w:pPr>
    </w:p>
    <w:p w14:paraId="25943366" w14:textId="77777777" w:rsidR="00413FE3" w:rsidRDefault="00413FE3" w:rsidP="00413FE3">
      <w:pPr>
        <w:ind w:left="1416"/>
        <w:rPr>
          <w:lang w:val="es-ES"/>
        </w:rPr>
      </w:pPr>
      <w:r w:rsidRPr="00413FE3">
        <w:rPr>
          <w:lang w:val="es-ES"/>
        </w:rPr>
        <w:t>A partir del análisis realizado con base en los criterios de valoración de la pregunta, se deberá seleccionar el nivel que corresponda al número de criterios con los que cumpla el Pp, y desarrollar la respuesta con base en la información solicitada y demás especificaciones del apartado de Consideraciones.</w:t>
      </w:r>
    </w:p>
    <w:p w14:paraId="4184A3AD" w14:textId="77777777" w:rsidR="00413FE3" w:rsidRDefault="00413FE3" w:rsidP="0037110C">
      <w:pPr>
        <w:pStyle w:val="Prrafodelista"/>
        <w:numPr>
          <w:ilvl w:val="0"/>
          <w:numId w:val="5"/>
        </w:numPr>
        <w:spacing w:after="0" w:line="360" w:lineRule="auto"/>
        <w:rPr>
          <w:lang w:val="es-ES"/>
        </w:rPr>
      </w:pPr>
      <w:r w:rsidRPr="00413FE3">
        <w:rPr>
          <w:b/>
          <w:lang w:val="es-ES"/>
        </w:rPr>
        <w:lastRenderedPageBreak/>
        <w:t>Consideraciones</w:t>
      </w:r>
      <w:r w:rsidRPr="00413FE3">
        <w:rPr>
          <w:lang w:val="es-ES"/>
        </w:rPr>
        <w:t>: 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1887F29A" w14:textId="77777777" w:rsidR="00413FE3" w:rsidRPr="00413FE3" w:rsidRDefault="00413FE3" w:rsidP="00413FE3">
      <w:pPr>
        <w:spacing w:after="0" w:line="240" w:lineRule="auto"/>
        <w:rPr>
          <w:lang w:val="es-ES"/>
        </w:rPr>
      </w:pPr>
    </w:p>
    <w:p w14:paraId="3272ADC0" w14:textId="14F27862" w:rsidR="00413FE3" w:rsidRPr="00093CD5" w:rsidRDefault="00093CD5" w:rsidP="00C0657B">
      <w:pPr>
        <w:pStyle w:val="Prrafodelista"/>
        <w:numPr>
          <w:ilvl w:val="0"/>
          <w:numId w:val="4"/>
        </w:numPr>
        <w:spacing w:line="360" w:lineRule="auto"/>
        <w:rPr>
          <w:b/>
          <w:lang w:val="es-ES"/>
        </w:rPr>
      </w:pPr>
      <w:r w:rsidRPr="00093CD5">
        <w:rPr>
          <w:b/>
          <w:lang w:val="es-ES"/>
        </w:rPr>
        <w:t>Sin valoración cuantitativa</w:t>
      </w:r>
    </w:p>
    <w:p w14:paraId="7480743E" w14:textId="0F3E9773" w:rsidR="00413FE3" w:rsidRDefault="00093CD5" w:rsidP="00093CD5">
      <w:pPr>
        <w:rPr>
          <w:lang w:val="es-ES"/>
        </w:rPr>
      </w:pPr>
      <w:r w:rsidRPr="00093CD5">
        <w:rPr>
          <w:lang w:val="es-ES"/>
        </w:rPr>
        <w:t>Las preguntas sin valoración cuantitativa se integran de tres elementos:</w:t>
      </w:r>
    </w:p>
    <w:p w14:paraId="7EF85206" w14:textId="77777777" w:rsidR="00413FE3" w:rsidRPr="00413FE3" w:rsidRDefault="00413FE3" w:rsidP="00C0657B">
      <w:pPr>
        <w:pStyle w:val="Prrafodelista"/>
        <w:numPr>
          <w:ilvl w:val="0"/>
          <w:numId w:val="5"/>
        </w:numPr>
        <w:spacing w:line="360" w:lineRule="auto"/>
        <w:rPr>
          <w:lang w:val="es-ES"/>
        </w:rPr>
      </w:pPr>
      <w:r w:rsidRPr="00413FE3">
        <w:rPr>
          <w:b/>
          <w:lang w:val="es-ES"/>
        </w:rPr>
        <w:t xml:space="preserve">Pregunta: </w:t>
      </w:r>
      <w:r w:rsidRPr="00413FE3">
        <w:rPr>
          <w:lang w:val="es-ES"/>
        </w:rPr>
        <w:t>se enuncia en un recuadro gris la pregunta que deberá responderse.</w:t>
      </w:r>
    </w:p>
    <w:p w14:paraId="73AD9771" w14:textId="71C5AA8C" w:rsidR="00413FE3" w:rsidRDefault="00413FE3" w:rsidP="00C0657B">
      <w:pPr>
        <w:pStyle w:val="Prrafodelista"/>
        <w:numPr>
          <w:ilvl w:val="0"/>
          <w:numId w:val="5"/>
        </w:numPr>
        <w:spacing w:line="360" w:lineRule="auto"/>
        <w:rPr>
          <w:lang w:val="es-ES"/>
        </w:rPr>
      </w:pPr>
      <w:r w:rsidRPr="00413FE3">
        <w:rPr>
          <w:b/>
          <w:lang w:val="es-ES"/>
        </w:rPr>
        <w:t xml:space="preserve">Respuesta: </w:t>
      </w:r>
      <w:r w:rsidR="00093CD5" w:rsidRPr="00093CD5">
        <w:rPr>
          <w:lang w:val="es-ES"/>
        </w:rPr>
        <w:t>se especifica que no procede valoración cuantitativa y que se deberán atender las especificaciones o consideraciones que se detallan en la pregunta correspondiente.</w:t>
      </w:r>
    </w:p>
    <w:p w14:paraId="472CAA54" w14:textId="1FF09D8B" w:rsidR="00093CD5" w:rsidRPr="00093CD5" w:rsidRDefault="00093CD5" w:rsidP="0037110C">
      <w:pPr>
        <w:pStyle w:val="Prrafodelista"/>
        <w:numPr>
          <w:ilvl w:val="0"/>
          <w:numId w:val="5"/>
        </w:numPr>
        <w:spacing w:after="0" w:line="360" w:lineRule="auto"/>
        <w:rPr>
          <w:lang w:val="es-ES"/>
        </w:rPr>
      </w:pPr>
      <w:r>
        <w:rPr>
          <w:b/>
          <w:lang w:val="es-ES"/>
        </w:rPr>
        <w:t xml:space="preserve">Consideraciones: </w:t>
      </w:r>
      <w:r w:rsidRPr="00093CD5">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 Asimismo, es importante considerar que en algunas preguntas no se presentarán como opción 5 niveles de criterios acumulables (de 0 a 4), sino sólo los que resulten aplicables, sin que ello implique que cambie la dinámica de valoración de este tipo de preguntas</w:t>
      </w:r>
      <w:r>
        <w:rPr>
          <w:lang w:val="es-ES"/>
        </w:rPr>
        <w:t>.</w:t>
      </w:r>
    </w:p>
    <w:p w14:paraId="1B077707" w14:textId="6641A202" w:rsidR="00B92CB4" w:rsidRDefault="00B92CB4" w:rsidP="00B92CB4">
      <w:pPr>
        <w:spacing w:after="0" w:line="240" w:lineRule="auto"/>
        <w:jc w:val="left"/>
        <w:rPr>
          <w:b/>
          <w:lang w:val="es-ES"/>
        </w:rPr>
      </w:pPr>
    </w:p>
    <w:p w14:paraId="6E3F7DB5" w14:textId="102949F8" w:rsidR="00413FE3" w:rsidRPr="00093CD5" w:rsidRDefault="00413FE3" w:rsidP="00C0657B">
      <w:pPr>
        <w:pStyle w:val="Prrafodelista"/>
        <w:numPr>
          <w:ilvl w:val="0"/>
          <w:numId w:val="4"/>
        </w:numPr>
        <w:spacing w:line="360" w:lineRule="auto"/>
        <w:rPr>
          <w:b/>
          <w:lang w:val="es-ES"/>
        </w:rPr>
      </w:pPr>
      <w:r w:rsidRPr="00093CD5">
        <w:rPr>
          <w:b/>
          <w:lang w:val="es-ES"/>
        </w:rPr>
        <w:t xml:space="preserve">Valoración </w:t>
      </w:r>
      <w:r w:rsidR="00093CD5">
        <w:rPr>
          <w:b/>
          <w:lang w:val="es-ES"/>
        </w:rPr>
        <w:t>de criterios acumulados</w:t>
      </w:r>
    </w:p>
    <w:p w14:paraId="14C66F69" w14:textId="76B7077F" w:rsidR="00632616" w:rsidRDefault="00EC3675" w:rsidP="00632616">
      <w:pPr>
        <w:rPr>
          <w:lang w:val="es-ES"/>
        </w:rPr>
      </w:pPr>
      <w:r w:rsidRPr="00EC3675">
        <w:rPr>
          <w:lang w:val="es-ES"/>
        </w:rPr>
        <w:t>Las preguntas con base en la valoración de criterios acumulados se integran de tres elementos:</w:t>
      </w:r>
    </w:p>
    <w:p w14:paraId="1BACBCEE" w14:textId="77777777" w:rsidR="00632616" w:rsidRPr="00413FE3" w:rsidRDefault="00632616" w:rsidP="00C0657B">
      <w:pPr>
        <w:pStyle w:val="Prrafodelista"/>
        <w:numPr>
          <w:ilvl w:val="0"/>
          <w:numId w:val="5"/>
        </w:numPr>
        <w:spacing w:line="360" w:lineRule="auto"/>
        <w:rPr>
          <w:lang w:val="es-ES"/>
        </w:rPr>
      </w:pPr>
      <w:r w:rsidRPr="00413FE3">
        <w:rPr>
          <w:b/>
          <w:lang w:val="es-ES"/>
        </w:rPr>
        <w:t xml:space="preserve">Pregunta: </w:t>
      </w:r>
      <w:r w:rsidRPr="00413FE3">
        <w:rPr>
          <w:lang w:val="es-ES"/>
        </w:rPr>
        <w:t>se enuncia en un recuadro gris la pregunta que deberá responderse.</w:t>
      </w:r>
    </w:p>
    <w:p w14:paraId="4CD8A943" w14:textId="77777777" w:rsidR="00632616" w:rsidRPr="00413FE3" w:rsidRDefault="00632616" w:rsidP="00C0657B">
      <w:pPr>
        <w:pStyle w:val="Prrafodelista"/>
        <w:numPr>
          <w:ilvl w:val="0"/>
          <w:numId w:val="5"/>
        </w:numPr>
        <w:spacing w:line="360" w:lineRule="auto"/>
        <w:rPr>
          <w:b/>
          <w:lang w:val="es-ES"/>
        </w:rPr>
      </w:pPr>
      <w:r w:rsidRPr="00413FE3">
        <w:rPr>
          <w:b/>
          <w:lang w:val="es-ES"/>
        </w:rPr>
        <w:t xml:space="preserve">Respuesta: </w:t>
      </w:r>
      <w:r w:rsidRPr="00413FE3">
        <w:rPr>
          <w:lang w:val="es-ES"/>
        </w:rPr>
        <w:t>se establecen dos posibilidades para desarrollar el análisis y valoración de la pregunta:</w:t>
      </w:r>
    </w:p>
    <w:p w14:paraId="2EE24F06" w14:textId="77777777" w:rsidR="00632616" w:rsidRPr="00413FE3" w:rsidRDefault="00632616" w:rsidP="00C0657B">
      <w:pPr>
        <w:pStyle w:val="Prrafodelista"/>
        <w:numPr>
          <w:ilvl w:val="0"/>
          <w:numId w:val="6"/>
        </w:numPr>
        <w:spacing w:line="360" w:lineRule="auto"/>
        <w:rPr>
          <w:b/>
          <w:lang w:val="es-ES"/>
        </w:rPr>
      </w:pPr>
      <w:r w:rsidRPr="00413FE3">
        <w:rPr>
          <w:b/>
          <w:lang w:val="es-ES"/>
        </w:rPr>
        <w:t xml:space="preserve">Sin evidencia: </w:t>
      </w:r>
      <w:r w:rsidRPr="00632616">
        <w:rPr>
          <w:lang w:val="es-ES"/>
        </w:rPr>
        <w:t>cuando la instancia evaluadora no cuente con información para dar respuesta a la pregunta que corresponda</w:t>
      </w:r>
      <w:r w:rsidRPr="00413FE3">
        <w:rPr>
          <w:lang w:val="es-ES"/>
        </w:rPr>
        <w:t>.</w:t>
      </w:r>
    </w:p>
    <w:p w14:paraId="3AFE714C" w14:textId="187CAC82" w:rsidR="00632616" w:rsidRPr="00361B94" w:rsidRDefault="00632616" w:rsidP="00C0657B">
      <w:pPr>
        <w:pStyle w:val="Prrafodelista"/>
        <w:numPr>
          <w:ilvl w:val="0"/>
          <w:numId w:val="6"/>
        </w:numPr>
        <w:spacing w:line="360" w:lineRule="auto"/>
        <w:rPr>
          <w:b/>
          <w:lang w:val="es-ES"/>
        </w:rPr>
      </w:pPr>
      <w:r>
        <w:rPr>
          <w:b/>
          <w:lang w:val="es-ES"/>
        </w:rPr>
        <w:t xml:space="preserve">Con evidencia: </w:t>
      </w:r>
      <w:r>
        <w:rPr>
          <w:lang w:val="es-ES"/>
        </w:rPr>
        <w:t xml:space="preserve"> </w:t>
      </w:r>
      <w:r w:rsidRPr="00632616">
        <w:rPr>
          <w:lang w:val="es-ES"/>
        </w:rPr>
        <w:t>cuando la instancia evaluadora cuenta con información relevante y suficiente para dar respuesta a la pregunta que corresponda. En este punto se integran los niveles de valoración, en el siguiente formato</w:t>
      </w:r>
      <w:r w:rsidRPr="00413FE3">
        <w:rPr>
          <w:lang w:val="es-ES"/>
        </w:rPr>
        <w:t>:</w:t>
      </w:r>
    </w:p>
    <w:tbl>
      <w:tblPr>
        <w:tblW w:w="747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361B94" w:rsidRPr="00413FE3" w14:paraId="4B8CD028" w14:textId="77777777" w:rsidTr="0037110C">
        <w:trPr>
          <w:trHeight w:val="227"/>
          <w:tblHeader/>
        </w:trPr>
        <w:tc>
          <w:tcPr>
            <w:tcW w:w="2257" w:type="dxa"/>
            <w:shd w:val="clear" w:color="auto" w:fill="7F7F7F" w:themeFill="text1" w:themeFillTint="80"/>
            <w:vAlign w:val="center"/>
          </w:tcPr>
          <w:p w14:paraId="3EED81F3" w14:textId="77777777" w:rsidR="00361B94" w:rsidRPr="00413FE3" w:rsidRDefault="00361B94" w:rsidP="00361B94">
            <w:pPr>
              <w:spacing w:after="0" w:line="240" w:lineRule="auto"/>
              <w:jc w:val="center"/>
              <w:rPr>
                <w:rFonts w:cstheme="minorHAnsi"/>
                <w:b/>
                <w:iCs/>
                <w:color w:val="FFFFFF" w:themeColor="background1"/>
                <w:szCs w:val="20"/>
              </w:rPr>
            </w:pPr>
            <w:r w:rsidRPr="00413FE3">
              <w:rPr>
                <w:rFonts w:cstheme="minorHAnsi"/>
                <w:b/>
                <w:iCs/>
                <w:color w:val="FFFFFF" w:themeColor="background1"/>
                <w:szCs w:val="20"/>
              </w:rPr>
              <w:t>Nivel</w:t>
            </w:r>
          </w:p>
        </w:tc>
        <w:tc>
          <w:tcPr>
            <w:tcW w:w="5221" w:type="dxa"/>
            <w:shd w:val="clear" w:color="auto" w:fill="7F7F7F" w:themeFill="text1" w:themeFillTint="80"/>
            <w:vAlign w:val="center"/>
          </w:tcPr>
          <w:p w14:paraId="389F1F9E" w14:textId="77777777" w:rsidR="00361B94" w:rsidRPr="00413FE3" w:rsidRDefault="00361B94" w:rsidP="00361B94">
            <w:pPr>
              <w:spacing w:after="0" w:line="240" w:lineRule="auto"/>
              <w:jc w:val="center"/>
              <w:rPr>
                <w:rFonts w:cstheme="minorHAnsi"/>
                <w:b/>
                <w:iCs/>
                <w:color w:val="FFFFFF" w:themeColor="background1"/>
                <w:szCs w:val="20"/>
              </w:rPr>
            </w:pPr>
            <w:r w:rsidRPr="00413FE3">
              <w:rPr>
                <w:rFonts w:cstheme="minorHAnsi"/>
                <w:b/>
                <w:iCs/>
                <w:color w:val="FFFFFF" w:themeColor="background1"/>
                <w:szCs w:val="20"/>
              </w:rPr>
              <w:t>Criterios</w:t>
            </w:r>
          </w:p>
        </w:tc>
      </w:tr>
      <w:tr w:rsidR="00361B94" w:rsidRPr="00413FE3" w14:paraId="5EC096CF" w14:textId="77777777" w:rsidTr="0037110C">
        <w:trPr>
          <w:trHeight w:val="57"/>
        </w:trPr>
        <w:tc>
          <w:tcPr>
            <w:tcW w:w="2257" w:type="dxa"/>
            <w:shd w:val="clear" w:color="auto" w:fill="auto"/>
            <w:vAlign w:val="center"/>
          </w:tcPr>
          <w:p w14:paraId="741A6D9D" w14:textId="77777777" w:rsidR="00361B94" w:rsidRPr="00413FE3" w:rsidRDefault="00361B94" w:rsidP="00361B94">
            <w:pPr>
              <w:spacing w:after="0" w:line="240" w:lineRule="auto"/>
              <w:jc w:val="center"/>
              <w:rPr>
                <w:rFonts w:cstheme="minorHAnsi"/>
                <w:szCs w:val="20"/>
              </w:rPr>
            </w:pPr>
            <w:r w:rsidRPr="00413FE3">
              <w:rPr>
                <w:rFonts w:cstheme="minorHAnsi"/>
                <w:szCs w:val="20"/>
              </w:rPr>
              <w:t>0</w:t>
            </w:r>
          </w:p>
        </w:tc>
        <w:tc>
          <w:tcPr>
            <w:tcW w:w="5221" w:type="dxa"/>
            <w:vAlign w:val="center"/>
          </w:tcPr>
          <w:p w14:paraId="34EC0D22" w14:textId="77777777" w:rsidR="00361B94" w:rsidRPr="00413FE3" w:rsidRDefault="00361B94" w:rsidP="00361B94">
            <w:pPr>
              <w:spacing w:after="0" w:line="240" w:lineRule="auto"/>
              <w:jc w:val="left"/>
              <w:rPr>
                <w:rFonts w:cstheme="minorHAnsi"/>
                <w:szCs w:val="20"/>
              </w:rPr>
            </w:pPr>
            <w:r w:rsidRPr="00413FE3">
              <w:rPr>
                <w:rFonts w:cstheme="minorHAnsi"/>
                <w:szCs w:val="20"/>
              </w:rPr>
              <w:t>No se cumple con ningún criterio.</w:t>
            </w:r>
          </w:p>
        </w:tc>
      </w:tr>
      <w:tr w:rsidR="00361B94" w:rsidRPr="00413FE3" w14:paraId="19FCA468" w14:textId="77777777" w:rsidTr="0037110C">
        <w:trPr>
          <w:trHeight w:val="57"/>
        </w:trPr>
        <w:tc>
          <w:tcPr>
            <w:tcW w:w="2257" w:type="dxa"/>
            <w:shd w:val="clear" w:color="auto" w:fill="auto"/>
            <w:vAlign w:val="center"/>
          </w:tcPr>
          <w:p w14:paraId="1D666BA7" w14:textId="77777777" w:rsidR="00361B94" w:rsidRPr="00413FE3" w:rsidRDefault="00361B94" w:rsidP="00361B94">
            <w:pPr>
              <w:spacing w:after="0" w:line="240" w:lineRule="auto"/>
              <w:jc w:val="center"/>
              <w:rPr>
                <w:rFonts w:cstheme="minorHAnsi"/>
                <w:szCs w:val="20"/>
              </w:rPr>
            </w:pPr>
            <w:r w:rsidRPr="00413FE3">
              <w:rPr>
                <w:rFonts w:cstheme="minorHAnsi"/>
                <w:szCs w:val="20"/>
              </w:rPr>
              <w:t>1</w:t>
            </w:r>
          </w:p>
        </w:tc>
        <w:tc>
          <w:tcPr>
            <w:tcW w:w="5221" w:type="dxa"/>
            <w:vAlign w:val="center"/>
          </w:tcPr>
          <w:p w14:paraId="7D3CA115" w14:textId="77777777" w:rsidR="00361B94" w:rsidRPr="00413FE3" w:rsidRDefault="00361B94" w:rsidP="00361B94">
            <w:pPr>
              <w:spacing w:after="0" w:line="240" w:lineRule="auto"/>
              <w:jc w:val="left"/>
              <w:rPr>
                <w:rFonts w:cstheme="minorHAnsi"/>
                <w:szCs w:val="20"/>
              </w:rPr>
            </w:pPr>
            <w:r w:rsidRPr="00413FE3">
              <w:rPr>
                <w:rFonts w:cstheme="minorHAnsi"/>
                <w:szCs w:val="20"/>
              </w:rPr>
              <w:t xml:space="preserve">Se cumple con el </w:t>
            </w:r>
            <w:r w:rsidRPr="00413FE3">
              <w:rPr>
                <w:rFonts w:cstheme="minorHAnsi"/>
                <w:b/>
                <w:szCs w:val="20"/>
              </w:rPr>
              <w:t>primer criterio</w:t>
            </w:r>
            <w:r w:rsidRPr="00413FE3">
              <w:rPr>
                <w:rFonts w:cstheme="minorHAnsi"/>
                <w:szCs w:val="20"/>
              </w:rPr>
              <w:t>.</w:t>
            </w:r>
          </w:p>
        </w:tc>
      </w:tr>
      <w:tr w:rsidR="00361B94" w:rsidRPr="00413FE3" w14:paraId="2E246605" w14:textId="77777777" w:rsidTr="0037110C">
        <w:trPr>
          <w:trHeight w:val="57"/>
        </w:trPr>
        <w:tc>
          <w:tcPr>
            <w:tcW w:w="2257" w:type="dxa"/>
            <w:shd w:val="clear" w:color="auto" w:fill="auto"/>
            <w:vAlign w:val="center"/>
          </w:tcPr>
          <w:p w14:paraId="0C3BF457" w14:textId="77777777" w:rsidR="00361B94" w:rsidRPr="00413FE3" w:rsidRDefault="00361B94" w:rsidP="00361B94">
            <w:pPr>
              <w:spacing w:after="0" w:line="240" w:lineRule="auto"/>
              <w:jc w:val="center"/>
              <w:rPr>
                <w:rFonts w:cstheme="minorHAnsi"/>
                <w:szCs w:val="20"/>
              </w:rPr>
            </w:pPr>
            <w:r w:rsidRPr="00413FE3">
              <w:rPr>
                <w:rFonts w:cstheme="minorHAnsi"/>
                <w:szCs w:val="20"/>
              </w:rPr>
              <w:lastRenderedPageBreak/>
              <w:t>2</w:t>
            </w:r>
          </w:p>
        </w:tc>
        <w:tc>
          <w:tcPr>
            <w:tcW w:w="5221" w:type="dxa"/>
            <w:vAlign w:val="center"/>
          </w:tcPr>
          <w:p w14:paraId="731956D0" w14:textId="77777777" w:rsidR="00361B94" w:rsidRPr="00413FE3" w:rsidRDefault="00361B94" w:rsidP="00361B94">
            <w:pPr>
              <w:spacing w:after="0" w:line="240" w:lineRule="auto"/>
              <w:jc w:val="left"/>
              <w:rPr>
                <w:rFonts w:eastAsia="Times New Roman" w:cstheme="minorHAnsi"/>
                <w:szCs w:val="20"/>
                <w:lang w:eastAsia="es-MX"/>
              </w:rPr>
            </w:pPr>
            <w:r w:rsidRPr="00413FE3">
              <w:rPr>
                <w:rFonts w:cstheme="minorHAnsi"/>
                <w:szCs w:val="20"/>
              </w:rPr>
              <w:t xml:space="preserve">Además del criterio anterior, se cumple con el </w:t>
            </w:r>
            <w:r w:rsidRPr="00413FE3">
              <w:rPr>
                <w:rFonts w:cstheme="minorHAnsi"/>
                <w:b/>
                <w:szCs w:val="20"/>
              </w:rPr>
              <w:t>segundo criterio</w:t>
            </w:r>
            <w:r w:rsidRPr="00413FE3">
              <w:rPr>
                <w:rFonts w:cstheme="minorHAnsi"/>
                <w:szCs w:val="20"/>
              </w:rPr>
              <w:t>.</w:t>
            </w:r>
          </w:p>
        </w:tc>
      </w:tr>
      <w:tr w:rsidR="00361B94" w:rsidRPr="00413FE3" w14:paraId="556F2C2E" w14:textId="77777777" w:rsidTr="0037110C">
        <w:trPr>
          <w:trHeight w:val="57"/>
        </w:trPr>
        <w:tc>
          <w:tcPr>
            <w:tcW w:w="2257" w:type="dxa"/>
            <w:shd w:val="clear" w:color="auto" w:fill="auto"/>
            <w:vAlign w:val="center"/>
          </w:tcPr>
          <w:p w14:paraId="456A9C6B" w14:textId="77777777" w:rsidR="00361B94" w:rsidRPr="00413FE3" w:rsidRDefault="00361B94" w:rsidP="00361B94">
            <w:pPr>
              <w:spacing w:after="0" w:line="240" w:lineRule="auto"/>
              <w:jc w:val="center"/>
              <w:rPr>
                <w:rFonts w:cstheme="minorHAnsi"/>
                <w:szCs w:val="20"/>
              </w:rPr>
            </w:pPr>
            <w:r w:rsidRPr="00413FE3">
              <w:rPr>
                <w:rFonts w:cstheme="minorHAnsi"/>
                <w:szCs w:val="20"/>
              </w:rPr>
              <w:t>3</w:t>
            </w:r>
          </w:p>
        </w:tc>
        <w:tc>
          <w:tcPr>
            <w:tcW w:w="5221" w:type="dxa"/>
            <w:vAlign w:val="center"/>
          </w:tcPr>
          <w:p w14:paraId="25FF7D1B" w14:textId="77777777" w:rsidR="00361B94" w:rsidRPr="00413FE3" w:rsidRDefault="00361B94" w:rsidP="00361B94">
            <w:pPr>
              <w:spacing w:after="0" w:line="240" w:lineRule="auto"/>
              <w:jc w:val="left"/>
              <w:rPr>
                <w:rFonts w:cstheme="minorHAnsi"/>
                <w:szCs w:val="20"/>
              </w:rPr>
            </w:pPr>
            <w:r w:rsidRPr="00413FE3">
              <w:rPr>
                <w:rFonts w:cstheme="minorHAnsi"/>
                <w:szCs w:val="20"/>
              </w:rPr>
              <w:t xml:space="preserve">Además del criterio anterior, se cumple con el </w:t>
            </w:r>
            <w:r w:rsidRPr="00413FE3">
              <w:rPr>
                <w:rFonts w:cstheme="minorHAnsi"/>
                <w:b/>
                <w:szCs w:val="20"/>
              </w:rPr>
              <w:t>tercer criterio</w:t>
            </w:r>
            <w:r w:rsidRPr="00413FE3">
              <w:rPr>
                <w:rFonts w:cstheme="minorHAnsi"/>
                <w:szCs w:val="20"/>
              </w:rPr>
              <w:t>.</w:t>
            </w:r>
          </w:p>
        </w:tc>
      </w:tr>
      <w:tr w:rsidR="00361B94" w:rsidRPr="00413FE3" w14:paraId="247D5792" w14:textId="77777777" w:rsidTr="0037110C">
        <w:trPr>
          <w:trHeight w:val="57"/>
        </w:trPr>
        <w:tc>
          <w:tcPr>
            <w:tcW w:w="2257" w:type="dxa"/>
            <w:shd w:val="clear" w:color="auto" w:fill="auto"/>
            <w:vAlign w:val="center"/>
          </w:tcPr>
          <w:p w14:paraId="24FEC378" w14:textId="77777777" w:rsidR="00361B94" w:rsidRPr="00413FE3" w:rsidRDefault="00361B94" w:rsidP="00361B94">
            <w:pPr>
              <w:spacing w:after="0" w:line="240" w:lineRule="auto"/>
              <w:jc w:val="center"/>
              <w:rPr>
                <w:rFonts w:cstheme="minorHAnsi"/>
                <w:szCs w:val="20"/>
              </w:rPr>
            </w:pPr>
            <w:r w:rsidRPr="00413FE3">
              <w:rPr>
                <w:rFonts w:cstheme="minorHAnsi"/>
                <w:szCs w:val="20"/>
              </w:rPr>
              <w:t>4</w:t>
            </w:r>
          </w:p>
        </w:tc>
        <w:tc>
          <w:tcPr>
            <w:tcW w:w="5221" w:type="dxa"/>
            <w:vAlign w:val="center"/>
          </w:tcPr>
          <w:p w14:paraId="5C9D9581" w14:textId="77777777" w:rsidR="00361B94" w:rsidRPr="00413FE3" w:rsidRDefault="00361B94" w:rsidP="00361B94">
            <w:pPr>
              <w:spacing w:after="0" w:line="240" w:lineRule="auto"/>
              <w:jc w:val="left"/>
              <w:rPr>
                <w:rFonts w:cstheme="minorHAnsi"/>
                <w:szCs w:val="20"/>
              </w:rPr>
            </w:pPr>
            <w:r w:rsidRPr="00413FE3">
              <w:rPr>
                <w:rFonts w:cstheme="minorHAnsi"/>
                <w:szCs w:val="20"/>
              </w:rPr>
              <w:t xml:space="preserve">Además del criterio anterior, se cumple con el </w:t>
            </w:r>
            <w:r w:rsidRPr="00413FE3">
              <w:rPr>
                <w:rFonts w:cstheme="minorHAnsi"/>
                <w:b/>
                <w:szCs w:val="20"/>
              </w:rPr>
              <w:t>cuarto criterio</w:t>
            </w:r>
            <w:r w:rsidRPr="00413FE3">
              <w:rPr>
                <w:rFonts w:cstheme="minorHAnsi"/>
                <w:szCs w:val="20"/>
              </w:rPr>
              <w:t>.</w:t>
            </w:r>
          </w:p>
        </w:tc>
      </w:tr>
    </w:tbl>
    <w:p w14:paraId="752A0F1D" w14:textId="77777777" w:rsidR="00632616" w:rsidRDefault="00632616" w:rsidP="00632616">
      <w:pPr>
        <w:spacing w:after="0" w:line="240" w:lineRule="auto"/>
        <w:rPr>
          <w:lang w:val="es-ES"/>
        </w:rPr>
      </w:pPr>
    </w:p>
    <w:p w14:paraId="6992B6AE" w14:textId="313C2747" w:rsidR="00632616" w:rsidRPr="00632616" w:rsidRDefault="00361B94" w:rsidP="00632616">
      <w:pPr>
        <w:ind w:left="1134"/>
        <w:rPr>
          <w:lang w:val="es-ES"/>
        </w:rPr>
      </w:pPr>
      <w:r w:rsidRPr="00BD2B20">
        <w:rPr>
          <w:rFonts w:cstheme="minorHAnsi"/>
          <w:szCs w:val="20"/>
        </w:rPr>
        <w:t xml:space="preserve">A partir del análisis realizado por la instancia evaluadora, se deberá seleccionar el nivel que corresponda al conjunto de criterios con los que cumpla el Pp de manera ordenada, es decir, </w:t>
      </w:r>
      <w:r w:rsidRPr="00BD2B20">
        <w:rPr>
          <w:rFonts w:cstheme="minorHAnsi"/>
          <w:b/>
          <w:szCs w:val="20"/>
        </w:rPr>
        <w:t>no puede otorgarse un nivel sin que el nivel anterior se encuentre cubierto</w:t>
      </w:r>
      <w:r w:rsidRPr="00BD2B20">
        <w:rPr>
          <w:rFonts w:cstheme="minorHAnsi"/>
          <w:szCs w:val="20"/>
        </w:rPr>
        <w:t xml:space="preserve">. La respuesta deberá desarrollarse con base en la información solicitada y demás especificaciones del apartado de </w:t>
      </w:r>
      <w:r w:rsidRPr="00BD2B20">
        <w:rPr>
          <w:rFonts w:cstheme="minorHAnsi"/>
          <w:i/>
          <w:szCs w:val="20"/>
        </w:rPr>
        <w:t>Consideraciones</w:t>
      </w:r>
      <w:r w:rsidRPr="00BD2B20">
        <w:rPr>
          <w:rFonts w:cstheme="minorHAnsi"/>
          <w:szCs w:val="20"/>
        </w:rPr>
        <w:t>.</w:t>
      </w:r>
    </w:p>
    <w:p w14:paraId="3C7727D3" w14:textId="4C1CF6D7" w:rsidR="00632616" w:rsidRPr="00413FE3" w:rsidRDefault="00632616" w:rsidP="0037110C">
      <w:pPr>
        <w:pStyle w:val="Prrafodelista"/>
        <w:numPr>
          <w:ilvl w:val="0"/>
          <w:numId w:val="5"/>
        </w:numPr>
        <w:spacing w:after="0" w:line="360" w:lineRule="auto"/>
        <w:rPr>
          <w:lang w:val="es-ES"/>
        </w:rPr>
      </w:pPr>
      <w:r w:rsidRPr="00413FE3">
        <w:rPr>
          <w:b/>
          <w:lang w:val="es-ES"/>
        </w:rPr>
        <w:t xml:space="preserve">Consideraciones: </w:t>
      </w:r>
      <w:r w:rsidR="00361B94" w:rsidRPr="00361B94">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4CEA7377" w14:textId="093BBAE0" w:rsidR="00B92CB4" w:rsidRDefault="00B92CB4" w:rsidP="0037110C">
      <w:pPr>
        <w:spacing w:after="0" w:line="240" w:lineRule="auto"/>
        <w:jc w:val="left"/>
        <w:rPr>
          <w:b/>
          <w:lang w:val="es-ES"/>
        </w:rPr>
      </w:pPr>
    </w:p>
    <w:p w14:paraId="1BC6A919" w14:textId="7B8232F9" w:rsidR="00632616" w:rsidRPr="00361B94" w:rsidRDefault="00361B94" w:rsidP="00C0657B">
      <w:pPr>
        <w:pStyle w:val="Prrafodelista"/>
        <w:numPr>
          <w:ilvl w:val="0"/>
          <w:numId w:val="4"/>
        </w:numPr>
        <w:spacing w:line="360" w:lineRule="auto"/>
        <w:rPr>
          <w:b/>
          <w:lang w:val="es-ES"/>
        </w:rPr>
      </w:pPr>
      <w:r w:rsidRPr="00361B94">
        <w:rPr>
          <w:b/>
          <w:lang w:val="es-ES"/>
        </w:rPr>
        <w:t>Valoración dicotómica (Sí o No)</w:t>
      </w:r>
    </w:p>
    <w:p w14:paraId="5000E198" w14:textId="77777777" w:rsidR="00361B94" w:rsidRDefault="00361B94" w:rsidP="00361B94">
      <w:pPr>
        <w:rPr>
          <w:lang w:val="es-ES"/>
        </w:rPr>
      </w:pPr>
      <w:r>
        <w:rPr>
          <w:lang w:val="es-ES"/>
        </w:rPr>
        <w:t>Las preguntas con base en una valoración dicotómica se integran de tres elementos:</w:t>
      </w:r>
    </w:p>
    <w:p w14:paraId="4CDB6AF2" w14:textId="77777777" w:rsidR="00361B94" w:rsidRPr="00413FE3" w:rsidRDefault="00361B94" w:rsidP="00C0657B">
      <w:pPr>
        <w:pStyle w:val="Prrafodelista"/>
        <w:numPr>
          <w:ilvl w:val="0"/>
          <w:numId w:val="5"/>
        </w:numPr>
        <w:spacing w:line="360" w:lineRule="auto"/>
        <w:rPr>
          <w:lang w:val="es-ES"/>
        </w:rPr>
      </w:pPr>
      <w:r w:rsidRPr="00413FE3">
        <w:rPr>
          <w:b/>
          <w:lang w:val="es-ES"/>
        </w:rPr>
        <w:t xml:space="preserve">Pregunta: </w:t>
      </w:r>
      <w:r w:rsidRPr="00413FE3">
        <w:rPr>
          <w:lang w:val="es-ES"/>
        </w:rPr>
        <w:t>se enuncia en un recuadro gris la pregunta que deberá responderse.</w:t>
      </w:r>
    </w:p>
    <w:p w14:paraId="18A2A0E1" w14:textId="77777777" w:rsidR="00361B94" w:rsidRPr="00413FE3" w:rsidRDefault="00361B94" w:rsidP="00C0657B">
      <w:pPr>
        <w:pStyle w:val="Prrafodelista"/>
        <w:numPr>
          <w:ilvl w:val="0"/>
          <w:numId w:val="5"/>
        </w:numPr>
        <w:spacing w:line="360" w:lineRule="auto"/>
        <w:rPr>
          <w:b/>
          <w:lang w:val="es-ES"/>
        </w:rPr>
      </w:pPr>
      <w:r w:rsidRPr="00413FE3">
        <w:rPr>
          <w:b/>
          <w:lang w:val="es-ES"/>
        </w:rPr>
        <w:t xml:space="preserve">Respuesta: </w:t>
      </w:r>
      <w:r w:rsidRPr="00413FE3">
        <w:rPr>
          <w:lang w:val="es-ES"/>
        </w:rPr>
        <w:t>se establecen dos posibilidades para desarrollar el análisis y valoración de la pregunta:</w:t>
      </w:r>
    </w:p>
    <w:p w14:paraId="32029ED9" w14:textId="77777777" w:rsidR="00361B94" w:rsidRPr="00413FE3" w:rsidRDefault="00361B94" w:rsidP="00C0657B">
      <w:pPr>
        <w:pStyle w:val="Prrafodelista"/>
        <w:numPr>
          <w:ilvl w:val="0"/>
          <w:numId w:val="6"/>
        </w:numPr>
        <w:spacing w:line="360" w:lineRule="auto"/>
        <w:rPr>
          <w:b/>
          <w:lang w:val="es-ES"/>
        </w:rPr>
      </w:pPr>
      <w:r w:rsidRPr="00413FE3">
        <w:rPr>
          <w:b/>
          <w:lang w:val="es-ES"/>
        </w:rPr>
        <w:t xml:space="preserve">Sin evidencia: </w:t>
      </w:r>
      <w:r w:rsidRPr="00632616">
        <w:rPr>
          <w:lang w:val="es-ES"/>
        </w:rPr>
        <w:t>cuando la instancia evaluadora no cuente con información para dar respuesta a la pregunta que corresponda</w:t>
      </w:r>
      <w:r w:rsidRPr="00413FE3">
        <w:rPr>
          <w:lang w:val="es-ES"/>
        </w:rPr>
        <w:t>.</w:t>
      </w:r>
    </w:p>
    <w:p w14:paraId="2994ACC5" w14:textId="77777777" w:rsidR="00361B94" w:rsidRPr="00413FE3" w:rsidRDefault="00361B94" w:rsidP="00C0657B">
      <w:pPr>
        <w:pStyle w:val="Prrafodelista"/>
        <w:numPr>
          <w:ilvl w:val="0"/>
          <w:numId w:val="6"/>
        </w:numPr>
        <w:spacing w:line="360" w:lineRule="auto"/>
        <w:rPr>
          <w:b/>
          <w:lang w:val="es-ES"/>
        </w:rPr>
      </w:pPr>
      <w:r>
        <w:rPr>
          <w:b/>
          <w:lang w:val="es-ES"/>
        </w:rPr>
        <w:t xml:space="preserve">Con evidencia: </w:t>
      </w:r>
      <w:r>
        <w:rPr>
          <w:lang w:val="es-ES"/>
        </w:rPr>
        <w:t xml:space="preserve"> </w:t>
      </w:r>
      <w:r w:rsidRPr="00632616">
        <w:rPr>
          <w:lang w:val="es-ES"/>
        </w:rPr>
        <w:t>cuando la instancia evaluadora cuenta con información relevante y suficiente para dar respuesta a la pregunta que corresponda. En este punto se integran los niveles de valoración, en el siguiente formato</w:t>
      </w:r>
      <w:r w:rsidRPr="00413FE3">
        <w:rPr>
          <w:lang w:val="es-ES"/>
        </w:rPr>
        <w:t>:</w:t>
      </w:r>
    </w:p>
    <w:tbl>
      <w:tblPr>
        <w:tblW w:w="766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484"/>
        <w:gridCol w:w="5184"/>
      </w:tblGrid>
      <w:tr w:rsidR="00361B94" w:rsidRPr="00632616" w14:paraId="6D678246" w14:textId="77777777" w:rsidTr="00B92CB4">
        <w:trPr>
          <w:trHeight w:val="227"/>
        </w:trPr>
        <w:tc>
          <w:tcPr>
            <w:tcW w:w="2484" w:type="dxa"/>
            <w:shd w:val="clear" w:color="auto" w:fill="7F7F7F" w:themeFill="text1" w:themeFillTint="80"/>
            <w:vAlign w:val="center"/>
          </w:tcPr>
          <w:p w14:paraId="47B4D569" w14:textId="77777777" w:rsidR="00361B94" w:rsidRPr="00632616" w:rsidRDefault="00361B94" w:rsidP="00361B94">
            <w:pPr>
              <w:spacing w:after="0" w:line="240" w:lineRule="auto"/>
              <w:jc w:val="center"/>
              <w:rPr>
                <w:rFonts w:cstheme="minorHAnsi"/>
                <w:b/>
                <w:iCs/>
                <w:color w:val="FFFFFF" w:themeColor="background1"/>
                <w:sz w:val="18"/>
                <w:szCs w:val="20"/>
              </w:rPr>
            </w:pPr>
            <w:r w:rsidRPr="00632616">
              <w:rPr>
                <w:rFonts w:cstheme="minorHAnsi"/>
                <w:b/>
                <w:iCs/>
                <w:color w:val="FFFFFF" w:themeColor="background1"/>
                <w:sz w:val="18"/>
                <w:szCs w:val="20"/>
              </w:rPr>
              <w:t>Nivel</w:t>
            </w:r>
          </w:p>
        </w:tc>
        <w:tc>
          <w:tcPr>
            <w:tcW w:w="5184" w:type="dxa"/>
            <w:shd w:val="clear" w:color="auto" w:fill="7F7F7F" w:themeFill="text1" w:themeFillTint="80"/>
            <w:vAlign w:val="center"/>
          </w:tcPr>
          <w:p w14:paraId="7F6C00CC" w14:textId="77777777" w:rsidR="00361B94" w:rsidRPr="00632616" w:rsidRDefault="00361B94" w:rsidP="00361B94">
            <w:pPr>
              <w:spacing w:after="0" w:line="240" w:lineRule="auto"/>
              <w:jc w:val="center"/>
              <w:rPr>
                <w:rFonts w:cstheme="minorHAnsi"/>
                <w:b/>
                <w:iCs/>
                <w:color w:val="FFFFFF" w:themeColor="background1"/>
                <w:sz w:val="18"/>
                <w:szCs w:val="20"/>
              </w:rPr>
            </w:pPr>
            <w:r w:rsidRPr="00632616">
              <w:rPr>
                <w:rFonts w:cstheme="minorHAnsi"/>
                <w:b/>
                <w:iCs/>
                <w:color w:val="FFFFFF" w:themeColor="background1"/>
                <w:sz w:val="18"/>
                <w:szCs w:val="20"/>
              </w:rPr>
              <w:t>Respuesta</w:t>
            </w:r>
          </w:p>
        </w:tc>
      </w:tr>
      <w:tr w:rsidR="00361B94" w:rsidRPr="00A4499B" w14:paraId="67EFD588" w14:textId="77777777" w:rsidTr="00B92CB4">
        <w:trPr>
          <w:trHeight w:val="227"/>
        </w:trPr>
        <w:tc>
          <w:tcPr>
            <w:tcW w:w="2484" w:type="dxa"/>
            <w:shd w:val="clear" w:color="auto" w:fill="FFFFFF" w:themeFill="background1"/>
            <w:vAlign w:val="center"/>
          </w:tcPr>
          <w:p w14:paraId="36FDB47C" w14:textId="77777777" w:rsidR="00361B94" w:rsidRPr="00A4499B" w:rsidRDefault="00361B94" w:rsidP="00361B94">
            <w:pPr>
              <w:spacing w:after="0" w:line="240" w:lineRule="auto"/>
              <w:jc w:val="center"/>
              <w:rPr>
                <w:rFonts w:cstheme="minorHAnsi"/>
                <w:sz w:val="18"/>
                <w:szCs w:val="20"/>
              </w:rPr>
            </w:pPr>
            <w:r w:rsidRPr="00A4499B">
              <w:rPr>
                <w:rFonts w:cstheme="minorHAnsi"/>
                <w:sz w:val="18"/>
                <w:szCs w:val="20"/>
              </w:rPr>
              <w:t>0</w:t>
            </w:r>
          </w:p>
        </w:tc>
        <w:tc>
          <w:tcPr>
            <w:tcW w:w="5184" w:type="dxa"/>
            <w:vAlign w:val="center"/>
          </w:tcPr>
          <w:p w14:paraId="3E01D908" w14:textId="77777777" w:rsidR="00361B94" w:rsidRPr="00A4499B" w:rsidRDefault="00361B94" w:rsidP="00361B94">
            <w:pPr>
              <w:spacing w:after="0" w:line="240" w:lineRule="auto"/>
              <w:rPr>
                <w:rFonts w:cstheme="minorHAnsi"/>
                <w:sz w:val="18"/>
                <w:szCs w:val="20"/>
              </w:rPr>
            </w:pPr>
            <w:r w:rsidRPr="00A4499B">
              <w:rPr>
                <w:rFonts w:cstheme="minorHAnsi"/>
                <w:sz w:val="18"/>
                <w:szCs w:val="20"/>
              </w:rPr>
              <w:t xml:space="preserve">El Pp </w:t>
            </w:r>
            <w:r w:rsidRPr="00A4499B">
              <w:rPr>
                <w:rFonts w:cstheme="minorHAnsi"/>
                <w:b/>
                <w:sz w:val="18"/>
                <w:szCs w:val="20"/>
              </w:rPr>
              <w:t>No</w:t>
            </w:r>
            <w:r w:rsidRPr="00A4499B">
              <w:rPr>
                <w:rFonts w:cstheme="minorHAnsi"/>
                <w:sz w:val="18"/>
                <w:szCs w:val="20"/>
              </w:rPr>
              <w:t xml:space="preserve"> cuenta con el criterio o atributo solicitado. </w:t>
            </w:r>
          </w:p>
        </w:tc>
      </w:tr>
      <w:tr w:rsidR="00361B94" w:rsidRPr="00A4499B" w14:paraId="310FCB6E" w14:textId="77777777" w:rsidTr="00B92CB4">
        <w:trPr>
          <w:trHeight w:val="227"/>
        </w:trPr>
        <w:tc>
          <w:tcPr>
            <w:tcW w:w="2484" w:type="dxa"/>
            <w:shd w:val="clear" w:color="auto" w:fill="FFFFFF" w:themeFill="background1"/>
            <w:vAlign w:val="center"/>
          </w:tcPr>
          <w:p w14:paraId="76DFA323" w14:textId="77777777" w:rsidR="00361B94" w:rsidRPr="00A4499B" w:rsidRDefault="00361B94" w:rsidP="00361B94">
            <w:pPr>
              <w:spacing w:after="0" w:line="240" w:lineRule="auto"/>
              <w:jc w:val="center"/>
              <w:rPr>
                <w:rFonts w:cstheme="minorHAnsi"/>
                <w:sz w:val="18"/>
                <w:szCs w:val="20"/>
              </w:rPr>
            </w:pPr>
            <w:r w:rsidRPr="00A4499B">
              <w:rPr>
                <w:rFonts w:cstheme="minorHAnsi"/>
                <w:sz w:val="18"/>
                <w:szCs w:val="20"/>
              </w:rPr>
              <w:t>4</w:t>
            </w:r>
          </w:p>
        </w:tc>
        <w:tc>
          <w:tcPr>
            <w:tcW w:w="5184" w:type="dxa"/>
            <w:vAlign w:val="center"/>
          </w:tcPr>
          <w:p w14:paraId="7C8262A8" w14:textId="77777777" w:rsidR="00361B94" w:rsidRPr="00A4499B" w:rsidRDefault="00361B94" w:rsidP="00361B94">
            <w:pPr>
              <w:spacing w:after="0" w:line="240" w:lineRule="auto"/>
              <w:rPr>
                <w:rFonts w:cstheme="minorHAnsi"/>
                <w:sz w:val="18"/>
                <w:szCs w:val="20"/>
              </w:rPr>
            </w:pPr>
            <w:r w:rsidRPr="00A4499B">
              <w:rPr>
                <w:rFonts w:cstheme="minorHAnsi"/>
                <w:sz w:val="18"/>
                <w:szCs w:val="20"/>
              </w:rPr>
              <w:t xml:space="preserve">El Pp </w:t>
            </w:r>
            <w:r w:rsidRPr="00A4499B">
              <w:rPr>
                <w:rFonts w:cstheme="minorHAnsi"/>
                <w:b/>
                <w:sz w:val="18"/>
                <w:szCs w:val="20"/>
              </w:rPr>
              <w:t>Sí</w:t>
            </w:r>
            <w:r w:rsidRPr="00A4499B">
              <w:rPr>
                <w:rFonts w:cstheme="minorHAnsi"/>
                <w:sz w:val="18"/>
                <w:szCs w:val="20"/>
              </w:rPr>
              <w:t xml:space="preserve"> cuenta con el criterio o atributo solicitado.</w:t>
            </w:r>
          </w:p>
        </w:tc>
      </w:tr>
    </w:tbl>
    <w:p w14:paraId="45FC134D" w14:textId="77777777" w:rsidR="00361B94" w:rsidRDefault="00361B94" w:rsidP="00361B94">
      <w:pPr>
        <w:spacing w:after="0" w:line="240" w:lineRule="auto"/>
        <w:rPr>
          <w:lang w:val="es-ES"/>
        </w:rPr>
      </w:pPr>
    </w:p>
    <w:p w14:paraId="727D50BA" w14:textId="77777777" w:rsidR="00361B94" w:rsidRPr="00632616" w:rsidRDefault="00361B94" w:rsidP="00361B94">
      <w:pPr>
        <w:ind w:left="1134"/>
        <w:rPr>
          <w:lang w:val="es-ES"/>
        </w:rPr>
      </w:pPr>
      <w:r w:rsidRPr="00632616">
        <w:rPr>
          <w:lang w:val="es-ES"/>
        </w:rPr>
        <w:t xml:space="preserve">A partir del análisis realizado por la instancia evaluadora, se deberá seleccionar el nivel que corresponda considerando si el Pp cumple o no con el criterio o atributo de </w:t>
      </w:r>
      <w:r w:rsidRPr="00632616">
        <w:rPr>
          <w:lang w:val="es-ES"/>
        </w:rPr>
        <w:lastRenderedPageBreak/>
        <w:t>valoración que se indica en la pregunta. La respuesta deberá desarrollarse con base en la información solicitada y demás especificaciones del apartado de Consideraciones.</w:t>
      </w:r>
    </w:p>
    <w:p w14:paraId="4C8EF504" w14:textId="77777777" w:rsidR="00361B94" w:rsidRPr="00413FE3" w:rsidRDefault="00361B94" w:rsidP="00C0657B">
      <w:pPr>
        <w:pStyle w:val="Prrafodelista"/>
        <w:numPr>
          <w:ilvl w:val="0"/>
          <w:numId w:val="5"/>
        </w:numPr>
        <w:spacing w:line="360" w:lineRule="auto"/>
        <w:rPr>
          <w:lang w:val="es-ES"/>
        </w:rPr>
      </w:pPr>
      <w:r w:rsidRPr="00413FE3">
        <w:rPr>
          <w:b/>
          <w:lang w:val="es-ES"/>
        </w:rPr>
        <w:t xml:space="preserve">Consideraciones: </w:t>
      </w:r>
      <w:r w:rsidRPr="00632616">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r w:rsidRPr="00413FE3">
        <w:rPr>
          <w:lang w:val="es-ES"/>
        </w:rPr>
        <w:t>.</w:t>
      </w:r>
    </w:p>
    <w:p w14:paraId="3F263AB0" w14:textId="77777777" w:rsidR="00413FE3" w:rsidRDefault="00632616" w:rsidP="00632616">
      <w:pPr>
        <w:pStyle w:val="Ttulo3"/>
        <w:rPr>
          <w:lang w:val="es-ES"/>
        </w:rPr>
      </w:pPr>
      <w:bookmarkStart w:id="71" w:name="_Toc187321196"/>
      <w:r>
        <w:rPr>
          <w:lang w:val="es-ES"/>
        </w:rPr>
        <w:t>Consideraciones generales</w:t>
      </w:r>
      <w:bookmarkEnd w:id="71"/>
    </w:p>
    <w:p w14:paraId="191BE6AC" w14:textId="24512A62" w:rsidR="00361B94" w:rsidRPr="00361B94" w:rsidRDefault="00361B94" w:rsidP="004D6D2D">
      <w:pPr>
        <w:pStyle w:val="Prrafodelista"/>
        <w:numPr>
          <w:ilvl w:val="0"/>
          <w:numId w:val="39"/>
        </w:numPr>
        <w:spacing w:line="360" w:lineRule="auto"/>
        <w:ind w:left="714" w:hanging="357"/>
        <w:rPr>
          <w:lang w:val="es-ES"/>
        </w:rPr>
      </w:pPr>
      <w:r w:rsidRPr="00361B94">
        <w:rPr>
          <w:lang w:val="es-ES"/>
        </w:rPr>
        <w:t xml:space="preserve">Cuando el Pp sea operado, de acuerdo con </w:t>
      </w:r>
      <w:r w:rsidR="0046481C">
        <w:rPr>
          <w:lang w:val="es-ES"/>
        </w:rPr>
        <w:t xml:space="preserve">el Presupuesto de Egresos del Estado de Sinaloa </w:t>
      </w:r>
      <w:r w:rsidRPr="00361B94">
        <w:rPr>
          <w:lang w:val="es-ES"/>
        </w:rPr>
        <w:t xml:space="preserve">vigente, por más de una UR, para responder a las preguntas la instancia evaluadora deberá considerar la información proporcionada donde de forma explícita se señale que versa sobre el Pp y no solo sobre una o algunas UR que lo operan; es decir, la información proporcionada sobre el Pp debe considerar los bienes y/o servicios generados con recursos del Pp considerando todas las UR que lo operan.  </w:t>
      </w:r>
    </w:p>
    <w:p w14:paraId="5E6D216F" w14:textId="77777777" w:rsidR="00361B94" w:rsidRPr="00361B94" w:rsidRDefault="00361B94" w:rsidP="004D6D2D">
      <w:pPr>
        <w:pStyle w:val="Prrafodelista"/>
        <w:numPr>
          <w:ilvl w:val="0"/>
          <w:numId w:val="39"/>
        </w:numPr>
        <w:spacing w:line="360" w:lineRule="auto"/>
        <w:ind w:left="714" w:hanging="357"/>
        <w:rPr>
          <w:lang w:val="es-ES"/>
        </w:rPr>
      </w:pPr>
      <w:r w:rsidRPr="00361B94">
        <w:rPr>
          <w:lang w:val="es-ES"/>
        </w:rPr>
        <w:t xml:space="preserve">En caso de que para alguna de las respuestas la información proporcionada sobre el Pp no considere los bienes y/o servicios generados con recursos del Pp por todas las UR que lo operan, se deberá considerar como “sin evidencia”; asimismo, la instancia evaluadora, en el desarrollo de la respuesta, deberá realizar la valoración de la información proporcionada y emitir recomendaciones de mejora concretas, factibles y pertinentes. </w:t>
      </w:r>
    </w:p>
    <w:p w14:paraId="1BA88E12" w14:textId="77777777" w:rsidR="00361B94" w:rsidRPr="00361B94" w:rsidRDefault="00361B94" w:rsidP="004D6D2D">
      <w:pPr>
        <w:pStyle w:val="Prrafodelista"/>
        <w:numPr>
          <w:ilvl w:val="0"/>
          <w:numId w:val="39"/>
        </w:numPr>
        <w:spacing w:line="360" w:lineRule="auto"/>
        <w:ind w:left="714" w:hanging="357"/>
        <w:rPr>
          <w:lang w:val="es-ES"/>
        </w:rPr>
      </w:pPr>
      <w:r w:rsidRPr="00361B94">
        <w:rPr>
          <w:lang w:val="es-ES"/>
        </w:rPr>
        <w:t>En caso de que el Pp sea operado por más de una UR, en las valoraciones que realice la instancia evaluadora en cada una de las respuestas deberá considerar la manera en que se coordinan las UR para la elaboración, cumplimiento o actualización de los atributos evaluados.</w:t>
      </w:r>
    </w:p>
    <w:p w14:paraId="2C5F0DD9" w14:textId="1D8E38F5" w:rsidR="00361B94" w:rsidRPr="00361B94" w:rsidRDefault="00361B94" w:rsidP="004D6D2D">
      <w:pPr>
        <w:pStyle w:val="Prrafodelista"/>
        <w:numPr>
          <w:ilvl w:val="0"/>
          <w:numId w:val="39"/>
        </w:numPr>
        <w:spacing w:line="360" w:lineRule="auto"/>
        <w:ind w:left="714" w:hanging="357"/>
        <w:rPr>
          <w:lang w:val="es-ES"/>
        </w:rPr>
      </w:pPr>
      <w:r w:rsidRPr="00361B94">
        <w:rPr>
          <w:lang w:val="es-ES"/>
        </w:rPr>
        <w:t xml:space="preserve">En caso de que la respuesta a alguna pregunta </w:t>
      </w:r>
      <w:r w:rsidR="00111678" w:rsidRPr="00361B94">
        <w:rPr>
          <w:lang w:val="es-ES"/>
        </w:rPr>
        <w:t>sea “</w:t>
      </w:r>
      <w:r w:rsidRPr="00361B94">
        <w:rPr>
          <w:lang w:val="es-ES"/>
        </w:rPr>
        <w:t>sin evidencia”, la instancia evaluadora en el desarrollo de la respuesta deberá recomendar de manera concreta, factible y considerando la MML, la normativa aplicable y las particularidades del Pp evaluado, las características que deberá de tener el documento o elementos sobre el que se está preguntando, de tal forma que ello le permita a la(s) UR que opera(n) al Pp contar con elementos para atender los criterios de valoración de la pregunta.</w:t>
      </w:r>
    </w:p>
    <w:p w14:paraId="55A31858" w14:textId="77777777" w:rsidR="00361B94" w:rsidRPr="00361B94" w:rsidRDefault="00361B94" w:rsidP="004D6D2D">
      <w:pPr>
        <w:pStyle w:val="Prrafodelista"/>
        <w:numPr>
          <w:ilvl w:val="0"/>
          <w:numId w:val="39"/>
        </w:numPr>
        <w:spacing w:line="360" w:lineRule="auto"/>
        <w:ind w:left="714" w:hanging="357"/>
        <w:rPr>
          <w:lang w:val="es-ES"/>
        </w:rPr>
      </w:pPr>
      <w:r w:rsidRPr="00361B94">
        <w:rPr>
          <w:lang w:val="es-ES"/>
        </w:rPr>
        <w:t>Para todas las respuestas, cuando la instancia evaluadora haya identificado áreas de mejora, deberá emitir propuestas concretas y factibles para atenderlas, mismas que deberán especificar los elementos, ejes o características más relevantes, para lo que se deberán considerar las particularidades del Pp y respetar la consistencia con la MML.</w:t>
      </w:r>
    </w:p>
    <w:p w14:paraId="6CE9D1FD" w14:textId="66E0554E" w:rsidR="00361B94" w:rsidRPr="00361B94" w:rsidRDefault="00361B94" w:rsidP="004D6D2D">
      <w:pPr>
        <w:pStyle w:val="Prrafodelista"/>
        <w:numPr>
          <w:ilvl w:val="0"/>
          <w:numId w:val="39"/>
        </w:numPr>
        <w:spacing w:line="360" w:lineRule="auto"/>
        <w:ind w:left="714" w:hanging="357"/>
        <w:rPr>
          <w:lang w:val="es-ES"/>
        </w:rPr>
      </w:pPr>
      <w:r w:rsidRPr="00361B94">
        <w:rPr>
          <w:lang w:val="es-ES"/>
        </w:rPr>
        <w:lastRenderedPageBreak/>
        <w:t xml:space="preserve">Se podrá responder “No aplica” a algunas de las preguntas sólo cuando las particularidades del Pp evaluado no permitan emitir una respuesta. De presentarse el caso, la instancia evaluadora deberá explicar en el espacio para la respuesta las causas y los motivos del porqué se considera que la pregunta “No aplica” al Pp evaluado, en el entendido de que la </w:t>
      </w:r>
      <w:r w:rsidR="001E665C">
        <w:t>Unidad o Área Responsable de Evaluación</w:t>
      </w:r>
      <w:r w:rsidR="001E665C" w:rsidRPr="00361B94">
        <w:rPr>
          <w:lang w:val="es-ES"/>
        </w:rPr>
        <w:t xml:space="preserve"> </w:t>
      </w:r>
      <w:r w:rsidRPr="00361B94">
        <w:rPr>
          <w:lang w:val="es-ES"/>
        </w:rPr>
        <w:t>podrá solicitar que se analicen nuevamente las preguntas en las que se haya respondido “No aplica”. En los casos en que se opte por responder “No Aplica”, no será aceptable señalar como causa o motivo que el Pp no sea considerado como programa o acción federal de desarrollo social.</w:t>
      </w:r>
    </w:p>
    <w:p w14:paraId="6129D7EF" w14:textId="4932ECEF" w:rsidR="00361B94" w:rsidRPr="00361B94" w:rsidRDefault="00361B94" w:rsidP="004D6D2D">
      <w:pPr>
        <w:pStyle w:val="Prrafodelista"/>
        <w:numPr>
          <w:ilvl w:val="0"/>
          <w:numId w:val="39"/>
        </w:numPr>
        <w:spacing w:line="360" w:lineRule="auto"/>
        <w:ind w:left="714" w:hanging="357"/>
        <w:rPr>
          <w:lang w:val="es-ES"/>
        </w:rPr>
      </w:pPr>
      <w:r w:rsidRPr="00361B94">
        <w:rPr>
          <w:lang w:val="es-ES"/>
        </w:rPr>
        <w:t xml:space="preserve">La base metodológica general deberá ser la MML especificada en la Guía para el Diseño de la Matriz </w:t>
      </w:r>
      <w:r w:rsidR="0046481C">
        <w:rPr>
          <w:lang w:val="es-ES"/>
        </w:rPr>
        <w:t>de Indicadores para Resultados.</w:t>
      </w:r>
    </w:p>
    <w:p w14:paraId="1D4DE3F0" w14:textId="79B85342" w:rsidR="00361B94" w:rsidRPr="0046481C" w:rsidRDefault="00361B94" w:rsidP="004D6D2D">
      <w:pPr>
        <w:pStyle w:val="Prrafodelista"/>
        <w:numPr>
          <w:ilvl w:val="0"/>
          <w:numId w:val="39"/>
        </w:numPr>
        <w:spacing w:line="360" w:lineRule="auto"/>
        <w:ind w:left="714" w:hanging="357"/>
        <w:rPr>
          <w:lang w:val="es-ES"/>
        </w:rPr>
      </w:pPr>
      <w:r w:rsidRPr="00361B94">
        <w:rPr>
          <w:lang w:val="es-ES"/>
        </w:rPr>
        <w:t xml:space="preserve">Se podrán utilizar otras fuentes de información que se consideren necesarias además de las especificadas para cada pregunta. Asimismo, se deberán considerar recomendaciones emitidas por la </w:t>
      </w:r>
      <w:r w:rsidR="0046481C">
        <w:rPr>
          <w:lang w:val="es-ES"/>
        </w:rPr>
        <w:t>SAF</w:t>
      </w:r>
      <w:r w:rsidRPr="00361B94">
        <w:rPr>
          <w:lang w:val="es-ES"/>
        </w:rPr>
        <w:t xml:space="preserve"> acerca del ISD y l</w:t>
      </w:r>
      <w:r w:rsidR="0046481C">
        <w:rPr>
          <w:lang w:val="es-ES"/>
        </w:rPr>
        <w:t>os indicadores del Pp evaluado</w:t>
      </w:r>
      <w:r w:rsidRPr="00361B94">
        <w:rPr>
          <w:lang w:val="es-ES"/>
        </w:rPr>
        <w:t>, así como informes o documentos que en su caso hayan emitido</w:t>
      </w:r>
      <w:r w:rsidR="0046481C">
        <w:rPr>
          <w:lang w:val="es-ES"/>
        </w:rPr>
        <w:t xml:space="preserve"> la Secretaría de Transparencia, </w:t>
      </w:r>
      <w:r w:rsidR="0046481C" w:rsidRPr="00361B94">
        <w:rPr>
          <w:lang w:val="es-ES"/>
        </w:rPr>
        <w:t>en el ámbito de sus atribuciones</w:t>
      </w:r>
      <w:r w:rsidR="0046481C">
        <w:rPr>
          <w:lang w:val="es-ES"/>
        </w:rPr>
        <w:t>, e</w:t>
      </w:r>
      <w:r w:rsidRPr="0046481C">
        <w:rPr>
          <w:lang w:val="es-ES"/>
        </w:rPr>
        <w:t xml:space="preserve"> instancias fiscalizadoras como </w:t>
      </w:r>
      <w:r w:rsidR="0046481C" w:rsidRPr="0046481C">
        <w:rPr>
          <w:lang w:val="es-ES"/>
        </w:rPr>
        <w:t xml:space="preserve">la </w:t>
      </w:r>
      <w:r w:rsidR="0046481C">
        <w:rPr>
          <w:lang w:val="es-ES"/>
        </w:rPr>
        <w:t xml:space="preserve">Auditoría Superior del Estado de Sinaloa (ASE) o </w:t>
      </w:r>
      <w:r w:rsidRPr="0046481C">
        <w:rPr>
          <w:lang w:val="es-ES"/>
        </w:rPr>
        <w:t>la Auditoría Superior de la Federación (ASF).</w:t>
      </w:r>
    </w:p>
    <w:p w14:paraId="502E282E" w14:textId="77777777" w:rsidR="00361B94" w:rsidRPr="00361B94" w:rsidRDefault="00361B94" w:rsidP="004D6D2D">
      <w:pPr>
        <w:pStyle w:val="Prrafodelista"/>
        <w:numPr>
          <w:ilvl w:val="0"/>
          <w:numId w:val="39"/>
        </w:numPr>
        <w:spacing w:line="360" w:lineRule="auto"/>
        <w:ind w:left="714" w:hanging="357"/>
        <w:rPr>
          <w:lang w:val="es-ES"/>
        </w:rPr>
      </w:pPr>
      <w:r w:rsidRPr="00361B94">
        <w:rPr>
          <w:lang w:val="es-ES"/>
        </w:rPr>
        <w:t>Se deberá cuidar y verificar la consistencia en el análisis y la respuesta entre todas las preguntas de la evaluación. Lo anterior no implica que las preguntas o el nivel de respuesta otorgado a las preguntas relacionadas, tenga que ser el mismo, sino que la argumentación sea consistente.</w:t>
      </w:r>
    </w:p>
    <w:p w14:paraId="2A918027" w14:textId="77777777" w:rsidR="00632616" w:rsidRDefault="00632616" w:rsidP="00632616">
      <w:pPr>
        <w:pStyle w:val="Ttulo3"/>
        <w:rPr>
          <w:lang w:val="es-ES"/>
        </w:rPr>
      </w:pPr>
      <w:bookmarkStart w:id="72" w:name="_Toc187321197"/>
      <w:r>
        <w:rPr>
          <w:lang w:val="es-ES"/>
        </w:rPr>
        <w:t>Formato de respuestas</w:t>
      </w:r>
      <w:bookmarkEnd w:id="72"/>
    </w:p>
    <w:p w14:paraId="16EC3EFD" w14:textId="77777777" w:rsidR="00361B94" w:rsidRPr="00CD3ABF" w:rsidRDefault="00361B94" w:rsidP="00361B94">
      <w:pPr>
        <w:rPr>
          <w:lang w:val="es-ES"/>
        </w:rPr>
      </w:pPr>
      <w:r w:rsidRPr="00CD3ABF">
        <w:rPr>
          <w:lang w:val="es-ES"/>
        </w:rPr>
        <w:t xml:space="preserve">La respuesta a cada una de las preguntas que conforman esta evaluación deberá desarrollarse en un máximo de una cuartilla, considerando las especificaciones de formato y contenido que se presentan a continuación. </w:t>
      </w:r>
    </w:p>
    <w:p w14:paraId="003927D0" w14:textId="77777777" w:rsidR="00361B94" w:rsidRPr="00CD3ABF" w:rsidRDefault="00361B94" w:rsidP="00361B94">
      <w:pPr>
        <w:rPr>
          <w:lang w:val="es-ES"/>
        </w:rPr>
      </w:pPr>
      <w:r w:rsidRPr="00CD3ABF">
        <w:rPr>
          <w:lang w:val="es-ES"/>
        </w:rPr>
        <w:t xml:space="preserve">En caso de que exista la necesidad de extender la respuesta de una pregunta a más de una cuartilla, la instancia evaluadora deberá enviar la información excedente como un Anexo de la evaluación. </w:t>
      </w:r>
    </w:p>
    <w:p w14:paraId="6D50F0F1" w14:textId="77777777" w:rsidR="00632616" w:rsidRPr="00361B94" w:rsidRDefault="008E0C59" w:rsidP="00C0657B">
      <w:pPr>
        <w:pStyle w:val="Prrafodelista"/>
        <w:numPr>
          <w:ilvl w:val="0"/>
          <w:numId w:val="7"/>
        </w:numPr>
        <w:spacing w:line="360" w:lineRule="auto"/>
        <w:ind w:left="714" w:hanging="357"/>
        <w:rPr>
          <w:b/>
          <w:lang w:val="es-ES"/>
        </w:rPr>
      </w:pPr>
      <w:r w:rsidRPr="00361B94">
        <w:rPr>
          <w:b/>
          <w:lang w:val="es-ES"/>
        </w:rPr>
        <w:t>Formato</w:t>
      </w:r>
    </w:p>
    <w:p w14:paraId="5538431D" w14:textId="26EE360A" w:rsidR="008E0C59" w:rsidRPr="008E0C59" w:rsidRDefault="00361B94" w:rsidP="008E0C59">
      <w:pPr>
        <w:rPr>
          <w:lang w:val="es-ES"/>
        </w:rPr>
      </w:pPr>
      <w:r w:rsidRPr="00CD3ABF">
        <w:rPr>
          <w:rFonts w:eastAsia="Times" w:cstheme="minorHAnsi"/>
          <w:szCs w:val="20"/>
        </w:rPr>
        <w:t>Se entenderá por una cuartilla al contenido que ocupe una hoja con fuente Calibri de 11 puntos, interlineado sencillo y márgenes de 2 centímetros por lado o extremo de cada hoja. Este criterio se aplicará también para el resto de los apartados de la evaluación; por ejemplo, introducción, resumen ejecutivo o conclusiones, entre otros, tomando en consideración las especificaciones de cada apartado</w:t>
      </w:r>
      <w:r>
        <w:rPr>
          <w:rFonts w:eastAsia="Times" w:cstheme="minorHAnsi"/>
          <w:szCs w:val="20"/>
        </w:rPr>
        <w:t>.</w:t>
      </w:r>
    </w:p>
    <w:p w14:paraId="229044E9" w14:textId="77777777" w:rsidR="0037110C" w:rsidRDefault="0037110C">
      <w:pPr>
        <w:spacing w:line="276" w:lineRule="auto"/>
        <w:jc w:val="left"/>
        <w:rPr>
          <w:b/>
          <w:lang w:val="es-ES"/>
        </w:rPr>
      </w:pPr>
      <w:r>
        <w:rPr>
          <w:b/>
          <w:lang w:val="es-ES"/>
        </w:rPr>
        <w:br w:type="page"/>
      </w:r>
    </w:p>
    <w:p w14:paraId="6A738939" w14:textId="1D856C16" w:rsidR="008E0C59" w:rsidRPr="00361B94" w:rsidRDefault="008E0C59" w:rsidP="00C0657B">
      <w:pPr>
        <w:pStyle w:val="Prrafodelista"/>
        <w:numPr>
          <w:ilvl w:val="0"/>
          <w:numId w:val="7"/>
        </w:numPr>
        <w:spacing w:line="360" w:lineRule="auto"/>
        <w:ind w:left="714" w:hanging="357"/>
        <w:rPr>
          <w:b/>
          <w:lang w:val="es-ES"/>
        </w:rPr>
      </w:pPr>
      <w:r w:rsidRPr="00361B94">
        <w:rPr>
          <w:b/>
          <w:lang w:val="es-ES"/>
        </w:rPr>
        <w:lastRenderedPageBreak/>
        <w:t>Contenido</w:t>
      </w:r>
    </w:p>
    <w:p w14:paraId="6D6439CE" w14:textId="77777777" w:rsidR="008E0C59" w:rsidRPr="008E0C59" w:rsidRDefault="008E0C59" w:rsidP="008E0C59">
      <w:pPr>
        <w:rPr>
          <w:lang w:val="es-ES"/>
        </w:rPr>
      </w:pPr>
      <w:r w:rsidRPr="008E0C59">
        <w:rPr>
          <w:lang w:val="es-ES"/>
        </w:rPr>
        <w:t>Cada una de las hojas de respuesta deberá contener, como mínimo, los siguientes elementos:</w:t>
      </w:r>
    </w:p>
    <w:p w14:paraId="390A7578" w14:textId="77777777" w:rsidR="008E0C59" w:rsidRPr="008E0C59" w:rsidRDefault="008E0C59" w:rsidP="00C0657B">
      <w:pPr>
        <w:pStyle w:val="Prrafodelista"/>
        <w:numPr>
          <w:ilvl w:val="0"/>
          <w:numId w:val="8"/>
        </w:numPr>
        <w:spacing w:line="360" w:lineRule="auto"/>
        <w:rPr>
          <w:lang w:val="es-ES"/>
        </w:rPr>
      </w:pPr>
      <w:r w:rsidRPr="008E0C59">
        <w:rPr>
          <w:lang w:val="es-ES"/>
        </w:rPr>
        <w:t>Logo de la instancia evaluadora y de la dependencia o entidad responsable del Pp;</w:t>
      </w:r>
    </w:p>
    <w:p w14:paraId="61494A25" w14:textId="77777777" w:rsidR="008E0C59" w:rsidRPr="008E0C59" w:rsidRDefault="008E0C59" w:rsidP="00C0657B">
      <w:pPr>
        <w:pStyle w:val="Prrafodelista"/>
        <w:numPr>
          <w:ilvl w:val="0"/>
          <w:numId w:val="8"/>
        </w:numPr>
        <w:spacing w:line="360" w:lineRule="auto"/>
        <w:rPr>
          <w:lang w:val="es-ES"/>
        </w:rPr>
      </w:pPr>
      <w:r w:rsidRPr="008E0C59">
        <w:rPr>
          <w:lang w:val="es-ES"/>
        </w:rPr>
        <w:t>La pregunta;</w:t>
      </w:r>
    </w:p>
    <w:p w14:paraId="53AE4734" w14:textId="77777777" w:rsidR="008E0C59" w:rsidRPr="008E0C59" w:rsidRDefault="008E0C59" w:rsidP="00C0657B">
      <w:pPr>
        <w:pStyle w:val="Prrafodelista"/>
        <w:numPr>
          <w:ilvl w:val="0"/>
          <w:numId w:val="8"/>
        </w:numPr>
        <w:spacing w:line="360" w:lineRule="auto"/>
        <w:rPr>
          <w:lang w:val="es-ES"/>
        </w:rPr>
      </w:pPr>
      <w:r w:rsidRPr="008E0C59">
        <w:rPr>
          <w:lang w:val="es-ES"/>
        </w:rPr>
        <w:t xml:space="preserve">En su caso, los criterios de valoración; </w:t>
      </w:r>
    </w:p>
    <w:p w14:paraId="5FEE86F5" w14:textId="77777777" w:rsidR="008E0C59" w:rsidRPr="008E0C59" w:rsidRDefault="008E0C59" w:rsidP="00C0657B">
      <w:pPr>
        <w:pStyle w:val="Prrafodelista"/>
        <w:numPr>
          <w:ilvl w:val="0"/>
          <w:numId w:val="8"/>
        </w:numPr>
        <w:spacing w:line="360" w:lineRule="auto"/>
        <w:rPr>
          <w:lang w:val="es-ES"/>
        </w:rPr>
      </w:pPr>
      <w:r w:rsidRPr="008E0C59">
        <w:rPr>
          <w:lang w:val="es-ES"/>
        </w:rPr>
        <w:t xml:space="preserve">El nivel de respuesta; </w:t>
      </w:r>
    </w:p>
    <w:p w14:paraId="5CBC4283" w14:textId="77777777" w:rsidR="008E0C59" w:rsidRDefault="008E0C59" w:rsidP="00C0657B">
      <w:pPr>
        <w:pStyle w:val="Prrafodelista"/>
        <w:numPr>
          <w:ilvl w:val="0"/>
          <w:numId w:val="8"/>
        </w:numPr>
        <w:spacing w:line="360" w:lineRule="auto"/>
        <w:rPr>
          <w:lang w:val="es-ES"/>
        </w:rPr>
      </w:pPr>
      <w:r w:rsidRPr="008E0C59">
        <w:rPr>
          <w:lang w:val="es-ES"/>
        </w:rPr>
        <w:t>El análisis que justifique la respuesta y la valoración otorgada, con base en la atención de las consideraciones específicas de cada pregunta.</w:t>
      </w:r>
    </w:p>
    <w:p w14:paraId="70E106D1" w14:textId="7C6C9FA6" w:rsidR="00361B94" w:rsidRDefault="00361B94">
      <w:pPr>
        <w:spacing w:line="276" w:lineRule="auto"/>
        <w:jc w:val="left"/>
        <w:rPr>
          <w:smallCaps/>
        </w:rPr>
      </w:pPr>
    </w:p>
    <w:p w14:paraId="56A9A11C" w14:textId="6C616EB5" w:rsidR="008E0C59" w:rsidRPr="008E0C59" w:rsidRDefault="008E0C59" w:rsidP="008E0C59">
      <w:pPr>
        <w:spacing w:after="0"/>
        <w:jc w:val="center"/>
        <w:rPr>
          <w:smallCaps/>
        </w:rPr>
      </w:pPr>
      <w:r w:rsidRPr="008E0C59">
        <w:rPr>
          <w:smallCaps/>
        </w:rPr>
        <w:t>Figura 1. Estructura de las hojas de respuestas</w:t>
      </w:r>
    </w:p>
    <w:p w14:paraId="44968FC1" w14:textId="77777777" w:rsidR="008E0C59" w:rsidRDefault="008E0C59" w:rsidP="00513665">
      <w:pPr>
        <w:rPr>
          <w:lang w:val="es-ES"/>
        </w:rPr>
      </w:pPr>
      <w:r w:rsidRPr="001527AE">
        <w:rPr>
          <w:rFonts w:cstheme="minorHAnsi"/>
          <w:b/>
          <w:bCs/>
          <w:noProof/>
          <w:szCs w:val="20"/>
          <w:lang w:eastAsia="es-MX"/>
        </w:rPr>
        <mc:AlternateContent>
          <mc:Choice Requires="wpg">
            <w:drawing>
              <wp:anchor distT="0" distB="0" distL="114300" distR="114300" simplePos="0" relativeHeight="251657728" behindDoc="0" locked="0" layoutInCell="1" allowOverlap="1" wp14:anchorId="26F1937E" wp14:editId="6937818B">
                <wp:simplePos x="0" y="0"/>
                <wp:positionH relativeFrom="column">
                  <wp:posOffset>291465</wp:posOffset>
                </wp:positionH>
                <wp:positionV relativeFrom="paragraph">
                  <wp:posOffset>145888</wp:posOffset>
                </wp:positionV>
                <wp:extent cx="5343348" cy="3296093"/>
                <wp:effectExtent l="0" t="0" r="0" b="0"/>
                <wp:wrapNone/>
                <wp:docPr id="3" name="Grupo 3"/>
                <wp:cNvGraphicFramePr/>
                <a:graphic xmlns:a="http://schemas.openxmlformats.org/drawingml/2006/main">
                  <a:graphicData uri="http://schemas.microsoft.com/office/word/2010/wordprocessingGroup">
                    <wpg:wgp>
                      <wpg:cNvGrpSpPr/>
                      <wpg:grpSpPr>
                        <a:xfrm>
                          <a:off x="0" y="0"/>
                          <a:ext cx="5343348" cy="3296093"/>
                          <a:chOff x="0" y="0"/>
                          <a:chExt cx="5556885" cy="3446780"/>
                        </a:xfrm>
                      </wpg:grpSpPr>
                      <pic:pic xmlns:pic="http://schemas.openxmlformats.org/drawingml/2006/picture">
                        <pic:nvPicPr>
                          <pic:cNvPr id="4" name="Imagen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76525" cy="3446780"/>
                          </a:xfrm>
                          <a:prstGeom prst="rect">
                            <a:avLst/>
                          </a:prstGeom>
                          <a:ln>
                            <a:noFill/>
                          </a:ln>
                        </pic:spPr>
                      </pic:pic>
                      <wps:wsp>
                        <wps:cNvPr id="5" name="Cuadro de texto 2"/>
                        <wps:cNvSpPr txBox="1">
                          <a:spLocks noChangeArrowheads="1"/>
                        </wps:cNvSpPr>
                        <wps:spPr bwMode="auto">
                          <a:xfrm>
                            <a:off x="3590925" y="66675"/>
                            <a:ext cx="1965960" cy="309097"/>
                          </a:xfrm>
                          <a:prstGeom prst="rect">
                            <a:avLst/>
                          </a:prstGeom>
                          <a:solidFill>
                            <a:srgbClr val="FFFFFF"/>
                          </a:solidFill>
                          <a:ln w="9525">
                            <a:noFill/>
                            <a:miter lim="800000"/>
                            <a:headEnd/>
                            <a:tailEnd/>
                          </a:ln>
                        </wps:spPr>
                        <wps:txbx>
                          <w:txbxContent>
                            <w:p w14:paraId="0F599AB0" w14:textId="77777777" w:rsidR="009355FC" w:rsidRPr="008E0C59" w:rsidRDefault="009355FC" w:rsidP="008E0C59">
                              <w:pPr>
                                <w:rPr>
                                  <w:szCs w:val="20"/>
                                </w:rPr>
                              </w:pPr>
                              <w:r w:rsidRPr="008E0C59">
                                <w:rPr>
                                  <w:rFonts w:cstheme="minorHAnsi"/>
                                  <w:szCs w:val="20"/>
                                </w:rPr>
                                <w:t>Logos</w:t>
                              </w:r>
                            </w:p>
                          </w:txbxContent>
                        </wps:txbx>
                        <wps:bodyPr rot="0" vert="horz" wrap="square" lIns="91440" tIns="45720" rIns="91440" bIns="45720" anchor="t" anchorCtr="0">
                          <a:noAutofit/>
                        </wps:bodyPr>
                      </wps:wsp>
                      <wps:wsp>
                        <wps:cNvPr id="6" name="Cuadro de texto 2"/>
                        <wps:cNvSpPr txBox="1">
                          <a:spLocks noChangeArrowheads="1"/>
                        </wps:cNvSpPr>
                        <wps:spPr bwMode="auto">
                          <a:xfrm>
                            <a:off x="3590925" y="523875"/>
                            <a:ext cx="1965960" cy="271876"/>
                          </a:xfrm>
                          <a:prstGeom prst="rect">
                            <a:avLst/>
                          </a:prstGeom>
                          <a:solidFill>
                            <a:srgbClr val="FFFFFF"/>
                          </a:solidFill>
                          <a:ln w="9525">
                            <a:noFill/>
                            <a:miter lim="800000"/>
                            <a:headEnd/>
                            <a:tailEnd/>
                          </a:ln>
                        </wps:spPr>
                        <wps:txbx>
                          <w:txbxContent>
                            <w:p w14:paraId="605777BA" w14:textId="77777777" w:rsidR="009355FC" w:rsidRPr="008E0C59" w:rsidRDefault="009355FC" w:rsidP="008E0C59">
                              <w:pPr>
                                <w:rPr>
                                  <w:szCs w:val="20"/>
                                </w:rPr>
                              </w:pPr>
                              <w:r w:rsidRPr="008E0C59">
                                <w:rPr>
                                  <w:rFonts w:cstheme="minorHAnsi"/>
                                  <w:szCs w:val="20"/>
                                </w:rPr>
                                <w:t>Pregunta</w:t>
                              </w:r>
                            </w:p>
                          </w:txbxContent>
                        </wps:txbx>
                        <wps:bodyPr rot="0" vert="horz" wrap="square" lIns="91440" tIns="45720" rIns="91440" bIns="45720" anchor="t" anchorCtr="0">
                          <a:noAutofit/>
                        </wps:bodyPr>
                      </wps:wsp>
                      <wps:wsp>
                        <wps:cNvPr id="8" name="Cuadro de texto 2"/>
                        <wps:cNvSpPr txBox="1">
                          <a:spLocks noChangeArrowheads="1"/>
                        </wps:cNvSpPr>
                        <wps:spPr bwMode="auto">
                          <a:xfrm>
                            <a:off x="3590925" y="1876424"/>
                            <a:ext cx="1965960" cy="311890"/>
                          </a:xfrm>
                          <a:prstGeom prst="rect">
                            <a:avLst/>
                          </a:prstGeom>
                          <a:solidFill>
                            <a:srgbClr val="FFFFFF"/>
                          </a:solidFill>
                          <a:ln w="9525">
                            <a:noFill/>
                            <a:miter lim="800000"/>
                            <a:headEnd/>
                            <a:tailEnd/>
                          </a:ln>
                        </wps:spPr>
                        <wps:txbx>
                          <w:txbxContent>
                            <w:p w14:paraId="099C7B81" w14:textId="77777777" w:rsidR="009355FC" w:rsidRPr="008E0C59" w:rsidRDefault="009355FC" w:rsidP="008E0C59">
                              <w:pPr>
                                <w:rPr>
                                  <w:szCs w:val="20"/>
                                </w:rPr>
                              </w:pPr>
                              <w:r w:rsidRPr="008E0C59">
                                <w:rPr>
                                  <w:rFonts w:cstheme="minorHAnsi"/>
                                  <w:szCs w:val="20"/>
                                </w:rPr>
                                <w:t>Respuesta</w:t>
                              </w: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3590925" y="981073"/>
                            <a:ext cx="1965960" cy="256761"/>
                          </a:xfrm>
                          <a:prstGeom prst="rect">
                            <a:avLst/>
                          </a:prstGeom>
                          <a:solidFill>
                            <a:srgbClr val="FFFFFF"/>
                          </a:solidFill>
                          <a:ln w="9525">
                            <a:noFill/>
                            <a:miter lim="800000"/>
                            <a:headEnd/>
                            <a:tailEnd/>
                          </a:ln>
                        </wps:spPr>
                        <wps:txbx>
                          <w:txbxContent>
                            <w:p w14:paraId="0DDA9ED1" w14:textId="77777777" w:rsidR="009355FC" w:rsidRPr="008E0C59" w:rsidRDefault="009355FC" w:rsidP="008E0C59">
                              <w:pPr>
                                <w:rPr>
                                  <w:szCs w:val="20"/>
                                </w:rPr>
                              </w:pPr>
                              <w:r w:rsidRPr="008E0C59">
                                <w:rPr>
                                  <w:rFonts w:cstheme="minorHAnsi"/>
                                  <w:szCs w:val="20"/>
                                </w:rPr>
                                <w:t>Nivel de respuesta</w:t>
                              </w:r>
                            </w:p>
                          </w:txbxContent>
                        </wps:txbx>
                        <wps:bodyPr rot="0" vert="horz" wrap="square" lIns="91440" tIns="45720" rIns="91440" bIns="45720" anchor="t" anchorCtr="0">
                          <a:noAutofit/>
                        </wps:bodyPr>
                      </wps:wsp>
                      <wps:wsp>
                        <wps:cNvPr id="15" name="Conector recto de flecha 15"/>
                        <wps:cNvCnPr/>
                        <wps:spPr>
                          <a:xfrm flipV="1">
                            <a:off x="2705100" y="2095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0" name="Conector recto de flecha 20"/>
                        <wps:cNvCnPr/>
                        <wps:spPr>
                          <a:xfrm flipV="1">
                            <a:off x="2705100" y="6286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3" name="Conector recto de flecha 23"/>
                        <wps:cNvCnPr/>
                        <wps:spPr>
                          <a:xfrm flipV="1">
                            <a:off x="2705100" y="1057275"/>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6" name="Conector recto de flecha 26"/>
                        <wps:cNvCnPr/>
                        <wps:spPr>
                          <a:xfrm flipV="1">
                            <a:off x="2676525" y="201930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F1937E" id="Grupo 3" o:spid="_x0000_s1031" style="position:absolute;left:0;text-align:left;margin-left:22.95pt;margin-top:11.5pt;width:420.75pt;height:259.55pt;z-index:251657728;mso-position-horizontal-relative:text;mso-position-vertical-relative:text;mso-width-relative:margin;mso-height-relative:margin" coordsize="55568,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26765;height:3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">
                  <v:imagedata r:id="rId23" o:title=""/>
                  <v:path arrowok="t"/>
                </v:shape>
                <v:shape id="_x0000_s1033" type="#_x0000_t202" style="position:absolute;left:35909;top:666;width:19659;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0F599AB0" w14:textId="77777777" w:rsidR="009355FC" w:rsidRPr="008E0C59" w:rsidRDefault="009355FC" w:rsidP="008E0C59">
                        <w:pPr>
                          <w:rPr>
                            <w:szCs w:val="20"/>
                          </w:rPr>
                        </w:pPr>
                        <w:r w:rsidRPr="008E0C59">
                          <w:rPr>
                            <w:rFonts w:cstheme="minorHAnsi"/>
                            <w:szCs w:val="20"/>
                          </w:rPr>
                          <w:t>Logos</w:t>
                        </w:r>
                      </w:p>
                    </w:txbxContent>
                  </v:textbox>
                </v:shape>
                <v:shape id="_x0000_s1034" type="#_x0000_t202" style="position:absolute;left:35909;top:5238;width:19659;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05777BA" w14:textId="77777777" w:rsidR="009355FC" w:rsidRPr="008E0C59" w:rsidRDefault="009355FC" w:rsidP="008E0C59">
                        <w:pPr>
                          <w:rPr>
                            <w:szCs w:val="20"/>
                          </w:rPr>
                        </w:pPr>
                        <w:r w:rsidRPr="008E0C59">
                          <w:rPr>
                            <w:rFonts w:cstheme="minorHAnsi"/>
                            <w:szCs w:val="20"/>
                          </w:rPr>
                          <w:t>Pregunta</w:t>
                        </w:r>
                      </w:p>
                    </w:txbxContent>
                  </v:textbox>
                </v:shape>
                <v:shape id="_x0000_s1035" type="#_x0000_t202" style="position:absolute;left:35909;top:18764;width:19659;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99C7B81" w14:textId="77777777" w:rsidR="009355FC" w:rsidRPr="008E0C59" w:rsidRDefault="009355FC" w:rsidP="008E0C59">
                        <w:pPr>
                          <w:rPr>
                            <w:szCs w:val="20"/>
                          </w:rPr>
                        </w:pPr>
                        <w:r w:rsidRPr="008E0C59">
                          <w:rPr>
                            <w:rFonts w:cstheme="minorHAnsi"/>
                            <w:szCs w:val="20"/>
                          </w:rPr>
                          <w:t>Respuesta</w:t>
                        </w:r>
                      </w:p>
                    </w:txbxContent>
                  </v:textbox>
                </v:shape>
                <v:shape id="_x0000_s1036" type="#_x0000_t202" style="position:absolute;left:35909;top:9810;width:1965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DDA9ED1" w14:textId="77777777" w:rsidR="009355FC" w:rsidRPr="008E0C59" w:rsidRDefault="009355FC" w:rsidP="008E0C59">
                        <w:pPr>
                          <w:rPr>
                            <w:szCs w:val="20"/>
                          </w:rPr>
                        </w:pPr>
                        <w:r w:rsidRPr="008E0C59">
                          <w:rPr>
                            <w:rFonts w:cstheme="minorHAnsi"/>
                            <w:szCs w:val="20"/>
                          </w:rPr>
                          <w:t>Nivel de respuesta</w:t>
                        </w:r>
                      </w:p>
                    </w:txbxContent>
                  </v:textbox>
                </v:shape>
                <v:shapetype id="_x0000_t32" coordsize="21600,21600" o:spt="32" o:oned="t" path="m,l21600,21600e" filled="f">
                  <v:path arrowok="t" fillok="f" o:connecttype="none"/>
                  <o:lock v:ext="edit" shapetype="t"/>
                </v:shapetype>
                <v:shape id="Conector recto de flecha 15" o:spid="_x0000_s1037" type="#_x0000_t32" style="position:absolute;left:27051;top:2095;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" strokecolor="black [3213]">
                  <v:stroke endarrow="block"/>
                </v:shape>
                <v:shape id="Conector recto de flecha 20" o:spid="_x0000_s1038" type="#_x0000_t32" style="position:absolute;left:27051;top:6286;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" strokecolor="black [3213]">
                  <v:stroke endarrow="block"/>
                </v:shape>
                <v:shape id="Conector recto de flecha 23" o:spid="_x0000_s1039" type="#_x0000_t32" style="position:absolute;left:27051;top:10572;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" strokecolor="black [3213]">
                  <v:stroke endarrow="block"/>
                </v:shape>
                <v:shape id="Conector recto de flecha 26" o:spid="_x0000_s1040" type="#_x0000_t32" style="position:absolute;left:26765;top:20193;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" strokecolor="black [3213]">
                  <v:stroke endarrow="block"/>
                </v:shape>
              </v:group>
            </w:pict>
          </mc:Fallback>
        </mc:AlternateContent>
      </w:r>
    </w:p>
    <w:p w14:paraId="5F15BE1F" w14:textId="77777777" w:rsidR="008E0C59" w:rsidRDefault="008E0C59" w:rsidP="00513665">
      <w:pPr>
        <w:rPr>
          <w:lang w:val="es-ES"/>
        </w:rPr>
      </w:pPr>
    </w:p>
    <w:p w14:paraId="602B9163" w14:textId="77777777" w:rsidR="008E0C59" w:rsidRDefault="008E0C59">
      <w:pPr>
        <w:spacing w:line="276" w:lineRule="auto"/>
        <w:jc w:val="left"/>
        <w:rPr>
          <w:lang w:val="es-ES"/>
        </w:rPr>
      </w:pPr>
      <w:r>
        <w:rPr>
          <w:lang w:val="es-ES"/>
        </w:rPr>
        <w:br w:type="page"/>
      </w:r>
    </w:p>
    <w:p w14:paraId="027572E9" w14:textId="77777777" w:rsidR="00DC25E4" w:rsidRDefault="00496E63" w:rsidP="00513665">
      <w:pPr>
        <w:rPr>
          <w:lang w:val="es-ES"/>
        </w:rPr>
      </w:pPr>
      <w:r w:rsidRPr="000943FA">
        <w:rPr>
          <w:noProof/>
          <w:lang w:eastAsia="es-MX"/>
        </w:rPr>
        <w:lastRenderedPageBreak/>
        <mc:AlternateContent>
          <mc:Choice Requires="wps">
            <w:drawing>
              <wp:inline distT="0" distB="0" distL="0" distR="0" wp14:anchorId="429B757F" wp14:editId="11719A79">
                <wp:extent cx="5610225" cy="360000"/>
                <wp:effectExtent l="0" t="0" r="9525" b="254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C971AEB" w14:textId="6334DF92" w:rsidR="009355FC" w:rsidRPr="008E0C59" w:rsidRDefault="009355FC" w:rsidP="00264C11">
                            <w:pPr>
                              <w:pStyle w:val="Ttulo1"/>
                              <w:jc w:val="left"/>
                              <w:rPr>
                                <w:rFonts w:cs="Times New Roman"/>
                                <w:szCs w:val="22"/>
                              </w:rPr>
                            </w:pPr>
                            <w:bookmarkStart w:id="73" w:name="_Toc187321198"/>
                            <w:r>
                              <w:rPr>
                                <w:rFonts w:cs="Times New Roman"/>
                                <w:szCs w:val="22"/>
                              </w:rPr>
                              <w:t>Contenido de la Evaluación</w:t>
                            </w:r>
                            <w:bookmarkEnd w:id="73"/>
                          </w:p>
                        </w:txbxContent>
                      </wps:txbx>
                      <wps:bodyPr rot="0" vert="horz" wrap="square" lIns="91440" tIns="45720" rIns="91440" bIns="45720" anchor="ctr" anchorCtr="0">
                        <a:noAutofit/>
                      </wps:bodyPr>
                    </wps:wsp>
                  </a:graphicData>
                </a:graphic>
              </wp:inline>
            </w:drawing>
          </mc:Choice>
          <mc:Fallback>
            <w:pict>
              <v:shape w14:anchorId="429B757F" id="_x0000_s104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iU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V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BO2olH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C971AEB" w14:textId="6334DF92" w:rsidR="009355FC" w:rsidRPr="008E0C59" w:rsidRDefault="009355FC" w:rsidP="00264C11">
                      <w:pPr>
                        <w:pStyle w:val="Ttulo1"/>
                        <w:jc w:val="left"/>
                        <w:rPr>
                          <w:rFonts w:cs="Times New Roman"/>
                          <w:szCs w:val="22"/>
                        </w:rPr>
                      </w:pPr>
                      <w:bookmarkStart w:id="76" w:name="_Toc187321198"/>
                      <w:r>
                        <w:rPr>
                          <w:rFonts w:cs="Times New Roman"/>
                          <w:szCs w:val="22"/>
                        </w:rPr>
                        <w:t>Contenido de la Evaluación</w:t>
                      </w:r>
                      <w:bookmarkEnd w:id="76"/>
                    </w:p>
                  </w:txbxContent>
                </v:textbox>
                <w10:anchorlock/>
              </v:shape>
            </w:pict>
          </mc:Fallback>
        </mc:AlternateContent>
      </w:r>
    </w:p>
    <w:p w14:paraId="6EC6165B" w14:textId="1E360843" w:rsidR="00496E63" w:rsidRDefault="00361B94" w:rsidP="00496E63">
      <w:pPr>
        <w:pStyle w:val="Ttulo3"/>
        <w:rPr>
          <w:lang w:val="es-ES"/>
        </w:rPr>
      </w:pPr>
      <w:bookmarkStart w:id="74" w:name="_Toc187321199"/>
      <w:r>
        <w:rPr>
          <w:lang w:val="es-ES"/>
        </w:rPr>
        <w:t>Módulo 1. Diseño</w:t>
      </w:r>
      <w:bookmarkEnd w:id="74"/>
    </w:p>
    <w:p w14:paraId="1BB1BEC8" w14:textId="1DEA0705" w:rsidR="00361B94" w:rsidRPr="006F369A" w:rsidRDefault="00361B94">
      <w:pPr>
        <w:pStyle w:val="Prrafodelista"/>
        <w:numPr>
          <w:ilvl w:val="0"/>
          <w:numId w:val="9"/>
        </w:numPr>
        <w:spacing w:after="0" w:line="360" w:lineRule="auto"/>
        <w:ind w:left="714" w:hanging="357"/>
        <w:rPr>
          <w:b/>
          <w:lang w:val="es-ES"/>
        </w:rPr>
      </w:pPr>
      <w:r>
        <w:rPr>
          <w:b/>
          <w:lang w:val="es-ES"/>
        </w:rPr>
        <w:t>Características del Programa</w:t>
      </w:r>
    </w:p>
    <w:p w14:paraId="3783BE9B" w14:textId="77777777" w:rsidR="00361B94" w:rsidRDefault="00361B94" w:rsidP="00361B94">
      <w:pPr>
        <w:spacing w:after="0" w:line="240" w:lineRule="auto"/>
        <w:rPr>
          <w:lang w:val="es-ES"/>
        </w:rPr>
      </w:pPr>
    </w:p>
    <w:p w14:paraId="131BC5B0" w14:textId="77777777" w:rsidR="005E3214" w:rsidRPr="0037110C" w:rsidRDefault="005E3214" w:rsidP="005E3214">
      <w:pPr>
        <w:rPr>
          <w:lang w:val="es-ES"/>
        </w:rPr>
      </w:pPr>
      <w:r w:rsidRPr="0037110C">
        <w:rPr>
          <w:lang w:val="es-ES"/>
        </w:rPr>
        <w:t xml:space="preserve">La modernización de la flota pesquera que es obsoleta, se convierte en uno de los principales problemas del sector. Desde 2018 no se cuenta con un programa de apoyo para la modernización y equipamiento de la flota pesquera, lo que ha generado rezago en la actualización y mejora de los activos productivos, que se refleja principalmente en una disminución en la productividad y mayor inseguridad en las actividades de pesca. </w:t>
      </w:r>
    </w:p>
    <w:p w14:paraId="0608B387" w14:textId="3A2E9AA9" w:rsidR="00BC14C4" w:rsidRDefault="00D52F1E" w:rsidP="0037110C">
      <w:pPr>
        <w:rPr>
          <w:lang w:val="es-ES"/>
        </w:rPr>
      </w:pPr>
      <w:r>
        <w:rPr>
          <w:lang w:val="es-ES"/>
        </w:rPr>
        <w:t>El P</w:t>
      </w:r>
      <w:r w:rsidR="00035FFF">
        <w:rPr>
          <w:lang w:val="es-ES"/>
        </w:rPr>
        <w:t xml:space="preserve">rograma </w:t>
      </w:r>
      <w:r>
        <w:rPr>
          <w:lang w:val="es-ES"/>
        </w:rPr>
        <w:t>p</w:t>
      </w:r>
      <w:r w:rsidR="00035FFF">
        <w:rPr>
          <w:lang w:val="es-ES"/>
        </w:rPr>
        <w:t>resupuestario (Pp)</w:t>
      </w:r>
      <w:r>
        <w:rPr>
          <w:lang w:val="es-ES"/>
        </w:rPr>
        <w:t xml:space="preserve"> </w:t>
      </w:r>
      <w:r w:rsidRPr="0037110C">
        <w:rPr>
          <w:lang w:val="es-ES"/>
        </w:rPr>
        <w:t>F144 Desarrollo Pesquero, Proyecto: E006 Apoyo para la Adquisición de Motores M</w:t>
      </w:r>
      <w:r>
        <w:rPr>
          <w:lang w:val="es-ES"/>
        </w:rPr>
        <w:t>arinos tiene como Unidad Responsable (UR)</w:t>
      </w:r>
      <w:r w:rsidR="00035FFF">
        <w:rPr>
          <w:lang w:val="es-ES"/>
        </w:rPr>
        <w:t xml:space="preserve"> a</w:t>
      </w:r>
      <w:r>
        <w:rPr>
          <w:lang w:val="es-ES"/>
        </w:rPr>
        <w:t xml:space="preserve"> la Dirección de Infraestructura Pesquera adscrita a la </w:t>
      </w:r>
      <w:r w:rsidRPr="0037110C">
        <w:rPr>
          <w:lang w:val="es-ES"/>
        </w:rPr>
        <w:t>Secretaría de Pesca y Acuacultura</w:t>
      </w:r>
      <w:r w:rsidR="005E3214">
        <w:rPr>
          <w:lang w:val="es-ES"/>
        </w:rPr>
        <w:t>; asimismo dicho Pp b</w:t>
      </w:r>
      <w:r w:rsidR="00BC14C4" w:rsidRPr="0037110C">
        <w:rPr>
          <w:lang w:val="es-ES"/>
        </w:rPr>
        <w:t>usca apoyar con infraestructura, con el objeto de incrementar la productividad y rentabilidad de la actividad, dando atención prioritaria a los sectores de pesca ribereña y acuacultura de las zonas rurales.</w:t>
      </w:r>
    </w:p>
    <w:p w14:paraId="79BE5761" w14:textId="778B26AA" w:rsidR="00527AC5" w:rsidRPr="00527AC5" w:rsidRDefault="00527AC5" w:rsidP="00527AC5">
      <w:pPr>
        <w:rPr>
          <w:b/>
          <w:color w:val="404040" w:themeColor="text1" w:themeTint="BF"/>
          <w:lang w:val="es-ES"/>
        </w:rPr>
      </w:pPr>
      <w:r w:rsidRPr="00527AC5">
        <w:rPr>
          <w:b/>
          <w:color w:val="404040" w:themeColor="text1" w:themeTint="BF"/>
          <w:lang w:val="es-ES"/>
        </w:rPr>
        <w:t>Misión</w:t>
      </w:r>
    </w:p>
    <w:p w14:paraId="089916A6" w14:textId="78402C1F" w:rsidR="00527AC5" w:rsidRDefault="00527AC5" w:rsidP="00527AC5">
      <w:pPr>
        <w:rPr>
          <w:lang w:val="es-ES"/>
        </w:rPr>
      </w:pPr>
      <w:r w:rsidRPr="00527AC5">
        <w:rPr>
          <w:lang w:val="es-ES"/>
        </w:rPr>
        <w:t>Formular, coordinar, ejecutar, evaluar, y conducir la política estatal en materia de pesca y</w:t>
      </w:r>
      <w:r>
        <w:rPr>
          <w:lang w:val="es-ES"/>
        </w:rPr>
        <w:t xml:space="preserve"> </w:t>
      </w:r>
      <w:r w:rsidRPr="00527AC5">
        <w:rPr>
          <w:lang w:val="es-ES"/>
        </w:rPr>
        <w:t>acuacultura, que impulse el desarrollo económico de la entidad y genere mayor bienestar al sector</w:t>
      </w:r>
      <w:r>
        <w:rPr>
          <w:lang w:val="es-ES"/>
        </w:rPr>
        <w:t xml:space="preserve"> </w:t>
      </w:r>
      <w:r w:rsidRPr="00527AC5">
        <w:rPr>
          <w:lang w:val="es-ES"/>
        </w:rPr>
        <w:t>y sus familias.</w:t>
      </w:r>
    </w:p>
    <w:p w14:paraId="50E9A0B7" w14:textId="2FBC1E58" w:rsidR="00527AC5" w:rsidRPr="00527AC5" w:rsidRDefault="00527AC5" w:rsidP="00527AC5">
      <w:pPr>
        <w:rPr>
          <w:b/>
          <w:color w:val="404040" w:themeColor="text1" w:themeTint="BF"/>
          <w:lang w:val="es-ES"/>
        </w:rPr>
      </w:pPr>
      <w:r w:rsidRPr="00527AC5">
        <w:rPr>
          <w:b/>
          <w:color w:val="404040" w:themeColor="text1" w:themeTint="BF"/>
          <w:lang w:val="es-ES"/>
        </w:rPr>
        <w:t>Visión</w:t>
      </w:r>
    </w:p>
    <w:p w14:paraId="5EE4E8C3" w14:textId="269C3D3D" w:rsidR="00527AC5" w:rsidRDefault="00527AC5" w:rsidP="00527AC5">
      <w:pPr>
        <w:rPr>
          <w:lang w:val="es-ES"/>
        </w:rPr>
      </w:pPr>
      <w:r w:rsidRPr="00527AC5">
        <w:rPr>
          <w:lang w:val="es-ES"/>
        </w:rPr>
        <w:t>La pesca y acuacultura se posiciona como un sector ordenado y sostenible, con tecnología e</w:t>
      </w:r>
      <w:r>
        <w:rPr>
          <w:lang w:val="es-ES"/>
        </w:rPr>
        <w:t xml:space="preserve"> </w:t>
      </w:r>
      <w:r w:rsidRPr="00527AC5">
        <w:rPr>
          <w:lang w:val="es-ES"/>
        </w:rPr>
        <w:t>infraestructura competitiva, sustentada en la innovación e investigación científica de frontera, y</w:t>
      </w:r>
      <w:r>
        <w:rPr>
          <w:lang w:val="es-ES"/>
        </w:rPr>
        <w:t xml:space="preserve"> </w:t>
      </w:r>
      <w:r w:rsidRPr="00527AC5">
        <w:rPr>
          <w:lang w:val="es-ES"/>
        </w:rPr>
        <w:t>lograr el liderazgo nacional en la producción de alimentos sanos e inocuos que contribuyen a la</w:t>
      </w:r>
      <w:r>
        <w:rPr>
          <w:lang w:val="es-ES"/>
        </w:rPr>
        <w:t xml:space="preserve"> </w:t>
      </w:r>
      <w:r w:rsidRPr="00527AC5">
        <w:rPr>
          <w:lang w:val="es-ES"/>
        </w:rPr>
        <w:t>autosuficiencia alimentaria de nuestro país y al bienestar de las familias sinaloenses y sus</w:t>
      </w:r>
      <w:r>
        <w:rPr>
          <w:lang w:val="es-ES"/>
        </w:rPr>
        <w:t xml:space="preserve"> </w:t>
      </w:r>
      <w:r w:rsidRPr="00527AC5">
        <w:rPr>
          <w:lang w:val="es-ES"/>
        </w:rPr>
        <w:t>comunidades.</w:t>
      </w:r>
    </w:p>
    <w:p w14:paraId="7402B891" w14:textId="3220F247" w:rsidR="005E3214" w:rsidRDefault="005E3214" w:rsidP="0037110C">
      <w:pPr>
        <w:rPr>
          <w:lang w:val="es-ES"/>
        </w:rPr>
      </w:pPr>
      <w:r>
        <w:rPr>
          <w:lang w:val="es-ES"/>
        </w:rPr>
        <w:t>El Pp se encuentra alineado a:</w:t>
      </w:r>
    </w:p>
    <w:p w14:paraId="4ABE92B9" w14:textId="03D45828" w:rsidR="005E3214" w:rsidRPr="005E3214" w:rsidRDefault="005E3214" w:rsidP="004D6D2D">
      <w:pPr>
        <w:pStyle w:val="Prrafodelista"/>
        <w:numPr>
          <w:ilvl w:val="0"/>
          <w:numId w:val="64"/>
        </w:numPr>
        <w:spacing w:line="360" w:lineRule="auto"/>
        <w:rPr>
          <w:lang w:val="es-ES"/>
        </w:rPr>
      </w:pPr>
      <w:r w:rsidRPr="005E3214">
        <w:rPr>
          <w:b/>
          <w:lang w:val="es-ES"/>
        </w:rPr>
        <w:t>Plan Nacional de Desarrollo (PND) 2019 – 2024</w:t>
      </w:r>
      <w:r w:rsidRPr="005E3214">
        <w:rPr>
          <w:lang w:val="es-ES"/>
        </w:rPr>
        <w:t>:</w:t>
      </w:r>
      <w:r w:rsidR="00A77149">
        <w:rPr>
          <w:lang w:val="es-ES"/>
        </w:rPr>
        <w:t xml:space="preserve"> en su Eje General 3. Economía, particularmente en los sub-apartados de: “Autosuficiencia Alimentarias y Rescate al Campo, “Impulsar la reactivación económica, el mercado interno y el empleo”, “Detonar el crecimiento” y “Ciencia y tecnología”.</w:t>
      </w:r>
    </w:p>
    <w:p w14:paraId="17E90239" w14:textId="6E7E1561" w:rsidR="005E3214" w:rsidRPr="00A77149" w:rsidRDefault="00A77149" w:rsidP="004D6D2D">
      <w:pPr>
        <w:pStyle w:val="Prrafodelista"/>
        <w:numPr>
          <w:ilvl w:val="0"/>
          <w:numId w:val="64"/>
        </w:numPr>
        <w:spacing w:line="360" w:lineRule="auto"/>
        <w:rPr>
          <w:lang w:val="es-ES"/>
        </w:rPr>
      </w:pPr>
      <w:r w:rsidRPr="00A77149">
        <w:rPr>
          <w:b/>
        </w:rPr>
        <w:lastRenderedPageBreak/>
        <w:t>Programa Nacional de Pesca y Acuacultura (PNPA) 2020-2024</w:t>
      </w:r>
      <w:r>
        <w:t>: en su Objetivo prioritario 2. Mejorar el ingreso y reducir la pobreza de comunidades pesqueras y acuícolas: Estrategia Prioritaria 2.3 Mejorar las embarcaciones pesqueras para disminuir los altos costos operativos y salvaguardar la integridad física de los tripulantes; Acción puntual 2.3.2 Promover el cambio a motores marinos modernos para optimizar el consumo de combustible.</w:t>
      </w:r>
    </w:p>
    <w:p w14:paraId="18B8603B" w14:textId="483A5D15" w:rsidR="005E3214" w:rsidRPr="005E3214" w:rsidRDefault="005E3214" w:rsidP="004D6D2D">
      <w:pPr>
        <w:pStyle w:val="Prrafodelista"/>
        <w:numPr>
          <w:ilvl w:val="0"/>
          <w:numId w:val="64"/>
        </w:numPr>
        <w:spacing w:line="360" w:lineRule="auto"/>
        <w:rPr>
          <w:lang w:val="es-ES"/>
        </w:rPr>
      </w:pPr>
      <w:r w:rsidRPr="005E3214">
        <w:rPr>
          <w:b/>
          <w:lang w:val="es-ES"/>
        </w:rPr>
        <w:t>Plan Estatal de Desarrollo (PED) 2022 – 2027</w:t>
      </w:r>
      <w:r w:rsidRPr="005E3214">
        <w:rPr>
          <w:lang w:val="es-ES"/>
        </w:rPr>
        <w:t xml:space="preserve">: en su Eje Estratégico 2. Desarrollo Económico: Tema 2.2 Pesca y Acuacultura Ordenada y Sostenible; 4. Política de fortalecimiento a la infraestructura pesquera y acuícola; Objetivo prioritario 4.1: Impulsar el Mejoramiento de la Infraestructura y la Ampliación de los Activos Productivos del Sector; Estrategia 4.1.1: Reforzar la Infraestructura del Sector; </w:t>
      </w:r>
      <w:r w:rsidR="000F483F">
        <w:rPr>
          <w:lang w:val="es-ES"/>
        </w:rPr>
        <w:t xml:space="preserve">Línea de Acción </w:t>
      </w:r>
      <w:r w:rsidRPr="005E3214">
        <w:rPr>
          <w:lang w:val="es-ES"/>
        </w:rPr>
        <w:t>4.1.1.1 Ejecutar el Programa de Apoyo para la adquisición de Motores Marinos.</w:t>
      </w:r>
    </w:p>
    <w:p w14:paraId="3AF87FE9" w14:textId="6F510377" w:rsidR="005E3214" w:rsidRPr="005E3214" w:rsidRDefault="005E3214" w:rsidP="004D6D2D">
      <w:pPr>
        <w:pStyle w:val="Prrafodelista"/>
        <w:numPr>
          <w:ilvl w:val="0"/>
          <w:numId w:val="64"/>
        </w:numPr>
        <w:spacing w:line="360" w:lineRule="auto"/>
        <w:rPr>
          <w:lang w:val="es-ES"/>
        </w:rPr>
      </w:pPr>
      <w:r w:rsidRPr="00A77149">
        <w:rPr>
          <w:b/>
          <w:lang w:val="es-ES"/>
        </w:rPr>
        <w:t>Programa Sectorial de Pesca 2022 – 2027</w:t>
      </w:r>
      <w:r>
        <w:rPr>
          <w:lang w:val="es-ES"/>
        </w:rPr>
        <w:t>:</w:t>
      </w:r>
      <w:r w:rsidR="00A77149">
        <w:rPr>
          <w:lang w:val="es-ES"/>
        </w:rPr>
        <w:t xml:space="preserve"> </w:t>
      </w:r>
      <w:r w:rsidR="00004F4A">
        <w:rPr>
          <w:lang w:val="es-ES"/>
        </w:rPr>
        <w:t xml:space="preserve">en su Objetivo prioritario 4.1 </w:t>
      </w:r>
      <w:r w:rsidR="00004F4A">
        <w:t>Impulsar el mejoramiento de infraestructura y la ampliación de los activos productivos del sector.</w:t>
      </w:r>
    </w:p>
    <w:p w14:paraId="3791CBDF" w14:textId="7EDBA452" w:rsidR="00BC14C4" w:rsidRPr="0037110C" w:rsidRDefault="00004F4A" w:rsidP="0037110C">
      <w:pPr>
        <w:rPr>
          <w:lang w:val="es-ES"/>
        </w:rPr>
      </w:pPr>
      <w:r>
        <w:rPr>
          <w:lang w:val="es-ES"/>
        </w:rPr>
        <w:t>El objetivo “</w:t>
      </w:r>
      <w:r w:rsidR="00122595" w:rsidRPr="00035FFF">
        <w:rPr>
          <w:lang w:val="es-ES"/>
        </w:rPr>
        <w:t>Impulsar y fomentar el desarrollo productivo pesquero y acuícola otorgando apoyos económicos únicamente para la adquisición de nuevos Motores Marinos Ecológicos para embarcaciones menores, mejorando así la calidad de vida y el bienestar de los productores pe</w:t>
      </w:r>
      <w:r w:rsidRPr="00035FFF">
        <w:rPr>
          <w:lang w:val="es-ES"/>
        </w:rPr>
        <w:t>squeros y acuícolas sinaloenses”</w:t>
      </w:r>
      <w:r>
        <w:rPr>
          <w:lang w:val="es-ES"/>
        </w:rPr>
        <w:t>, se encuentra en las Reglas de Operación (ROP) del Pp Apoyo a Unidades Económicas de Producción Pesquera y Acuícolas en la Adquisición de Motores Marinos para Embarcaciones Menores, ejercicio fiscal 2023.</w:t>
      </w:r>
    </w:p>
    <w:p w14:paraId="77B5E219" w14:textId="294BF5AC" w:rsidR="00004F4A" w:rsidRDefault="00004F4A" w:rsidP="0037110C">
      <w:pPr>
        <w:rPr>
          <w:lang w:val="es-ES"/>
        </w:rPr>
      </w:pPr>
      <w:r>
        <w:rPr>
          <w:lang w:val="es-ES"/>
        </w:rPr>
        <w:t>De acuerdo a las ROP del Pp, punto 2.4. Tipo de Apoyo, se describe lo siguiente “</w:t>
      </w:r>
      <w:r w:rsidRPr="00035FFF">
        <w:rPr>
          <w:lang w:val="es-ES"/>
        </w:rPr>
        <w:t>El Apoyo consist</w:t>
      </w:r>
      <w:r w:rsidR="00035FFF">
        <w:rPr>
          <w:lang w:val="es-ES"/>
        </w:rPr>
        <w:t>e en recurso económico que los b</w:t>
      </w:r>
      <w:r w:rsidRPr="00035FFF">
        <w:rPr>
          <w:lang w:val="es-ES"/>
        </w:rPr>
        <w:t>eneficiarios deberán destinar única y exclusivamente a la adquisición de Motores Marinos nuevos para embarcaciones menores de unidades económicas de producción pesquera y acuícola</w:t>
      </w:r>
      <w:r>
        <w:rPr>
          <w:lang w:val="es-ES"/>
        </w:rPr>
        <w:t>”.</w:t>
      </w:r>
    </w:p>
    <w:p w14:paraId="7DF02F69" w14:textId="77777777" w:rsidR="00035FFF" w:rsidRDefault="00004F4A" w:rsidP="00A33115">
      <w:pPr>
        <w:rPr>
          <w:lang w:val="es-ES"/>
        </w:rPr>
      </w:pPr>
      <w:r>
        <w:rPr>
          <w:lang w:val="es-ES"/>
        </w:rPr>
        <w:t>Asimismo, la población objetivo descrita en dichas ROP, es “</w:t>
      </w:r>
      <w:r w:rsidRPr="00035FFF">
        <w:rPr>
          <w:lang w:val="es-ES"/>
        </w:rPr>
        <w:t>La población a la que está destinado exclusivamente este Programa, es a los pescadores del Estado de Sinaloa que se encuentren inscritos en el Registro Nacional de Pesca</w:t>
      </w:r>
      <w:r w:rsidR="009B4629" w:rsidRPr="00035FFF">
        <w:rPr>
          <w:lang w:val="es-ES"/>
        </w:rPr>
        <w:t xml:space="preserve"> y Acuacultura. Organizados en cooperativas pesqueras, permisionarios y acuacultores que realizan las actividades en el Estado de Sinaloa”.</w:t>
      </w:r>
      <w:r w:rsidR="00092BA1">
        <w:rPr>
          <w:lang w:val="es-ES"/>
        </w:rPr>
        <w:t xml:space="preserve"> </w:t>
      </w:r>
    </w:p>
    <w:p w14:paraId="282ED1DC" w14:textId="63D1AD3F" w:rsidR="00092BA1" w:rsidRDefault="00092BA1" w:rsidP="00A33115">
      <w:pPr>
        <w:rPr>
          <w:lang w:val="es-ES"/>
        </w:rPr>
      </w:pPr>
      <w:r>
        <w:rPr>
          <w:lang w:val="es-ES"/>
        </w:rPr>
        <w:t xml:space="preserve">Por otro lado, en el Programa Sectorial de Pesca </w:t>
      </w:r>
      <w:r w:rsidR="00A33115" w:rsidRPr="00092BA1">
        <w:rPr>
          <w:bCs/>
        </w:rPr>
        <w:t>2022-2027</w:t>
      </w:r>
      <w:r w:rsidR="00A33115">
        <w:rPr>
          <w:bCs/>
        </w:rPr>
        <w:t xml:space="preserve"> </w:t>
      </w:r>
      <w:r>
        <w:rPr>
          <w:lang w:val="es-ES"/>
        </w:rPr>
        <w:t xml:space="preserve">se establece como la población objetivo </w:t>
      </w:r>
      <w:r w:rsidR="00A33115">
        <w:rPr>
          <w:lang w:val="es-ES"/>
        </w:rPr>
        <w:t>“</w:t>
      </w:r>
      <w:r w:rsidR="00A33115" w:rsidRPr="00035FFF">
        <w:rPr>
          <w:lang w:val="es-ES"/>
        </w:rPr>
        <w:t xml:space="preserve">son los residentes del estado de Sinaloa que realizan actividades de producción pesquera y acuícola en el mismo, que se encuentren inscritos en el </w:t>
      </w:r>
      <w:r w:rsidR="00A33115" w:rsidRPr="00CC1507">
        <w:rPr>
          <w:lang w:val="es-ES"/>
        </w:rPr>
        <w:t>Registro Nacional de Pesca y Acuacultura, estimando la cantidad de entre 350 y 400 beneficiarios por ejercicio fiscal”.</w:t>
      </w:r>
      <w:r w:rsidR="00B05BEB" w:rsidRPr="00CC1507">
        <w:rPr>
          <w:lang w:val="es-ES"/>
        </w:rPr>
        <w:t xml:space="preserve"> Cabe señalar que no se identificó la cantidad específica de la población potencial y la objetivo.</w:t>
      </w:r>
    </w:p>
    <w:p w14:paraId="5DF36854" w14:textId="74E65576" w:rsidR="009B4629" w:rsidRPr="00CC1507" w:rsidRDefault="00C10622" w:rsidP="0037110C">
      <w:pPr>
        <w:rPr>
          <w:lang w:val="es-ES"/>
        </w:rPr>
      </w:pPr>
      <w:r>
        <w:rPr>
          <w:lang w:val="es-ES"/>
        </w:rPr>
        <w:t>Las “</w:t>
      </w:r>
      <w:r w:rsidRPr="00035FFF">
        <w:rPr>
          <w:lang w:val="es-ES"/>
        </w:rPr>
        <w:t>Unidades Económicas de Producción Pesqu</w:t>
      </w:r>
      <w:r w:rsidR="00035FFF">
        <w:rPr>
          <w:lang w:val="es-ES"/>
        </w:rPr>
        <w:t>era y Acuícolas (UEPPA) se definen como la</w:t>
      </w:r>
      <w:r w:rsidRPr="00C10622">
        <w:rPr>
          <w:i/>
          <w:lang w:val="es-ES"/>
        </w:rPr>
        <w:t xml:space="preserve"> </w:t>
      </w:r>
      <w:r w:rsidRPr="00035FFF">
        <w:rPr>
          <w:lang w:val="es-ES"/>
        </w:rPr>
        <w:t xml:space="preserve">Persona física o moral que desarrolla actividades pesqueras y/o acuícolas, ligada a la unidad de </w:t>
      </w:r>
      <w:r w:rsidRPr="00CC1507">
        <w:rPr>
          <w:lang w:val="es-ES"/>
        </w:rPr>
        <w:lastRenderedPageBreak/>
        <w:t xml:space="preserve">producción o al amparo del permiso o concesión de pesca y/o acuacultura”, estas se clasifican como la Población </w:t>
      </w:r>
      <w:r w:rsidR="00B74B44" w:rsidRPr="00CC1507">
        <w:rPr>
          <w:lang w:val="es-ES"/>
        </w:rPr>
        <w:t>Atendida</w:t>
      </w:r>
      <w:r w:rsidRPr="00CC1507">
        <w:rPr>
          <w:lang w:val="es-ES"/>
        </w:rPr>
        <w:t xml:space="preserve"> del Pp.</w:t>
      </w:r>
    </w:p>
    <w:p w14:paraId="128E07EB" w14:textId="413B0F62" w:rsidR="00361B94" w:rsidRPr="0037110C" w:rsidRDefault="00B05BEB" w:rsidP="0037110C">
      <w:pPr>
        <w:rPr>
          <w:lang w:val="es-ES"/>
        </w:rPr>
      </w:pPr>
      <w:r w:rsidRPr="00CC1507">
        <w:rPr>
          <w:lang w:val="es-ES"/>
        </w:rPr>
        <w:t>La UR no presentó evidencia correspondiente al presupuesto aprobado, modificado y ejercido del Pp</w:t>
      </w:r>
      <w:r w:rsidR="002B203F" w:rsidRPr="00CC1507">
        <w:rPr>
          <w:lang w:val="es-ES"/>
        </w:rPr>
        <w:t xml:space="preserve"> ni sobre la identificación por capítulo del gasto y fuente de financiamiento, por lo tanto, se descarta el Anexo 11 “Presupuesto”.</w:t>
      </w:r>
    </w:p>
    <w:p w14:paraId="6B47F0C7" w14:textId="2BB9E171" w:rsidR="00496E63" w:rsidRPr="006F369A" w:rsidRDefault="00361B94">
      <w:pPr>
        <w:pStyle w:val="Prrafodelista"/>
        <w:numPr>
          <w:ilvl w:val="0"/>
          <w:numId w:val="9"/>
        </w:numPr>
        <w:spacing w:after="0" w:line="360" w:lineRule="auto"/>
        <w:ind w:left="714" w:hanging="357"/>
        <w:rPr>
          <w:b/>
          <w:lang w:val="es-ES"/>
        </w:rPr>
      </w:pPr>
      <w:r>
        <w:rPr>
          <w:b/>
          <w:lang w:val="es-ES"/>
        </w:rPr>
        <w:t>Análisis del problema público o necesidad</w:t>
      </w:r>
    </w:p>
    <w:p w14:paraId="41ECE4D3" w14:textId="77777777" w:rsidR="00496E63" w:rsidRPr="00496E63" w:rsidRDefault="00496E63" w:rsidP="00496E63">
      <w:pPr>
        <w:spacing w:after="0" w:line="240" w:lineRule="auto"/>
        <w:rPr>
          <w:lang w:val="es-ES"/>
        </w:rPr>
      </w:pPr>
    </w:p>
    <w:p w14:paraId="38134719" w14:textId="7CC2F96B" w:rsidR="00496E63" w:rsidRPr="00092BA1" w:rsidRDefault="00496E63">
      <w:pPr>
        <w:pStyle w:val="Prrafodelista"/>
        <w:numPr>
          <w:ilvl w:val="0"/>
          <w:numId w:val="10"/>
        </w:numPr>
        <w:spacing w:line="360" w:lineRule="auto"/>
        <w:rPr>
          <w:b/>
        </w:rPr>
      </w:pPr>
      <w:r w:rsidRPr="00092BA1">
        <w:rPr>
          <w:b/>
        </w:rPr>
        <w:t>¿</w:t>
      </w:r>
      <w:r w:rsidR="00361B94" w:rsidRPr="00092BA1">
        <w:rPr>
          <w:b/>
        </w:rPr>
        <w:t>El Pp cuenta con un documento diagnóstico que presente el problema o necesidad pública que justifica el diseño del Pp</w:t>
      </w:r>
      <w:r w:rsidRPr="00092BA1">
        <w:rPr>
          <w:b/>
        </w:rPr>
        <w:t>?</w:t>
      </w:r>
    </w:p>
    <w:p w14:paraId="569B58C1" w14:textId="77777777" w:rsidR="00496E63" w:rsidRPr="006F369A" w:rsidRDefault="00496E63" w:rsidP="00670D5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228"/>
        <w:gridCol w:w="6804"/>
      </w:tblGrid>
      <w:tr w:rsidR="00496E63" w:rsidRPr="00FB74EA" w14:paraId="12477C64" w14:textId="77777777" w:rsidTr="008344FF">
        <w:trPr>
          <w:trHeight w:val="340"/>
          <w:tblHeader/>
          <w:jc w:val="right"/>
        </w:trPr>
        <w:tc>
          <w:tcPr>
            <w:tcW w:w="764" w:type="pct"/>
            <w:shd w:val="clear" w:color="auto" w:fill="7F7F7F" w:themeFill="text1" w:themeFillTint="80"/>
            <w:vAlign w:val="center"/>
          </w:tcPr>
          <w:p w14:paraId="08B39B77" w14:textId="77777777" w:rsidR="00496E63" w:rsidRPr="00FB74EA"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c>
          <w:tcPr>
            <w:tcW w:w="4236" w:type="pct"/>
            <w:shd w:val="clear" w:color="auto" w:fill="7F7F7F" w:themeFill="text1" w:themeFillTint="80"/>
            <w:vAlign w:val="center"/>
          </w:tcPr>
          <w:p w14:paraId="6D5FE0FF" w14:textId="77777777" w:rsidR="00496E63" w:rsidRPr="00FB74EA"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Consideraciones</w:t>
            </w:r>
          </w:p>
        </w:tc>
      </w:tr>
      <w:tr w:rsidR="00496E63" w:rsidRPr="00FB74EA" w14:paraId="2BA69C60" w14:textId="77777777" w:rsidTr="00CC1745">
        <w:trPr>
          <w:jc w:val="right"/>
        </w:trPr>
        <w:tc>
          <w:tcPr>
            <w:tcW w:w="764" w:type="pct"/>
            <w:shd w:val="clear" w:color="auto" w:fill="auto"/>
            <w:vAlign w:val="center"/>
          </w:tcPr>
          <w:p w14:paraId="5B7BD594" w14:textId="36221C96" w:rsidR="00496E63" w:rsidRPr="00C10622" w:rsidRDefault="00511FD8" w:rsidP="008344FF">
            <w:pPr>
              <w:overflowPunct w:val="0"/>
              <w:autoSpaceDE w:val="0"/>
              <w:autoSpaceDN w:val="0"/>
              <w:adjustRightInd w:val="0"/>
              <w:spacing w:line="240" w:lineRule="atLeast"/>
              <w:contextualSpacing/>
              <w:jc w:val="center"/>
              <w:textAlignment w:val="baseline"/>
              <w:rPr>
                <w:rFonts w:eastAsia="Calibri" w:cs="Arial"/>
                <w:szCs w:val="20"/>
                <w:lang w:eastAsia="es-MX"/>
              </w:rPr>
            </w:pPr>
            <w:r w:rsidRPr="00C10622">
              <w:rPr>
                <w:rFonts w:eastAsia="Calibri" w:cs="Arial"/>
                <w:szCs w:val="20"/>
                <w:lang w:eastAsia="es-MX"/>
              </w:rPr>
              <w:t>Si</w:t>
            </w:r>
          </w:p>
        </w:tc>
        <w:tc>
          <w:tcPr>
            <w:tcW w:w="4236" w:type="pct"/>
            <w:shd w:val="clear" w:color="auto" w:fill="auto"/>
            <w:vAlign w:val="center"/>
          </w:tcPr>
          <w:p w14:paraId="56F26201" w14:textId="5ABE0999" w:rsidR="00496E63" w:rsidRPr="00C10622" w:rsidRDefault="00EC7E40" w:rsidP="00CC1745">
            <w:pPr>
              <w:numPr>
                <w:ilvl w:val="0"/>
                <w:numId w:val="1"/>
              </w:numPr>
              <w:spacing w:after="0" w:line="240" w:lineRule="atLeast"/>
              <w:rPr>
                <w:rFonts w:eastAsia="Calibri" w:cs="Arial"/>
                <w:szCs w:val="20"/>
                <w:lang w:eastAsia="es-MX"/>
              </w:rPr>
            </w:pPr>
            <w:r w:rsidRPr="00361B94">
              <w:rPr>
                <w:rFonts w:eastAsia="Calibri" w:cs="Arial"/>
                <w:szCs w:val="20"/>
                <w:lang w:eastAsia="es-MX"/>
              </w:rPr>
              <w:t>El diagnóstico proporcionado contempla algunos o todos los elementos establecidos en el documento Aspectos a considerar. La instancia evaluadora deberá señalar puntualmente los elementos que se identifican en el documento de diagnóstico, así como aquellos faltantes</w:t>
            </w:r>
            <w:r>
              <w:rPr>
                <w:rFonts w:eastAsia="Calibri" w:cs="Arial"/>
                <w:szCs w:val="20"/>
                <w:lang w:eastAsia="es-MX"/>
              </w:rPr>
              <w:t>.</w:t>
            </w:r>
          </w:p>
        </w:tc>
      </w:tr>
    </w:tbl>
    <w:p w14:paraId="34F92E47" w14:textId="77777777" w:rsidR="005125B4" w:rsidRDefault="005125B4" w:rsidP="005125B4">
      <w:pPr>
        <w:spacing w:after="0" w:line="240" w:lineRule="auto"/>
      </w:pPr>
    </w:p>
    <w:p w14:paraId="28A30FA3" w14:textId="304A7F0F" w:rsidR="00EC7E40" w:rsidRDefault="00C10622" w:rsidP="005125B4">
      <w:r w:rsidRPr="005125B4">
        <w:rPr>
          <w:b/>
          <w:u w:val="single"/>
        </w:rPr>
        <w:t>Justificación</w:t>
      </w:r>
      <w:r w:rsidRPr="005125B4">
        <w:t xml:space="preserve">: </w:t>
      </w:r>
      <w:r w:rsidR="00527AC5" w:rsidRPr="000A1616">
        <w:t>El Pp</w:t>
      </w:r>
      <w:r w:rsidR="00EC7E40" w:rsidRPr="000A1616">
        <w:t xml:space="preserve"> cuenta con un apartado “Diagnóstico” que forma parte del PED, tema pesca y acuacultura ordenada y sostenible</w:t>
      </w:r>
      <w:r w:rsidR="00182900" w:rsidRPr="000A1616">
        <w:t>, en el cual se describe lo siguiente: “</w:t>
      </w:r>
      <w:r w:rsidR="00EC7E40" w:rsidRPr="000A1616">
        <w:t>La pesca y la acuacultura presentan problemas de rentabilidad, generados principalmente por el alto costo de los principales insumos,1 por la sobreexplotación de algunas especies que exige desplazarse cada vez más lejos para su captura, disminución en la productividad (menores tallas y volúmenes) y la ausencia de programas de apoyo específicos en el sector, que repercuten en la disminución de los márgenes y consecuentemente en el in</w:t>
      </w:r>
      <w:r w:rsidR="00182900" w:rsidRPr="000A1616">
        <w:t>greso obtenido por las familias”.</w:t>
      </w:r>
    </w:p>
    <w:p w14:paraId="149799CD" w14:textId="277D859A" w:rsidR="00EC7E40" w:rsidRPr="000A1616" w:rsidRDefault="005125B4" w:rsidP="005125B4">
      <w:r w:rsidRPr="000A1616">
        <w:t xml:space="preserve">Asimismo, en el Programa Sectorial de Pesca </w:t>
      </w:r>
      <w:r w:rsidR="00A33115" w:rsidRPr="000A1616">
        <w:rPr>
          <w:bCs/>
        </w:rPr>
        <w:t xml:space="preserve">2022-2027 </w:t>
      </w:r>
      <w:r w:rsidRPr="000A1616">
        <w:t>existe el punto No. 7 “Análisis del Contexto Nacional y de la Situación Estatal y Local en el Ámbito de Acción del Programa”</w:t>
      </w:r>
      <w:r w:rsidR="00570A80" w:rsidRPr="000A1616">
        <w:t xml:space="preserve">, específicamente el </w:t>
      </w:r>
      <w:r w:rsidR="00092BA1" w:rsidRPr="000A1616">
        <w:t xml:space="preserve">punto 7.2 Actividad pesquera y acuícola en Sinaloa, donde se narra cómo se encuentra </w:t>
      </w:r>
      <w:r w:rsidR="000A1616">
        <w:t xml:space="preserve">en esta temática </w:t>
      </w:r>
      <w:r w:rsidR="00092BA1" w:rsidRPr="000A1616">
        <w:t>el estado de Sinaloa.</w:t>
      </w:r>
    </w:p>
    <w:p w14:paraId="641256B0" w14:textId="499C2038" w:rsidR="000A1616" w:rsidRDefault="00092BA1" w:rsidP="005125B4">
      <w:r w:rsidRPr="000A1616">
        <w:t>Es por ello que el Pp b</w:t>
      </w:r>
      <w:r w:rsidR="00E56CCF" w:rsidRPr="000A1616">
        <w:t>usca impulsar y fomentar el desarrollo productivo pesquero y acuícola otorgando apoyos económicos únicamente para la adquisición de nuevos Motores Marinos Ecológicos para</w:t>
      </w:r>
      <w:r w:rsidR="00BD676F" w:rsidRPr="000A1616">
        <w:t xml:space="preserve"> </w:t>
      </w:r>
      <w:r w:rsidR="00E56CCF" w:rsidRPr="000A1616">
        <w:t>embarcaciones menores, mejorando así la calidad de vida y el bienestar de los productores pesqueros y acuícolas sinaloe</w:t>
      </w:r>
      <w:r w:rsidRPr="000A1616">
        <w:t>nses a través de sus ROP.</w:t>
      </w:r>
    </w:p>
    <w:p w14:paraId="76703487" w14:textId="6F4F4B2F" w:rsidR="00E56CCF" w:rsidRPr="000A1616" w:rsidRDefault="000A1616" w:rsidP="000A1616">
      <w:pPr>
        <w:spacing w:line="276" w:lineRule="auto"/>
        <w:jc w:val="left"/>
      </w:pPr>
      <w:r>
        <w:br w:type="page"/>
      </w:r>
    </w:p>
    <w:p w14:paraId="5528A9DA" w14:textId="77777777" w:rsidR="00496E63" w:rsidRPr="00A33C42" w:rsidRDefault="00496E63">
      <w:pPr>
        <w:pStyle w:val="Prrafodelista"/>
        <w:numPr>
          <w:ilvl w:val="0"/>
          <w:numId w:val="10"/>
        </w:numPr>
        <w:spacing w:line="360" w:lineRule="auto"/>
        <w:rPr>
          <w:b/>
        </w:rPr>
      </w:pPr>
      <w:r w:rsidRPr="00A33C42">
        <w:rPr>
          <w:b/>
        </w:rPr>
        <w:lastRenderedPageBreak/>
        <w:t>¿El problema o necesidad pública que busca atender el Pp cuenta con las características siguientes?</w:t>
      </w:r>
    </w:p>
    <w:p w14:paraId="1408FB59" w14:textId="77777777" w:rsidR="00496E63" w:rsidRPr="006F369A" w:rsidRDefault="00496E63" w:rsidP="00670D50">
      <w:pPr>
        <w:spacing w:before="240" w:after="120"/>
        <w:rPr>
          <w:b/>
          <w:u w:val="single"/>
        </w:rPr>
      </w:pPr>
      <w:r w:rsidRPr="006F369A">
        <w:rPr>
          <w:b/>
          <w:u w:val="single"/>
        </w:rPr>
        <w:t>Criterios de valoración:</w:t>
      </w:r>
    </w:p>
    <w:p w14:paraId="379F2F11" w14:textId="77777777" w:rsidR="00496E63" w:rsidRDefault="00496E63" w:rsidP="004D6D2D">
      <w:pPr>
        <w:pStyle w:val="Prrafodelista"/>
        <w:numPr>
          <w:ilvl w:val="0"/>
          <w:numId w:val="11"/>
        </w:numPr>
        <w:spacing w:line="360" w:lineRule="auto"/>
        <w:ind w:left="714" w:hanging="357"/>
      </w:pPr>
      <w:r>
        <w:t>Se define de manera clara, concreta, acotada y es único (no se identifican múltiples problemáticas).</w:t>
      </w:r>
    </w:p>
    <w:p w14:paraId="70DD7FAE" w14:textId="77777777" w:rsidR="00496E63" w:rsidRDefault="00496E63" w:rsidP="004D6D2D">
      <w:pPr>
        <w:pStyle w:val="Prrafodelista"/>
        <w:numPr>
          <w:ilvl w:val="0"/>
          <w:numId w:val="11"/>
        </w:numPr>
        <w:spacing w:line="360" w:lineRule="auto"/>
        <w:ind w:left="714" w:hanging="357"/>
      </w:pPr>
      <w:r>
        <w:t>Se formula como un hecho negativo o como una situación que puede ser revertida.</w:t>
      </w:r>
    </w:p>
    <w:p w14:paraId="7C78349D" w14:textId="77777777" w:rsidR="00496E63" w:rsidRDefault="00496E63" w:rsidP="004D6D2D">
      <w:pPr>
        <w:pStyle w:val="Prrafodelista"/>
        <w:numPr>
          <w:ilvl w:val="0"/>
          <w:numId w:val="11"/>
        </w:numPr>
        <w:spacing w:line="360" w:lineRule="auto"/>
        <w:ind w:left="714" w:hanging="357"/>
      </w:pPr>
      <w:r>
        <w:t>Identifica a la población objetivo de manera clara, concreta y delimitada.</w:t>
      </w:r>
    </w:p>
    <w:p w14:paraId="2A87555C" w14:textId="77777777" w:rsidR="00496E63" w:rsidRDefault="00496E63" w:rsidP="004D6D2D">
      <w:pPr>
        <w:pStyle w:val="Prrafodelista"/>
        <w:numPr>
          <w:ilvl w:val="0"/>
          <w:numId w:val="11"/>
        </w:numPr>
        <w:spacing w:line="360" w:lineRule="auto"/>
        <w:ind w:left="714" w:hanging="357"/>
      </w:pPr>
      <w:r>
        <w:t>Identifica un cambio (resultado) sobre la población objetivo (es decir, no solo se define como ausencia de la solución o la falta de un bien, servicio o atributo).</w:t>
      </w:r>
    </w:p>
    <w:p w14:paraId="24E27AAC" w14:textId="77777777" w:rsidR="00A32B54" w:rsidRPr="006F369A" w:rsidRDefault="00A32B54" w:rsidP="00670D5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70D50" w:rsidRPr="00FB74EA" w14:paraId="119A2703" w14:textId="77777777" w:rsidTr="008344FF">
        <w:trPr>
          <w:trHeight w:val="340"/>
          <w:tblHeader/>
          <w:jc w:val="right"/>
        </w:trPr>
        <w:tc>
          <w:tcPr>
            <w:tcW w:w="433" w:type="pct"/>
            <w:vMerge w:val="restart"/>
            <w:shd w:val="clear" w:color="auto" w:fill="7F7F7F" w:themeFill="text1" w:themeFillTint="80"/>
            <w:vAlign w:val="center"/>
          </w:tcPr>
          <w:p w14:paraId="06FF0EF5"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1ED8F2B"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70D50" w:rsidRPr="00FB74EA" w14:paraId="2D630CBD" w14:textId="77777777" w:rsidTr="008344FF">
        <w:trPr>
          <w:jc w:val="right"/>
        </w:trPr>
        <w:tc>
          <w:tcPr>
            <w:tcW w:w="433" w:type="pct"/>
            <w:vMerge/>
            <w:vAlign w:val="center"/>
          </w:tcPr>
          <w:p w14:paraId="61D74F05" w14:textId="77777777" w:rsidR="00670D50" w:rsidRDefault="00670D5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BFF54C0" w14:textId="77777777" w:rsidR="00670D50" w:rsidRPr="00670D50" w:rsidRDefault="00670D50" w:rsidP="00670D50">
            <w:pPr>
              <w:spacing w:after="0" w:line="240" w:lineRule="atLeast"/>
              <w:jc w:val="left"/>
              <w:rPr>
                <w:rFonts w:eastAsia="Calibri" w:cs="Arial"/>
                <w:szCs w:val="20"/>
                <w:lang w:eastAsia="es-MX"/>
              </w:rPr>
            </w:pPr>
            <w:r w:rsidRPr="00670D50">
              <w:rPr>
                <w:rFonts w:eastAsia="Calibri" w:cs="Arial"/>
                <w:szCs w:val="20"/>
                <w:lang w:eastAsia="es-MX"/>
              </w:rPr>
              <w:t>El problema o necesidad pública cuenta con:</w:t>
            </w:r>
          </w:p>
        </w:tc>
      </w:tr>
      <w:tr w:rsidR="00670D50" w:rsidRPr="00FB74EA" w14:paraId="287457B5" w14:textId="77777777" w:rsidTr="0035158A">
        <w:trPr>
          <w:jc w:val="right"/>
        </w:trPr>
        <w:tc>
          <w:tcPr>
            <w:tcW w:w="433" w:type="pct"/>
            <w:shd w:val="clear" w:color="auto" w:fill="auto"/>
            <w:vAlign w:val="center"/>
          </w:tcPr>
          <w:p w14:paraId="4BEC70F9" w14:textId="1F7E5524" w:rsidR="00670D50" w:rsidRPr="00A33115" w:rsidRDefault="000A1616"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shd w:val="clear" w:color="auto" w:fill="auto"/>
            <w:vAlign w:val="center"/>
          </w:tcPr>
          <w:p w14:paraId="48B6D0C8" w14:textId="312FAC44" w:rsidR="00670D50" w:rsidRPr="00A33115" w:rsidRDefault="000A1616" w:rsidP="00B22673">
            <w:pPr>
              <w:numPr>
                <w:ilvl w:val="0"/>
                <w:numId w:val="1"/>
              </w:numPr>
              <w:spacing w:after="0" w:line="240" w:lineRule="atLeast"/>
              <w:ind w:left="442" w:hanging="357"/>
              <w:jc w:val="left"/>
              <w:rPr>
                <w:rFonts w:eastAsia="Calibri" w:cs="Arial"/>
                <w:szCs w:val="20"/>
                <w:lang w:eastAsia="es-MX"/>
              </w:rPr>
            </w:pPr>
            <w:r>
              <w:rPr>
                <w:rFonts w:eastAsia="Calibri" w:cs="Arial"/>
                <w:b/>
                <w:szCs w:val="20"/>
                <w:lang w:eastAsia="es-MX"/>
              </w:rPr>
              <w:t>Uno</w:t>
            </w:r>
            <w:r w:rsidR="00A33115" w:rsidRPr="00A33115">
              <w:rPr>
                <w:rFonts w:eastAsia="Calibri" w:cs="Arial"/>
                <w:szCs w:val="20"/>
                <w:lang w:eastAsia="es-MX"/>
              </w:rPr>
              <w:t xml:space="preserve"> de los criterios de valoración.</w:t>
            </w:r>
          </w:p>
        </w:tc>
      </w:tr>
    </w:tbl>
    <w:p w14:paraId="0843C2DF" w14:textId="7BFDF04F" w:rsidR="00670D50" w:rsidRDefault="008344FF" w:rsidP="00A33115">
      <w:pPr>
        <w:spacing w:before="240" w:after="120"/>
        <w:rPr>
          <w:bCs/>
        </w:rPr>
      </w:pPr>
      <w:r w:rsidRPr="00092BA1">
        <w:rPr>
          <w:b/>
          <w:u w:val="single"/>
        </w:rPr>
        <w:t>Justificación</w:t>
      </w:r>
      <w:r w:rsidR="00670D50" w:rsidRPr="00092BA1">
        <w:rPr>
          <w:b/>
          <w:u w:val="single"/>
        </w:rPr>
        <w:t>:</w:t>
      </w:r>
      <w:r w:rsidR="0035158A" w:rsidRPr="00092BA1">
        <w:t xml:space="preserve"> </w:t>
      </w:r>
      <w:r w:rsidR="00A33115">
        <w:rPr>
          <w:bCs/>
        </w:rPr>
        <w:t>De acuerdo con el</w:t>
      </w:r>
      <w:r w:rsidR="0035158A" w:rsidRPr="00092BA1">
        <w:rPr>
          <w:bCs/>
        </w:rPr>
        <w:t xml:space="preserve"> Programa </w:t>
      </w:r>
      <w:r w:rsidR="00A33115">
        <w:rPr>
          <w:bCs/>
        </w:rPr>
        <w:t>S</w:t>
      </w:r>
      <w:r w:rsidR="0035158A" w:rsidRPr="00092BA1">
        <w:rPr>
          <w:bCs/>
        </w:rPr>
        <w:t xml:space="preserve">ectorial </w:t>
      </w:r>
      <w:r w:rsidR="00A33115">
        <w:rPr>
          <w:bCs/>
        </w:rPr>
        <w:t xml:space="preserve">de Pesca </w:t>
      </w:r>
      <w:r w:rsidR="0035158A" w:rsidRPr="00092BA1">
        <w:rPr>
          <w:bCs/>
        </w:rPr>
        <w:t>2022-2027</w:t>
      </w:r>
      <w:r w:rsidR="00A33115">
        <w:rPr>
          <w:bCs/>
        </w:rPr>
        <w:t xml:space="preserve">, define como línea de acción </w:t>
      </w:r>
      <w:r w:rsidR="009E5209">
        <w:rPr>
          <w:bCs/>
        </w:rPr>
        <w:t xml:space="preserve">el </w:t>
      </w:r>
      <w:r w:rsidR="009E5209" w:rsidRPr="00A33115">
        <w:rPr>
          <w:bCs/>
        </w:rPr>
        <w:t>ejecutar el programa de apoyo para la adquisición de motores marinos</w:t>
      </w:r>
      <w:r w:rsidR="00A33115">
        <w:rPr>
          <w:bCs/>
        </w:rPr>
        <w:t>, la cual tiene por objeto “</w:t>
      </w:r>
      <w:r w:rsidR="00A33115" w:rsidRPr="000A1616">
        <w:rPr>
          <w:bCs/>
        </w:rPr>
        <w:t>otorgar un apoyo económico a los pescadores para la adquisición de motores marinos nuevos, esto para que puedan realizar sus actividades de manera más eficiente tomando en consideración el hecho de que sean ecológicos para apoyar la conservación del medio ambiente, y así, apoyar el desarrollo del sector</w:t>
      </w:r>
      <w:r w:rsidR="00A33115">
        <w:rPr>
          <w:bCs/>
        </w:rPr>
        <w:t>”; lo anterior c</w:t>
      </w:r>
      <w:r w:rsidR="00A33115" w:rsidRPr="00A33115">
        <w:rPr>
          <w:bCs/>
        </w:rPr>
        <w:t>on el propósito de apoyar el crecimiento y desarrollo tanto económico como social del sector</w:t>
      </w:r>
      <w:r w:rsidR="00A33115">
        <w:rPr>
          <w:bCs/>
        </w:rPr>
        <w:t xml:space="preserve"> </w:t>
      </w:r>
      <w:r w:rsidR="00A33115" w:rsidRPr="00A33115">
        <w:rPr>
          <w:bCs/>
        </w:rPr>
        <w:t>pesquero</w:t>
      </w:r>
      <w:r w:rsidR="00A33115">
        <w:rPr>
          <w:bCs/>
        </w:rPr>
        <w:t>.</w:t>
      </w:r>
    </w:p>
    <w:p w14:paraId="335358C0" w14:textId="2A639D73" w:rsidR="000A1616" w:rsidRPr="000A1616" w:rsidRDefault="000A1616" w:rsidP="000A1616">
      <w:r w:rsidRPr="009D51E6">
        <w:rPr>
          <w:bCs/>
        </w:rPr>
        <w:t xml:space="preserve">Sin embargo, </w:t>
      </w:r>
      <w:r w:rsidRPr="009D51E6">
        <w:t>el problema no se formula como un hecho negativo o como una situación que puede ser revertida. Tampoco identifica a la población objetivo de manera clara, concreta y delimitada o identifica un cambio (resultado) sobre la población objetivo.</w:t>
      </w:r>
    </w:p>
    <w:p w14:paraId="6F95DAE7" w14:textId="6D624BC4" w:rsidR="00670D50" w:rsidRPr="00B05BEB" w:rsidRDefault="00A33C42">
      <w:pPr>
        <w:pStyle w:val="Prrafodelista"/>
        <w:numPr>
          <w:ilvl w:val="0"/>
          <w:numId w:val="10"/>
        </w:numPr>
        <w:spacing w:line="360" w:lineRule="auto"/>
        <w:rPr>
          <w:b/>
        </w:rPr>
      </w:pPr>
      <w:r w:rsidRPr="00B05BEB">
        <w:rPr>
          <w:b/>
        </w:rPr>
        <w:t>¿</w:t>
      </w:r>
      <w:r w:rsidR="00A717BA" w:rsidRPr="00B05BEB">
        <w:rPr>
          <w:b/>
        </w:rPr>
        <w:t>Existe justificación teórica o empírica documentada que sustente el tipo de intervención que el Pp lleva a cabo</w:t>
      </w:r>
      <w:r w:rsidRPr="00B05BEB">
        <w:rPr>
          <w:b/>
        </w:rPr>
        <w:t>?</w:t>
      </w:r>
    </w:p>
    <w:p w14:paraId="75F930F9" w14:textId="77777777"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33C42" w:rsidRPr="00FB74EA" w14:paraId="512575E9" w14:textId="77777777" w:rsidTr="00A717BA">
        <w:trPr>
          <w:trHeight w:val="340"/>
          <w:tblHeader/>
          <w:jc w:val="right"/>
        </w:trPr>
        <w:tc>
          <w:tcPr>
            <w:tcW w:w="433" w:type="pct"/>
            <w:vMerge w:val="restart"/>
            <w:shd w:val="clear" w:color="auto" w:fill="7F7F7F" w:themeFill="text1" w:themeFillTint="80"/>
            <w:vAlign w:val="center"/>
          </w:tcPr>
          <w:p w14:paraId="56A5CA51"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14F7AC4"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33C42" w:rsidRPr="00FB74EA" w14:paraId="3C8A31A3" w14:textId="77777777" w:rsidTr="00A717BA">
        <w:trPr>
          <w:jc w:val="right"/>
        </w:trPr>
        <w:tc>
          <w:tcPr>
            <w:tcW w:w="433" w:type="pct"/>
            <w:vMerge/>
            <w:vAlign w:val="center"/>
          </w:tcPr>
          <w:p w14:paraId="25295B24" w14:textId="77777777" w:rsidR="00A33C42" w:rsidRDefault="00A33C4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E9A3258" w14:textId="3A4E4ECD" w:rsidR="00A33C42" w:rsidRPr="00670D50" w:rsidRDefault="00A717BA" w:rsidP="00FC66EE">
            <w:pPr>
              <w:spacing w:after="0" w:line="240" w:lineRule="atLeast"/>
              <w:jc w:val="left"/>
              <w:rPr>
                <w:rFonts w:eastAsia="Calibri" w:cs="Arial"/>
                <w:szCs w:val="20"/>
                <w:lang w:eastAsia="es-MX"/>
              </w:rPr>
            </w:pPr>
            <w:r w:rsidRPr="00A717BA">
              <w:rPr>
                <w:rFonts w:eastAsia="Calibri" w:cs="Arial"/>
                <w:szCs w:val="20"/>
                <w:lang w:eastAsia="es-MX"/>
              </w:rPr>
              <w:t>La justificación teórica o empírica que sustenta el tipo de intervención:</w:t>
            </w:r>
          </w:p>
        </w:tc>
      </w:tr>
      <w:tr w:rsidR="00A717BA" w:rsidRPr="00A33115" w14:paraId="0551E0C4" w14:textId="77777777" w:rsidTr="00BA3FC7">
        <w:trPr>
          <w:jc w:val="right"/>
        </w:trPr>
        <w:tc>
          <w:tcPr>
            <w:tcW w:w="433" w:type="pct"/>
            <w:shd w:val="clear" w:color="auto" w:fill="auto"/>
            <w:vAlign w:val="center"/>
          </w:tcPr>
          <w:p w14:paraId="1C9F01A0" w14:textId="1250535F" w:rsidR="00A717BA" w:rsidRPr="00A33115" w:rsidRDefault="00270BC8" w:rsidP="00A717B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shd w:val="clear" w:color="auto" w:fill="auto"/>
            <w:vAlign w:val="center"/>
          </w:tcPr>
          <w:p w14:paraId="3E59A954" w14:textId="4710D278" w:rsidR="00270BC8" w:rsidRDefault="00270BC8" w:rsidP="00270BC8">
            <w:pPr>
              <w:pStyle w:val="Default"/>
              <w:rPr>
                <w:sz w:val="20"/>
                <w:szCs w:val="20"/>
              </w:rPr>
            </w:pPr>
          </w:p>
          <w:p w14:paraId="1B0E0E93" w14:textId="50E5E690" w:rsidR="00A717BA" w:rsidRPr="00A33115" w:rsidRDefault="00270BC8" w:rsidP="00A717BA">
            <w:pPr>
              <w:numPr>
                <w:ilvl w:val="0"/>
                <w:numId w:val="1"/>
              </w:numPr>
              <w:spacing w:after="0" w:line="240" w:lineRule="atLeast"/>
              <w:ind w:left="442" w:hanging="357"/>
              <w:jc w:val="left"/>
              <w:rPr>
                <w:rFonts w:eastAsia="Calibri" w:cs="Arial"/>
                <w:szCs w:val="20"/>
                <w:lang w:eastAsia="es-MX"/>
              </w:rPr>
            </w:pPr>
            <w:r>
              <w:rPr>
                <w:szCs w:val="20"/>
              </w:rPr>
              <w:t>Se desprende del análisis documentado (estudios, investigaciones, estadísticas oficiales, etc.) de experiencias de atención en el ámbito estatal, nacional o internacional.</w:t>
            </w:r>
          </w:p>
        </w:tc>
      </w:tr>
    </w:tbl>
    <w:p w14:paraId="26701221" w14:textId="77777777" w:rsidR="00A33115" w:rsidRDefault="00A33115" w:rsidP="00A33115">
      <w:pPr>
        <w:spacing w:after="0" w:line="240" w:lineRule="auto"/>
        <w:rPr>
          <w:b/>
          <w:u w:val="single"/>
        </w:rPr>
      </w:pPr>
    </w:p>
    <w:p w14:paraId="5995A23A" w14:textId="142C3D7A" w:rsidR="00270BC8" w:rsidRDefault="008344FF" w:rsidP="00270BC8">
      <w:r w:rsidRPr="00A33115">
        <w:rPr>
          <w:b/>
          <w:u w:val="single"/>
        </w:rPr>
        <w:t>Justificación:</w:t>
      </w:r>
      <w:r w:rsidR="00BA3FC7" w:rsidRPr="00A33115">
        <w:rPr>
          <w:b/>
        </w:rPr>
        <w:t xml:space="preserve"> </w:t>
      </w:r>
      <w:r w:rsidR="00B05BEB" w:rsidRPr="00B05BEB">
        <w:t xml:space="preserve">La UR </w:t>
      </w:r>
      <w:r w:rsidR="00270BC8">
        <w:t>presenta evidencia que emana del Plan Estatal de Desarrollo 2022-2027, publicado en el Periódico Oficial "El Estado de Sinaloa" de fecha 29 de abril de 2022, y este considera en su eje 2 Desarrollo Económico, la Pesca y Acuacultura Ordenada y Sostenible, entre los que establece como algunos de sus marcos estratégicos, la Política de Fortalecimiento a la Infraestructura Pesquera y Acuícola, la cual busca apoyar con infraestructura, con el objeto de incrementar la productividad y rentabilidad de la actividad, dando prioridad a los sectores de pesca ribereña y acuacultura de las zonas rurales, que tiene entre otros, ejecutar el Programa de Apoyo a Unidades Económicas de Producción Pesquera y Acuícolas en la Adquisición de Motores Marinos para Embarcaciones Menores, Ejercicio Fiscal 2023.</w:t>
      </w:r>
    </w:p>
    <w:p w14:paraId="351B2FCE" w14:textId="77777777" w:rsidR="00270BC8" w:rsidRDefault="00270BC8" w:rsidP="00270BC8">
      <w:r w:rsidRPr="00CC1507">
        <w:t xml:space="preserve">Sin embargo, la UR </w:t>
      </w:r>
      <w:r w:rsidR="00B05BEB" w:rsidRPr="00CC1507">
        <w:t>n</w:t>
      </w:r>
      <w:r w:rsidR="00EC2A5D" w:rsidRPr="00CC1507">
        <w:t>o muestra evidenci</w:t>
      </w:r>
      <w:r w:rsidR="00600F40" w:rsidRPr="00CC1507">
        <w:t xml:space="preserve">a que </w:t>
      </w:r>
      <w:r w:rsidRPr="00CC1507">
        <w:t>emane un análisis de resultados, obstáculos o retos que han encontrado los programas o experiencias de atención identificados. De igual forma no presenta evidencia de que muestre evidencia que valida el mecanismo causal que sustenta el diseño del Pp, es decir, la relación entre las causas y el problema central identificado en el Árbol del problema. Además, tampoco, presenta evidencia de efectos positivos atribuibles a los componentes, tipos de apoyo, bienes y/o servicios del Pp.</w:t>
      </w:r>
      <w:r>
        <w:t xml:space="preserve"> </w:t>
      </w:r>
    </w:p>
    <w:p w14:paraId="33CE3C55" w14:textId="78A034EC" w:rsidR="00A717BA" w:rsidRPr="006F369A" w:rsidRDefault="00A717BA" w:rsidP="00270BC8">
      <w:pPr>
        <w:rPr>
          <w:b/>
          <w:lang w:val="es-ES"/>
        </w:rPr>
      </w:pPr>
      <w:r>
        <w:rPr>
          <w:b/>
          <w:lang w:val="es-ES"/>
        </w:rPr>
        <w:t>Análisis de los objetivos del Pp</w:t>
      </w:r>
    </w:p>
    <w:p w14:paraId="48A8C2D2" w14:textId="32632EE8" w:rsidR="00A33C42" w:rsidRPr="00456F45" w:rsidRDefault="00A33C42">
      <w:pPr>
        <w:pStyle w:val="Prrafodelista"/>
        <w:numPr>
          <w:ilvl w:val="0"/>
          <w:numId w:val="10"/>
        </w:numPr>
        <w:rPr>
          <w:b/>
        </w:rPr>
      </w:pPr>
      <w:r w:rsidRPr="00456F45">
        <w:rPr>
          <w:b/>
        </w:rPr>
        <w:t>¿</w:t>
      </w:r>
      <w:r w:rsidR="00A717BA" w:rsidRPr="00456F45">
        <w:rPr>
          <w:b/>
        </w:rPr>
        <w:t>El objetivo central del Pp cuenta con las características señaladas a continuación</w:t>
      </w:r>
      <w:r w:rsidRPr="00456F45">
        <w:rPr>
          <w:b/>
        </w:rPr>
        <w:t>?</w:t>
      </w:r>
    </w:p>
    <w:p w14:paraId="6F5A7DC7" w14:textId="77777777" w:rsidR="00A717BA" w:rsidRPr="006F369A" w:rsidRDefault="00A717BA" w:rsidP="00A717BA">
      <w:pPr>
        <w:spacing w:before="240" w:after="120"/>
        <w:rPr>
          <w:b/>
          <w:u w:val="single"/>
        </w:rPr>
      </w:pPr>
      <w:r w:rsidRPr="006F369A">
        <w:rPr>
          <w:b/>
          <w:u w:val="single"/>
        </w:rPr>
        <w:t>Criterios de valoración:</w:t>
      </w:r>
    </w:p>
    <w:p w14:paraId="1BA96973" w14:textId="77777777" w:rsidR="00A717BA" w:rsidRPr="00A717BA" w:rsidRDefault="00A717BA" w:rsidP="004D6D2D">
      <w:pPr>
        <w:pStyle w:val="Prrafodelista"/>
        <w:numPr>
          <w:ilvl w:val="0"/>
          <w:numId w:val="40"/>
        </w:numPr>
        <w:spacing w:line="360" w:lineRule="auto"/>
      </w:pPr>
      <w:r w:rsidRPr="00A717BA">
        <w:t>Identifica a la población objetivo del Pp, es decir, aquella que presenta el problema o necesidad pública que el Pp tiene planeado atender y que cumple con los criterios de elegibilidad.</w:t>
      </w:r>
    </w:p>
    <w:p w14:paraId="4D3F22F0" w14:textId="77777777" w:rsidR="00A717BA" w:rsidRPr="00A717BA" w:rsidRDefault="00A717BA" w:rsidP="004D6D2D">
      <w:pPr>
        <w:pStyle w:val="Prrafodelista"/>
        <w:numPr>
          <w:ilvl w:val="0"/>
          <w:numId w:val="40"/>
        </w:numPr>
        <w:spacing w:line="360" w:lineRule="auto"/>
      </w:pPr>
      <w:r w:rsidRPr="00A717BA">
        <w:t>Identifica el cambio que el Pp busca generar en la población objetivo.</w:t>
      </w:r>
    </w:p>
    <w:p w14:paraId="0A2C39F1" w14:textId="77777777" w:rsidR="00A717BA" w:rsidRPr="00A717BA" w:rsidRDefault="00A717BA" w:rsidP="004D6D2D">
      <w:pPr>
        <w:pStyle w:val="Prrafodelista"/>
        <w:numPr>
          <w:ilvl w:val="0"/>
          <w:numId w:val="40"/>
        </w:numPr>
        <w:spacing w:line="360" w:lineRule="auto"/>
      </w:pPr>
      <w:r w:rsidRPr="00A717BA">
        <w:t>Es único, es decir, no se definen múltiples objetivos.</w:t>
      </w:r>
    </w:p>
    <w:p w14:paraId="5DB7837A" w14:textId="77777777" w:rsidR="00A717BA" w:rsidRPr="00A717BA" w:rsidRDefault="00A717BA" w:rsidP="004D6D2D">
      <w:pPr>
        <w:pStyle w:val="Prrafodelista"/>
        <w:numPr>
          <w:ilvl w:val="0"/>
          <w:numId w:val="40"/>
        </w:numPr>
        <w:spacing w:line="360" w:lineRule="auto"/>
      </w:pPr>
      <w:r w:rsidRPr="00A717BA">
        <w:t>Corresponde a la solución del problema o necesidad pública que origina la acción gubernamental.</w:t>
      </w:r>
    </w:p>
    <w:p w14:paraId="0D46CEC1" w14:textId="50B2F352"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717BA" w:rsidRPr="00FB74EA" w14:paraId="1274E251" w14:textId="77777777" w:rsidTr="008344FF">
        <w:trPr>
          <w:trHeight w:val="340"/>
          <w:tblHeader/>
          <w:jc w:val="right"/>
        </w:trPr>
        <w:tc>
          <w:tcPr>
            <w:tcW w:w="433" w:type="pct"/>
            <w:vMerge w:val="restart"/>
            <w:shd w:val="clear" w:color="auto" w:fill="7F7F7F" w:themeFill="text1" w:themeFillTint="80"/>
            <w:vAlign w:val="center"/>
          </w:tcPr>
          <w:p w14:paraId="6507F242"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CE5AEEE"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717BA" w:rsidRPr="00FB74EA" w14:paraId="5CEDBD45" w14:textId="77777777" w:rsidTr="008344FF">
        <w:trPr>
          <w:jc w:val="right"/>
        </w:trPr>
        <w:tc>
          <w:tcPr>
            <w:tcW w:w="433" w:type="pct"/>
            <w:vMerge/>
            <w:vAlign w:val="center"/>
          </w:tcPr>
          <w:p w14:paraId="291AE8A9" w14:textId="77777777" w:rsidR="00A717BA" w:rsidRDefault="00A717BA"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85C6DD2" w14:textId="00FEA93C" w:rsidR="00A717BA" w:rsidRPr="00670D50" w:rsidRDefault="00A717BA" w:rsidP="00DF222E">
            <w:pPr>
              <w:spacing w:after="0" w:line="240" w:lineRule="atLeast"/>
              <w:jc w:val="left"/>
              <w:rPr>
                <w:rFonts w:eastAsia="Calibri" w:cs="Arial"/>
                <w:szCs w:val="20"/>
                <w:lang w:eastAsia="es-MX"/>
              </w:rPr>
            </w:pPr>
            <w:r w:rsidRPr="00A717BA">
              <w:rPr>
                <w:rFonts w:eastAsia="Calibri" w:cs="Arial"/>
                <w:szCs w:val="20"/>
                <w:lang w:eastAsia="es-MX"/>
              </w:rPr>
              <w:t>El objetivo central del Pp cuenta con:</w:t>
            </w:r>
          </w:p>
        </w:tc>
      </w:tr>
      <w:tr w:rsidR="00A717BA" w:rsidRPr="009E5209" w14:paraId="7C47DF26" w14:textId="77777777" w:rsidTr="00C8641D">
        <w:trPr>
          <w:jc w:val="right"/>
        </w:trPr>
        <w:tc>
          <w:tcPr>
            <w:tcW w:w="433" w:type="pct"/>
            <w:shd w:val="clear" w:color="auto" w:fill="auto"/>
            <w:vAlign w:val="center"/>
          </w:tcPr>
          <w:p w14:paraId="2782F1CF" w14:textId="59EF83A2" w:rsidR="00A717BA" w:rsidRPr="009E5209" w:rsidRDefault="00DA213E"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658361B2" w14:textId="6974544E" w:rsidR="00A717BA" w:rsidRPr="009E5209" w:rsidRDefault="00DA213E" w:rsidP="00DA213E">
            <w:pPr>
              <w:numPr>
                <w:ilvl w:val="0"/>
                <w:numId w:val="1"/>
              </w:numPr>
              <w:spacing w:after="0" w:line="240" w:lineRule="atLeast"/>
              <w:ind w:left="442" w:hanging="357"/>
              <w:jc w:val="left"/>
              <w:rPr>
                <w:rFonts w:eastAsia="Calibri" w:cs="Arial"/>
                <w:szCs w:val="20"/>
                <w:lang w:eastAsia="es-MX"/>
              </w:rPr>
            </w:pPr>
            <w:r>
              <w:rPr>
                <w:rFonts w:eastAsia="Calibri" w:cs="Arial"/>
                <w:b/>
                <w:szCs w:val="20"/>
                <w:lang w:eastAsia="es-MX"/>
              </w:rPr>
              <w:t>Cuatro</w:t>
            </w:r>
            <w:r w:rsidR="009E5209" w:rsidRPr="00670D50">
              <w:rPr>
                <w:rFonts w:eastAsia="Calibri" w:cs="Arial"/>
                <w:szCs w:val="20"/>
                <w:lang w:eastAsia="es-MX"/>
              </w:rPr>
              <w:t xml:space="preserve"> de los criterios de valoración.</w:t>
            </w:r>
          </w:p>
        </w:tc>
      </w:tr>
    </w:tbl>
    <w:p w14:paraId="44E8CCB9" w14:textId="3A2FE8F3" w:rsidR="009E5209" w:rsidRPr="00DA213E" w:rsidRDefault="008344FF" w:rsidP="008344FF">
      <w:pPr>
        <w:spacing w:before="240" w:after="120"/>
        <w:rPr>
          <w:bCs/>
        </w:rPr>
      </w:pPr>
      <w:r w:rsidRPr="009E5209">
        <w:rPr>
          <w:b/>
          <w:u w:val="single"/>
        </w:rPr>
        <w:t>Justificación:</w:t>
      </w:r>
      <w:r w:rsidR="00C8641D" w:rsidRPr="000F483F">
        <w:rPr>
          <w:b/>
        </w:rPr>
        <w:t xml:space="preserve"> </w:t>
      </w:r>
      <w:bookmarkStart w:id="75" w:name="_Hlk167788371"/>
      <w:r w:rsidR="009E5209" w:rsidRPr="00DA213E">
        <w:rPr>
          <w:bCs/>
        </w:rPr>
        <w:t xml:space="preserve">Retomando el objetivo “otorgar un apoyo económico a los pescadores para la adquisición de motores marinos nuevos, esto para que puedan realizar sus actividades de manera más eficiente tomando en consideración el hecho de que sean ecológicos para apoyar la </w:t>
      </w:r>
      <w:r w:rsidR="009E5209" w:rsidRPr="00DA213E">
        <w:rPr>
          <w:bCs/>
        </w:rPr>
        <w:lastRenderedPageBreak/>
        <w:t>conservación del medio ambiente, y así, apoyar el desarrollo del sector” descrito en el Programa Sectorial de Pesca 2022-2027</w:t>
      </w:r>
      <w:r w:rsidR="00B50AE8" w:rsidRPr="00DA213E">
        <w:rPr>
          <w:bCs/>
        </w:rPr>
        <w:t>.</w:t>
      </w:r>
    </w:p>
    <w:p w14:paraId="5493239C" w14:textId="59594F55" w:rsidR="00DA213E" w:rsidRDefault="009E5209" w:rsidP="009E5209">
      <w:pPr>
        <w:spacing w:before="240" w:after="120"/>
        <w:rPr>
          <w:lang w:val="es-ES"/>
        </w:rPr>
      </w:pPr>
      <w:r w:rsidRPr="00DA213E">
        <w:rPr>
          <w:bCs/>
        </w:rPr>
        <w:t>De igual manera, en las ROP del Pp, se define el objetivo</w:t>
      </w:r>
      <w:r w:rsidR="00B50AE8" w:rsidRPr="00DA213E">
        <w:rPr>
          <w:bCs/>
        </w:rPr>
        <w:t xml:space="preserve"> como </w:t>
      </w:r>
      <w:r w:rsidR="00B50AE8" w:rsidRPr="00DA213E">
        <w:rPr>
          <w:lang w:val="es-ES"/>
        </w:rPr>
        <w:t>“Impulsar y fomentar el desarrollo productivo pesquero y acuícola otorgando apoyos económicos únicamente para la adquisición de nuevos Motores Marinos Ecológicos para embarcaciones menores, mejorando así la calidad de vida y el bienestar de los productores pesqueros y acuícolas sinaloenses</w:t>
      </w:r>
      <w:r w:rsidR="00DA213E">
        <w:rPr>
          <w:lang w:val="es-ES"/>
        </w:rPr>
        <w:t>”.</w:t>
      </w:r>
    </w:p>
    <w:p w14:paraId="29699A58" w14:textId="0EF384DA" w:rsidR="00DA213E" w:rsidRPr="00DA213E" w:rsidRDefault="00DA213E" w:rsidP="009D51E6">
      <w:pPr>
        <w:rPr>
          <w:bCs/>
        </w:rPr>
      </w:pPr>
      <w:r>
        <w:rPr>
          <w:bCs/>
        </w:rPr>
        <w:t>L</w:t>
      </w:r>
      <w:r w:rsidR="009E5209" w:rsidRPr="00DA213E">
        <w:rPr>
          <w:bCs/>
        </w:rPr>
        <w:t>a población objetivo</w:t>
      </w:r>
      <w:r w:rsidR="00B50AE8" w:rsidRPr="00DA213E">
        <w:rPr>
          <w:bCs/>
        </w:rPr>
        <w:t xml:space="preserve"> como </w:t>
      </w:r>
      <w:r w:rsidR="009E5209" w:rsidRPr="00DA213E">
        <w:rPr>
          <w:lang w:val="es-ES"/>
        </w:rPr>
        <w:t>“La población a la que está destinado exclusivamente este Programa, es a los pescadores del Estado de Sinaloa que se encuentren inscritos en el Registro Nacional de Pesca y Acuacultura. Organizados en cooperativas pesqueras, permisionarios y acuacultores que realizan las actividades en el Estado de Sinaloa”</w:t>
      </w:r>
      <w:r w:rsidR="009E5209" w:rsidRPr="00DA213E">
        <w:rPr>
          <w:bCs/>
        </w:rPr>
        <w:t xml:space="preserve"> y los correspondientes criterios de elegibilidad</w:t>
      </w:r>
      <w:bookmarkEnd w:id="75"/>
      <w:r w:rsidR="009E5209" w:rsidRPr="00DA213E">
        <w:rPr>
          <w:bCs/>
        </w:rPr>
        <w:t>.</w:t>
      </w:r>
    </w:p>
    <w:p w14:paraId="35C3E2BF" w14:textId="5882E793" w:rsidR="00A33C42" w:rsidRPr="00A33C42" w:rsidRDefault="00A33C42">
      <w:pPr>
        <w:pStyle w:val="Prrafodelista"/>
        <w:numPr>
          <w:ilvl w:val="0"/>
          <w:numId w:val="10"/>
        </w:numPr>
        <w:spacing w:line="360" w:lineRule="auto"/>
        <w:rPr>
          <w:b/>
        </w:rPr>
      </w:pPr>
      <w:r w:rsidRPr="00A33C42">
        <w:rPr>
          <w:b/>
        </w:rPr>
        <w:t>¿</w:t>
      </w:r>
      <w:r w:rsidR="00A717BA" w:rsidRPr="00A717BA">
        <w:rPr>
          <w:b/>
        </w:rPr>
        <w:t xml:space="preserve">El objetivo central del Pp contribuye al cumplimiento de alguno de los objetivos o estrategias que se definen en los programas </w:t>
      </w:r>
      <w:r w:rsidR="00984E2C">
        <w:rPr>
          <w:b/>
        </w:rPr>
        <w:t>que se derivan del Plan Estatal de Desarrollo (PE</w:t>
      </w:r>
      <w:r w:rsidR="00A717BA" w:rsidRPr="00A717BA">
        <w:rPr>
          <w:b/>
        </w:rPr>
        <w:t>D) vigente</w:t>
      </w:r>
      <w:r w:rsidRPr="00A33C42">
        <w:rPr>
          <w:b/>
        </w:rPr>
        <w:t>?</w:t>
      </w:r>
    </w:p>
    <w:p w14:paraId="305777C6" w14:textId="77777777" w:rsidR="00B22673" w:rsidRPr="006F369A" w:rsidRDefault="00B22673" w:rsidP="00B2267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717BA" w:rsidRPr="00FB74EA" w14:paraId="3378E8A6" w14:textId="77777777" w:rsidTr="00A717BA">
        <w:trPr>
          <w:trHeight w:val="340"/>
          <w:tblHeader/>
          <w:jc w:val="right"/>
        </w:trPr>
        <w:tc>
          <w:tcPr>
            <w:tcW w:w="433" w:type="pct"/>
            <w:shd w:val="clear" w:color="auto" w:fill="7F7F7F" w:themeFill="text1" w:themeFillTint="80"/>
            <w:vAlign w:val="center"/>
          </w:tcPr>
          <w:p w14:paraId="0EAD5C79"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BC158D0"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A717BA" w:rsidRPr="00FB74EA" w14:paraId="7BD4DE71" w14:textId="77777777" w:rsidTr="0061582C">
        <w:trPr>
          <w:jc w:val="right"/>
        </w:trPr>
        <w:tc>
          <w:tcPr>
            <w:tcW w:w="433" w:type="pct"/>
            <w:shd w:val="clear" w:color="auto" w:fill="auto"/>
            <w:vAlign w:val="center"/>
          </w:tcPr>
          <w:p w14:paraId="4081EDEA" w14:textId="1F70F2E3" w:rsidR="00A717BA" w:rsidRPr="000F483F" w:rsidRDefault="00C129A1" w:rsidP="00B50AE8">
            <w:pPr>
              <w:overflowPunct w:val="0"/>
              <w:autoSpaceDE w:val="0"/>
              <w:autoSpaceDN w:val="0"/>
              <w:adjustRightInd w:val="0"/>
              <w:spacing w:after="0" w:line="240" w:lineRule="auto"/>
              <w:contextualSpacing/>
              <w:jc w:val="center"/>
              <w:textAlignment w:val="baseline"/>
              <w:rPr>
                <w:rFonts w:eastAsia="Calibri" w:cs="Arial"/>
                <w:szCs w:val="20"/>
                <w:lang w:eastAsia="es-MX"/>
              </w:rPr>
            </w:pPr>
            <w:r w:rsidRPr="000F483F">
              <w:rPr>
                <w:rFonts w:eastAsia="Calibri" w:cs="Arial"/>
                <w:szCs w:val="20"/>
                <w:lang w:eastAsia="es-MX"/>
              </w:rPr>
              <w:t>4</w:t>
            </w:r>
          </w:p>
        </w:tc>
        <w:tc>
          <w:tcPr>
            <w:tcW w:w="4567" w:type="pct"/>
            <w:shd w:val="clear" w:color="auto" w:fill="auto"/>
            <w:vAlign w:val="center"/>
          </w:tcPr>
          <w:p w14:paraId="5390FA08" w14:textId="259A50F8" w:rsidR="00C129A1" w:rsidRPr="000F483F" w:rsidRDefault="000F483F" w:rsidP="000F483F">
            <w:pPr>
              <w:numPr>
                <w:ilvl w:val="0"/>
                <w:numId w:val="1"/>
              </w:numPr>
              <w:spacing w:after="0" w:line="240" w:lineRule="atLeast"/>
              <w:ind w:left="442" w:hanging="357"/>
              <w:jc w:val="left"/>
              <w:rPr>
                <w:rFonts w:eastAsia="Calibri" w:cs="Arial"/>
                <w:b/>
                <w:szCs w:val="20"/>
                <w:lang w:eastAsia="es-MX"/>
              </w:rPr>
            </w:pPr>
            <w:r w:rsidRPr="000F483F">
              <w:rPr>
                <w:rFonts w:eastAsia="Calibri" w:cs="Arial"/>
                <w:b/>
                <w:szCs w:val="20"/>
                <w:lang w:eastAsia="es-MX"/>
              </w:rPr>
              <w:t xml:space="preserve">Sí </w:t>
            </w:r>
            <w:r w:rsidRPr="000F483F">
              <w:rPr>
                <w:rFonts w:eastAsia="Calibri" w:cs="Arial"/>
                <w:szCs w:val="20"/>
                <w:lang w:eastAsia="es-MX"/>
              </w:rPr>
              <w:t>se identifica contribución.</w:t>
            </w:r>
          </w:p>
        </w:tc>
      </w:tr>
    </w:tbl>
    <w:p w14:paraId="62D7B170" w14:textId="77777777" w:rsidR="00B50AE8" w:rsidRDefault="00B50AE8" w:rsidP="00B50AE8">
      <w:pPr>
        <w:spacing w:after="0" w:line="240" w:lineRule="auto"/>
        <w:rPr>
          <w:b/>
          <w:u w:val="single"/>
        </w:rPr>
      </w:pPr>
    </w:p>
    <w:p w14:paraId="0EE30E8E" w14:textId="3D72F0A3" w:rsidR="00B22673" w:rsidRDefault="008344FF" w:rsidP="000F483F">
      <w:pPr>
        <w:rPr>
          <w:lang w:eastAsia="es-MX"/>
        </w:rPr>
      </w:pPr>
      <w:r w:rsidRPr="00B50AE8">
        <w:rPr>
          <w:b/>
          <w:u w:val="single"/>
        </w:rPr>
        <w:t>Justificación:</w:t>
      </w:r>
      <w:r w:rsidR="004A2E35" w:rsidRPr="00B50AE8">
        <w:t xml:space="preserve"> </w:t>
      </w:r>
      <w:r w:rsidR="00B50AE8" w:rsidRPr="00B50AE8">
        <w:t>El Pp,</w:t>
      </w:r>
      <w:r w:rsidR="00A72D13" w:rsidRPr="00B50AE8">
        <w:rPr>
          <w:lang w:eastAsia="es-MX"/>
        </w:rPr>
        <w:t xml:space="preserve"> así como e</w:t>
      </w:r>
      <w:r w:rsidR="00B50AE8">
        <w:rPr>
          <w:lang w:eastAsia="es-MX"/>
        </w:rPr>
        <w:t>l objetivo central de Pp</w:t>
      </w:r>
      <w:r w:rsidR="00A72D13" w:rsidRPr="00B50AE8">
        <w:rPr>
          <w:lang w:eastAsia="es-MX"/>
        </w:rPr>
        <w:t xml:space="preserve"> contribuyen tanto al PED como al Programa Sectorial en sus objetivos prioritarios y estrategias ya que fundamentalmente apoyan al mejoramiento de la infraestructura del sector pesquero en el estado, esto con apoyos económicos para la adquisición de motores marinos ecológicos nuevos.</w:t>
      </w:r>
    </w:p>
    <w:p w14:paraId="2863F2AC" w14:textId="27DB9309" w:rsidR="0059695A" w:rsidRPr="00121A0B" w:rsidRDefault="00B50AE8" w:rsidP="009D51E6">
      <w:pPr>
        <w:rPr>
          <w:lang w:val="es-ES"/>
        </w:rPr>
      </w:pPr>
      <w:r w:rsidRPr="00121A0B">
        <w:rPr>
          <w:lang w:val="es-ES"/>
        </w:rPr>
        <w:t>Lo anterior específicamente el Objetivo prioritario 4.1 de la Política de fortalecimiento a la infraestructura pesquera y acuícola, el cual establece el “Impulsar el Mejoramiento de la Infraestructura y la Ampliación de los Activos Productivos del Sector”</w:t>
      </w:r>
      <w:r w:rsidR="000F483F" w:rsidRPr="00121A0B">
        <w:rPr>
          <w:lang w:val="es-ES"/>
        </w:rPr>
        <w:t>, a través de la Estrategia 4.1.1 “</w:t>
      </w:r>
      <w:r w:rsidRPr="00121A0B">
        <w:rPr>
          <w:lang w:val="es-ES"/>
        </w:rPr>
        <w:t>Reforza</w:t>
      </w:r>
      <w:r w:rsidR="000F483F" w:rsidRPr="00121A0B">
        <w:rPr>
          <w:lang w:val="es-ES"/>
        </w:rPr>
        <w:t>r la Infraestructura del Sector” y a la Línea de Acción</w:t>
      </w:r>
      <w:r w:rsidRPr="00121A0B">
        <w:rPr>
          <w:lang w:val="es-ES"/>
        </w:rPr>
        <w:t xml:space="preserve"> 4.1.1.1 </w:t>
      </w:r>
      <w:r w:rsidR="000F483F" w:rsidRPr="00121A0B">
        <w:rPr>
          <w:lang w:val="es-ES"/>
        </w:rPr>
        <w:t>“</w:t>
      </w:r>
      <w:r w:rsidRPr="00121A0B">
        <w:rPr>
          <w:lang w:val="es-ES"/>
        </w:rPr>
        <w:t>Ejecutar el Programa de Apoyo para la adquisición de Motores Marinos</w:t>
      </w:r>
      <w:r w:rsidR="000F483F" w:rsidRPr="00121A0B">
        <w:rPr>
          <w:lang w:val="es-ES"/>
        </w:rPr>
        <w:t>”</w:t>
      </w:r>
      <w:r w:rsidRPr="00121A0B">
        <w:rPr>
          <w:lang w:val="es-ES"/>
        </w:rPr>
        <w:t>.</w:t>
      </w:r>
    </w:p>
    <w:p w14:paraId="37B21C60" w14:textId="2704F154" w:rsidR="00B22673" w:rsidRPr="00A33C42" w:rsidRDefault="00B22673">
      <w:pPr>
        <w:pStyle w:val="Prrafodelista"/>
        <w:numPr>
          <w:ilvl w:val="0"/>
          <w:numId w:val="10"/>
        </w:numPr>
        <w:spacing w:line="360" w:lineRule="auto"/>
        <w:rPr>
          <w:b/>
        </w:rPr>
      </w:pPr>
      <w:r w:rsidRPr="00A33C42">
        <w:rPr>
          <w:b/>
        </w:rPr>
        <w:t>¿</w:t>
      </w:r>
      <w:r w:rsidR="00A717BA" w:rsidRPr="00A717BA">
        <w:rPr>
          <w:b/>
        </w:rPr>
        <w:t>El objetivo central del Pp se vincula con los Objetivos de Desarrollo Sostenible (ODS) de la Agenda 2030</w:t>
      </w:r>
      <w:r w:rsidRPr="00A33C42">
        <w:rPr>
          <w:b/>
        </w:rPr>
        <w:t>?</w:t>
      </w:r>
    </w:p>
    <w:p w14:paraId="05EF795E" w14:textId="1C614CE1" w:rsidR="009D51E6" w:rsidRDefault="008344FF" w:rsidP="008344FF">
      <w:pPr>
        <w:spacing w:before="240" w:after="120"/>
        <w:rPr>
          <w:bCs/>
        </w:rPr>
      </w:pPr>
      <w:r w:rsidRPr="00887DD4">
        <w:rPr>
          <w:b/>
          <w:u w:val="single"/>
        </w:rPr>
        <w:t>Respuesta:</w:t>
      </w:r>
      <w:r w:rsidR="00B76A7E" w:rsidRPr="00887DD4">
        <w:rPr>
          <w:bCs/>
        </w:rPr>
        <w:t xml:space="preserve"> El objetivo central del Pp se vincula indirectamente y contribuye al cumplimiento </w:t>
      </w:r>
      <w:r w:rsidR="00887DD4">
        <w:rPr>
          <w:bCs/>
        </w:rPr>
        <w:t xml:space="preserve">de las </w:t>
      </w:r>
      <w:r w:rsidR="00947B00">
        <w:rPr>
          <w:bCs/>
        </w:rPr>
        <w:t>siguientes metas de los</w:t>
      </w:r>
      <w:r w:rsidR="00887DD4">
        <w:rPr>
          <w:bCs/>
        </w:rPr>
        <w:t xml:space="preserve"> ODS:</w:t>
      </w:r>
    </w:p>
    <w:p w14:paraId="5BCF1E71" w14:textId="77777777" w:rsidR="009D51E6" w:rsidRDefault="009D51E6">
      <w:pPr>
        <w:spacing w:line="276" w:lineRule="auto"/>
        <w:jc w:val="left"/>
        <w:rPr>
          <w:bCs/>
        </w:rPr>
      </w:pPr>
      <w:r>
        <w:rPr>
          <w:bCs/>
        </w:rPr>
        <w:br w:type="page"/>
      </w:r>
    </w:p>
    <w:tbl>
      <w:tblPr>
        <w:tblStyle w:val="Tablaconcuadrcula"/>
        <w:tblW w:w="0" w:type="auto"/>
        <w:tblLook w:val="04A0" w:firstRow="1" w:lastRow="0" w:firstColumn="1" w:lastColumn="0" w:noHBand="0" w:noVBand="1"/>
      </w:tblPr>
      <w:tblGrid>
        <w:gridCol w:w="8828"/>
      </w:tblGrid>
      <w:tr w:rsidR="00B05BEB" w:rsidRPr="00887DD4" w14:paraId="3E7CE3A1" w14:textId="77777777" w:rsidTr="002B203F">
        <w:trPr>
          <w:trHeight w:val="737"/>
        </w:trPr>
        <w:tc>
          <w:tcPr>
            <w:tcW w:w="8828" w:type="dxa"/>
            <w:shd w:val="clear" w:color="auto" w:fill="595959" w:themeFill="text1" w:themeFillTint="A6"/>
            <w:vAlign w:val="center"/>
          </w:tcPr>
          <w:p w14:paraId="3880C11A" w14:textId="77777777" w:rsidR="00B05BEB" w:rsidRPr="00887DD4" w:rsidRDefault="00B05BEB" w:rsidP="00A61B5E">
            <w:pPr>
              <w:spacing w:line="276" w:lineRule="auto"/>
              <w:rPr>
                <w:bCs/>
                <w:color w:val="FFFFFF" w:themeColor="background1"/>
              </w:rPr>
            </w:pPr>
            <w:r w:rsidRPr="00887DD4">
              <w:rPr>
                <w:b/>
                <w:bCs/>
                <w:color w:val="FFFFFF" w:themeColor="background1"/>
              </w:rPr>
              <w:lastRenderedPageBreak/>
              <w:t>Objetivo 8</w:t>
            </w:r>
            <w:r w:rsidRPr="00887DD4">
              <w:rPr>
                <w:bCs/>
                <w:color w:val="FFFFFF" w:themeColor="background1"/>
              </w:rPr>
              <w:t>: Promover el crecimiento económico inclusivo y sostenible, el empleo y el trabajo decente para todos</w:t>
            </w:r>
            <w:r>
              <w:rPr>
                <w:bCs/>
                <w:color w:val="FFFFFF" w:themeColor="background1"/>
              </w:rPr>
              <w:t>.</w:t>
            </w:r>
          </w:p>
        </w:tc>
      </w:tr>
      <w:tr w:rsidR="00B05BEB" w14:paraId="5A1844E5" w14:textId="77777777" w:rsidTr="00E71B45">
        <w:trPr>
          <w:trHeight w:val="1984"/>
        </w:trPr>
        <w:tc>
          <w:tcPr>
            <w:tcW w:w="8828" w:type="dxa"/>
            <w:shd w:val="clear" w:color="auto" w:fill="auto"/>
            <w:vAlign w:val="center"/>
          </w:tcPr>
          <w:p w14:paraId="58356184" w14:textId="77777777" w:rsidR="00B05BEB" w:rsidRPr="00887DD4" w:rsidRDefault="00B05BEB" w:rsidP="004D6D2D">
            <w:pPr>
              <w:pStyle w:val="Prrafodelista"/>
              <w:numPr>
                <w:ilvl w:val="0"/>
                <w:numId w:val="65"/>
              </w:numPr>
              <w:spacing w:after="0" w:line="276" w:lineRule="auto"/>
              <w:rPr>
                <w:bCs/>
              </w:rPr>
            </w:pPr>
            <w:r w:rsidRPr="00887DD4">
              <w:rPr>
                <w:b/>
                <w:bCs/>
              </w:rPr>
              <w:t>8.2</w:t>
            </w:r>
            <w:r>
              <w:t>.</w:t>
            </w:r>
            <w:r w:rsidRPr="00887DD4">
              <w:t xml:space="preserve"> </w:t>
            </w:r>
            <w:r w:rsidRPr="00887DD4">
              <w:rPr>
                <w:bCs/>
              </w:rPr>
              <w:t>Lograr niveles más elevados de productividad económica mediante la diversificación, la modernización tecnológica y la innovación, entre otras cosas centrándose en los sectores con gran valor añadido y un uso intensivo de la mano de obra</w:t>
            </w:r>
            <w:r>
              <w:rPr>
                <w:bCs/>
              </w:rPr>
              <w:t>.</w:t>
            </w:r>
          </w:p>
          <w:p w14:paraId="12EAF07A" w14:textId="77777777" w:rsidR="00B05BEB" w:rsidRPr="00887DD4" w:rsidRDefault="00B05BEB" w:rsidP="004D6D2D">
            <w:pPr>
              <w:pStyle w:val="Prrafodelista"/>
              <w:numPr>
                <w:ilvl w:val="0"/>
                <w:numId w:val="65"/>
              </w:numPr>
              <w:spacing w:after="0" w:line="276" w:lineRule="auto"/>
              <w:rPr>
                <w:bCs/>
              </w:rPr>
            </w:pPr>
            <w:r w:rsidRPr="00887DD4">
              <w:rPr>
                <w:b/>
                <w:bCs/>
              </w:rPr>
              <w:t>8.4</w:t>
            </w:r>
            <w:r>
              <w:rPr>
                <w:bCs/>
              </w:rPr>
              <w:t>.</w:t>
            </w:r>
            <w:r w:rsidRPr="00887DD4">
              <w:t xml:space="preserve"> </w:t>
            </w:r>
            <w:r w:rsidRPr="00887DD4">
              <w:rPr>
                <w:bCs/>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r>
              <w:rPr>
                <w:bCs/>
              </w:rPr>
              <w:t>.</w:t>
            </w:r>
          </w:p>
        </w:tc>
      </w:tr>
      <w:tr w:rsidR="00887DD4" w:rsidRPr="00887DD4" w14:paraId="7464DE65" w14:textId="77777777" w:rsidTr="00947B00">
        <w:trPr>
          <w:trHeight w:val="567"/>
        </w:trPr>
        <w:tc>
          <w:tcPr>
            <w:tcW w:w="8828" w:type="dxa"/>
            <w:shd w:val="clear" w:color="auto" w:fill="595959" w:themeFill="text1" w:themeFillTint="A6"/>
            <w:vAlign w:val="center"/>
          </w:tcPr>
          <w:p w14:paraId="7C200B77" w14:textId="2FFD02C4" w:rsidR="00887DD4" w:rsidRPr="00887DD4" w:rsidRDefault="00887DD4" w:rsidP="00947B00">
            <w:pPr>
              <w:spacing w:line="276" w:lineRule="auto"/>
              <w:rPr>
                <w:bCs/>
                <w:color w:val="FFFFFF" w:themeColor="background1"/>
              </w:rPr>
            </w:pPr>
            <w:r w:rsidRPr="00887DD4">
              <w:rPr>
                <w:b/>
                <w:bCs/>
                <w:color w:val="FFFFFF" w:themeColor="background1"/>
              </w:rPr>
              <w:t>Objetivo 14</w:t>
            </w:r>
            <w:r w:rsidRPr="00887DD4">
              <w:rPr>
                <w:bCs/>
                <w:color w:val="FFFFFF" w:themeColor="background1"/>
              </w:rPr>
              <w:t>: Conservar y utilizar sosteniblemente los océanos, los mares y los recursos marinos.</w:t>
            </w:r>
          </w:p>
        </w:tc>
      </w:tr>
      <w:tr w:rsidR="00887DD4" w:rsidRPr="00887DD4" w14:paraId="1E3B4E90" w14:textId="77777777" w:rsidTr="00E71B45">
        <w:trPr>
          <w:trHeight w:val="850"/>
        </w:trPr>
        <w:tc>
          <w:tcPr>
            <w:tcW w:w="8828" w:type="dxa"/>
            <w:shd w:val="clear" w:color="auto" w:fill="auto"/>
            <w:vAlign w:val="center"/>
          </w:tcPr>
          <w:p w14:paraId="5CB4C6CB" w14:textId="6183D67F" w:rsidR="00887DD4" w:rsidRDefault="00887DD4" w:rsidP="004D6D2D">
            <w:pPr>
              <w:pStyle w:val="Prrafodelista"/>
              <w:numPr>
                <w:ilvl w:val="0"/>
                <w:numId w:val="65"/>
              </w:numPr>
              <w:spacing w:after="0" w:line="276" w:lineRule="auto"/>
              <w:rPr>
                <w:bCs/>
              </w:rPr>
            </w:pPr>
            <w:r w:rsidRPr="00E71B45">
              <w:rPr>
                <w:b/>
                <w:bCs/>
              </w:rPr>
              <w:t>14.1</w:t>
            </w:r>
            <w:r w:rsidRPr="00E71B45">
              <w:rPr>
                <w:bCs/>
              </w:rPr>
              <w:t>. De aquí a 2025, prevenir y reducir significativamente la contaminación marina de todo tipo, en particular la producida por actividades realizadas en tierra, incluidos los detritos marinos y la polución por nutrientes</w:t>
            </w:r>
            <w:r w:rsidR="00947B00" w:rsidRPr="00E71B45">
              <w:rPr>
                <w:bCs/>
              </w:rPr>
              <w:t>.</w:t>
            </w:r>
          </w:p>
        </w:tc>
      </w:tr>
    </w:tbl>
    <w:p w14:paraId="7F101B66" w14:textId="18447499" w:rsidR="006F369A" w:rsidRPr="00887DD4" w:rsidRDefault="00887DD4" w:rsidP="008344FF">
      <w:pPr>
        <w:spacing w:before="240" w:after="120"/>
        <w:rPr>
          <w:bCs/>
        </w:rPr>
      </w:pPr>
      <w:r>
        <w:rPr>
          <w:bCs/>
        </w:rPr>
        <w:t xml:space="preserve">Sin embargo, </w:t>
      </w:r>
      <w:r w:rsidR="00B76A7E" w:rsidRPr="00887DD4">
        <w:rPr>
          <w:bCs/>
        </w:rPr>
        <w:t>aunque no es</w:t>
      </w:r>
      <w:r>
        <w:rPr>
          <w:bCs/>
        </w:rPr>
        <w:t xml:space="preserve"> la meta principal de dicha ODS</w:t>
      </w:r>
      <w:r w:rsidR="00B76A7E" w:rsidRPr="00887DD4">
        <w:rPr>
          <w:bCs/>
        </w:rPr>
        <w:t xml:space="preserve"> al apoyar para la adquisición de motores ecológicos, ayuda a la baja contaminación de la vida submarina.</w:t>
      </w:r>
    </w:p>
    <w:p w14:paraId="27F8200D" w14:textId="3F97CBC3" w:rsidR="006F369A" w:rsidRPr="006F369A" w:rsidRDefault="0076672C">
      <w:pPr>
        <w:pStyle w:val="Prrafodelista"/>
        <w:numPr>
          <w:ilvl w:val="0"/>
          <w:numId w:val="9"/>
        </w:numPr>
        <w:spacing w:after="0" w:line="360" w:lineRule="auto"/>
        <w:rPr>
          <w:b/>
        </w:rPr>
      </w:pPr>
      <w:r>
        <w:rPr>
          <w:b/>
        </w:rPr>
        <w:t>Análisis de la población potencial, objetivo y atendida</w:t>
      </w:r>
    </w:p>
    <w:p w14:paraId="74F26045" w14:textId="77777777" w:rsidR="006F369A" w:rsidRDefault="006F369A" w:rsidP="006F369A">
      <w:pPr>
        <w:spacing w:after="0" w:line="240" w:lineRule="auto"/>
      </w:pPr>
    </w:p>
    <w:p w14:paraId="11643732" w14:textId="19C401A1" w:rsidR="006F369A" w:rsidRPr="00A33C42" w:rsidRDefault="006F369A">
      <w:pPr>
        <w:pStyle w:val="Prrafodelista"/>
        <w:numPr>
          <w:ilvl w:val="0"/>
          <w:numId w:val="10"/>
        </w:numPr>
        <w:spacing w:line="360" w:lineRule="auto"/>
        <w:rPr>
          <w:b/>
        </w:rPr>
      </w:pPr>
      <w:r w:rsidRPr="00A33C42">
        <w:rPr>
          <w:b/>
        </w:rPr>
        <w:t>¿</w:t>
      </w:r>
      <w:r w:rsidR="0076672C" w:rsidRPr="0076672C">
        <w:rPr>
          <w:b/>
        </w:rPr>
        <w:t>La población potencial, objetivo y atendida del Pp se encuentran correctamente identificadas</w:t>
      </w:r>
      <w:r w:rsidRPr="00A33C42">
        <w:rPr>
          <w:b/>
        </w:rPr>
        <w:t>?</w:t>
      </w:r>
    </w:p>
    <w:p w14:paraId="5788EA1F" w14:textId="77777777" w:rsidR="0076672C" w:rsidRPr="006F369A" w:rsidRDefault="0076672C" w:rsidP="0076672C">
      <w:pPr>
        <w:spacing w:before="240" w:after="120"/>
        <w:rPr>
          <w:b/>
          <w:u w:val="single"/>
        </w:rPr>
      </w:pPr>
      <w:r w:rsidRPr="006F369A">
        <w:rPr>
          <w:b/>
          <w:u w:val="single"/>
        </w:rPr>
        <w:t>Criterios de valoración:</w:t>
      </w:r>
    </w:p>
    <w:p w14:paraId="08B3F058" w14:textId="77777777" w:rsidR="0076672C" w:rsidRPr="0076672C" w:rsidRDefault="0076672C" w:rsidP="004D6D2D">
      <w:pPr>
        <w:pStyle w:val="Prrafodelista"/>
        <w:numPr>
          <w:ilvl w:val="0"/>
          <w:numId w:val="41"/>
        </w:numPr>
        <w:spacing w:line="360" w:lineRule="auto"/>
      </w:pPr>
      <w:r w:rsidRPr="0076672C">
        <w:t>El Pp identifica a la población total que presenta el problema público o necesidad que justifica su existencia (población potencial).</w:t>
      </w:r>
    </w:p>
    <w:p w14:paraId="7A1809B3" w14:textId="77777777" w:rsidR="0076672C" w:rsidRPr="0076672C" w:rsidRDefault="0076672C" w:rsidP="004D6D2D">
      <w:pPr>
        <w:pStyle w:val="Prrafodelista"/>
        <w:numPr>
          <w:ilvl w:val="0"/>
          <w:numId w:val="41"/>
        </w:numPr>
        <w:spacing w:line="360" w:lineRule="auto"/>
      </w:pPr>
      <w:r w:rsidRPr="0076672C">
        <w:t>El Pp identifica a la población que tiene planeado atender para cubrir la población potencial y que es elegible para su atención (población objetivo).</w:t>
      </w:r>
    </w:p>
    <w:p w14:paraId="07391EE7" w14:textId="77777777" w:rsidR="0076672C" w:rsidRPr="0076672C" w:rsidRDefault="0076672C" w:rsidP="004D6D2D">
      <w:pPr>
        <w:pStyle w:val="Prrafodelista"/>
        <w:numPr>
          <w:ilvl w:val="0"/>
          <w:numId w:val="41"/>
        </w:numPr>
        <w:spacing w:line="360" w:lineRule="auto"/>
      </w:pPr>
      <w:r w:rsidRPr="0076672C">
        <w:t>El Pp identifica a la población atendida en un ejercicio fiscal y ésta corresponde a un subconjunto o totalidad de la población objetivo (población atendida).</w:t>
      </w:r>
    </w:p>
    <w:p w14:paraId="35633599" w14:textId="3BAC2E81" w:rsidR="0076672C" w:rsidRPr="0076672C" w:rsidRDefault="0076672C" w:rsidP="004D6D2D">
      <w:pPr>
        <w:pStyle w:val="Prrafodelista"/>
        <w:numPr>
          <w:ilvl w:val="0"/>
          <w:numId w:val="41"/>
        </w:numPr>
        <w:spacing w:line="360" w:lineRule="auto"/>
      </w:pPr>
      <w:r>
        <w:t>La</w:t>
      </w:r>
      <w:r w:rsidRPr="0076672C">
        <w:t xml:space="preserve"> población potencial, objetivo y atendida son consistentes entre los diversos documentos estratégicos del programa, por ejemplo: diagnóstico, documento normativo, lineamientos operativos, ISD, entre otros. </w:t>
      </w:r>
    </w:p>
    <w:p w14:paraId="16E950E8" w14:textId="77777777" w:rsidR="0076672C" w:rsidRPr="006F369A" w:rsidRDefault="0076672C" w:rsidP="007667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672C" w:rsidRPr="00FB74EA" w14:paraId="21A26CAD" w14:textId="77777777" w:rsidTr="0076672C">
        <w:trPr>
          <w:trHeight w:val="340"/>
          <w:tblHeader/>
          <w:jc w:val="right"/>
        </w:trPr>
        <w:tc>
          <w:tcPr>
            <w:tcW w:w="433" w:type="pct"/>
            <w:vMerge w:val="restart"/>
            <w:shd w:val="clear" w:color="auto" w:fill="7F7F7F" w:themeFill="text1" w:themeFillTint="80"/>
            <w:vAlign w:val="center"/>
          </w:tcPr>
          <w:p w14:paraId="1F482D3E"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EFC5700"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672C" w:rsidRPr="00FB74EA" w14:paraId="635855B2" w14:textId="77777777" w:rsidTr="0076672C">
        <w:trPr>
          <w:jc w:val="right"/>
        </w:trPr>
        <w:tc>
          <w:tcPr>
            <w:tcW w:w="433" w:type="pct"/>
            <w:vMerge/>
            <w:vAlign w:val="center"/>
          </w:tcPr>
          <w:p w14:paraId="6F2FDBDF" w14:textId="77777777" w:rsidR="0076672C" w:rsidRDefault="0076672C" w:rsidP="0076672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A12EE9A" w14:textId="037271C8" w:rsidR="0076672C" w:rsidRPr="0076672C" w:rsidRDefault="0076672C" w:rsidP="0076672C">
            <w:pPr>
              <w:spacing w:after="0" w:line="240" w:lineRule="atLeast"/>
              <w:jc w:val="left"/>
              <w:rPr>
                <w:rFonts w:eastAsia="Calibri" w:cs="Arial"/>
                <w:szCs w:val="20"/>
                <w:lang w:eastAsia="es-MX"/>
              </w:rPr>
            </w:pPr>
            <w:r w:rsidRPr="0076672C">
              <w:rPr>
                <w:rFonts w:cstheme="minorHAnsi"/>
                <w:color w:val="000000"/>
                <w:szCs w:val="20"/>
              </w:rPr>
              <w:t>Las poblaciones cuentan con:</w:t>
            </w:r>
          </w:p>
        </w:tc>
      </w:tr>
      <w:tr w:rsidR="004C2F5E" w:rsidRPr="00FB74EA" w14:paraId="137C5069" w14:textId="77777777" w:rsidTr="0072220E">
        <w:trPr>
          <w:jc w:val="right"/>
        </w:trPr>
        <w:tc>
          <w:tcPr>
            <w:tcW w:w="433" w:type="pct"/>
            <w:shd w:val="clear" w:color="auto" w:fill="auto"/>
            <w:vAlign w:val="center"/>
          </w:tcPr>
          <w:p w14:paraId="4EDC8001" w14:textId="5636367E" w:rsidR="004C2F5E" w:rsidRPr="004C2F5E" w:rsidRDefault="004C2F5E" w:rsidP="004C2F5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7C27873E" w14:textId="44A7B63B" w:rsidR="004C2F5E" w:rsidRPr="004C2F5E" w:rsidRDefault="004C2F5E" w:rsidP="004C2F5E">
            <w:pPr>
              <w:numPr>
                <w:ilvl w:val="0"/>
                <w:numId w:val="1"/>
              </w:numPr>
              <w:spacing w:after="0" w:line="240" w:lineRule="atLeast"/>
              <w:ind w:left="442" w:hanging="357"/>
              <w:jc w:val="left"/>
              <w:rPr>
                <w:rFonts w:eastAsia="Calibri" w:cs="Arial"/>
                <w:szCs w:val="20"/>
                <w:lang w:eastAsia="es-MX"/>
              </w:rPr>
            </w:pPr>
            <w:r w:rsidRPr="004C2F5E">
              <w:rPr>
                <w:rFonts w:eastAsia="Calibri" w:cs="Arial"/>
                <w:b/>
                <w:szCs w:val="20"/>
                <w:lang w:eastAsia="es-MX"/>
              </w:rPr>
              <w:t>Dos</w:t>
            </w:r>
            <w:r w:rsidRPr="004C2F5E">
              <w:rPr>
                <w:rFonts w:eastAsia="Calibri" w:cs="Arial"/>
                <w:szCs w:val="20"/>
                <w:lang w:eastAsia="es-MX"/>
              </w:rPr>
              <w:t xml:space="preserve"> de los criterios de valoración.</w:t>
            </w:r>
          </w:p>
        </w:tc>
      </w:tr>
    </w:tbl>
    <w:p w14:paraId="62F1411D" w14:textId="073D62FF" w:rsidR="00E9456D" w:rsidRDefault="008344FF" w:rsidP="004C2F5E">
      <w:pPr>
        <w:spacing w:before="240" w:after="120"/>
      </w:pPr>
      <w:r w:rsidRPr="009C7FE3">
        <w:rPr>
          <w:b/>
          <w:u w:val="single"/>
        </w:rPr>
        <w:lastRenderedPageBreak/>
        <w:t>Justificación:</w:t>
      </w:r>
      <w:r w:rsidR="0072220E" w:rsidRPr="009C7FE3">
        <w:rPr>
          <w:bCs/>
        </w:rPr>
        <w:t xml:space="preserve"> </w:t>
      </w:r>
      <w:r w:rsidR="009C7FE3" w:rsidRPr="00121A0B">
        <w:t>En las ROP, se define como la población objetivo lo siguiente “La población a la que está destinado exclusivamente este Programa, es a los pescadores del Estado de Sinaloa que se encuentren inscritos en el Registro Nacional de Pesca y Acuacultura. Organizados en cooperativas pesqueras, permisionarios y acuacultores que realizan las actividades en el Estado de Sinaloa”</w:t>
      </w:r>
      <w:r w:rsidR="00E9456D" w:rsidRPr="00121A0B">
        <w:t>; los beneficiarios del Pp como la Población atendida “Unidades de Económicas de Producción Pesquera y Acuícola, que realicen actividades primarias en el Estado de Sinaloa”.</w:t>
      </w:r>
    </w:p>
    <w:p w14:paraId="37D5EE0E" w14:textId="251D0A5F" w:rsidR="004C2F5E" w:rsidRPr="009C7FE3" w:rsidRDefault="004C2F5E" w:rsidP="009C7FE3">
      <w:r w:rsidRPr="00B05BEB">
        <w:t>Sin embargo, no se define la población potencial del Pp, por lo tanto, se sugiere definirla en incluirla en las ROP.</w:t>
      </w:r>
    </w:p>
    <w:p w14:paraId="4DF368D1" w14:textId="41A68D09" w:rsidR="002C5D2C" w:rsidRPr="00A33C42" w:rsidRDefault="002C5D2C">
      <w:pPr>
        <w:pStyle w:val="Prrafodelista"/>
        <w:numPr>
          <w:ilvl w:val="0"/>
          <w:numId w:val="10"/>
        </w:numPr>
        <w:spacing w:line="360" w:lineRule="auto"/>
        <w:rPr>
          <w:b/>
        </w:rPr>
      </w:pPr>
      <w:r w:rsidRPr="00A33C42">
        <w:rPr>
          <w:b/>
        </w:rPr>
        <w:t>¿</w:t>
      </w:r>
      <w:r w:rsidR="0076672C" w:rsidRPr="0076672C">
        <w:rPr>
          <w:b/>
        </w:rPr>
        <w:t>El Pp cuenta con información documentada que permite conocer a la población atendida, que cumpla con las siguientes características</w:t>
      </w:r>
      <w:r w:rsidRPr="00A33C42">
        <w:rPr>
          <w:b/>
        </w:rPr>
        <w:t>?</w:t>
      </w:r>
    </w:p>
    <w:p w14:paraId="0E08F125" w14:textId="77777777" w:rsidR="002C5D2C" w:rsidRPr="006F369A" w:rsidRDefault="002C5D2C" w:rsidP="002C5D2C">
      <w:pPr>
        <w:spacing w:before="240" w:after="120"/>
        <w:rPr>
          <w:b/>
          <w:u w:val="single"/>
        </w:rPr>
      </w:pPr>
      <w:r w:rsidRPr="006F369A">
        <w:rPr>
          <w:b/>
          <w:u w:val="single"/>
        </w:rPr>
        <w:t>Criterios de valoración:</w:t>
      </w:r>
    </w:p>
    <w:p w14:paraId="194FB035" w14:textId="77777777" w:rsidR="0076672C" w:rsidRPr="0076672C" w:rsidRDefault="0076672C" w:rsidP="004D6D2D">
      <w:pPr>
        <w:pStyle w:val="Prrafodelista"/>
        <w:numPr>
          <w:ilvl w:val="0"/>
          <w:numId w:val="17"/>
        </w:numPr>
        <w:spacing w:line="360" w:lineRule="auto"/>
      </w:pPr>
      <w:r w:rsidRPr="0076672C">
        <w:t>Incluye características de la población atendida.</w:t>
      </w:r>
    </w:p>
    <w:p w14:paraId="2127A30B" w14:textId="77777777" w:rsidR="0076672C" w:rsidRPr="0076672C" w:rsidRDefault="0076672C" w:rsidP="004D6D2D">
      <w:pPr>
        <w:pStyle w:val="Prrafodelista"/>
        <w:numPr>
          <w:ilvl w:val="0"/>
          <w:numId w:val="17"/>
        </w:numPr>
        <w:spacing w:line="360" w:lineRule="auto"/>
      </w:pPr>
      <w:r w:rsidRPr="0076672C">
        <w:t>Incluye características del tipo de bien o servicio otorgado.</w:t>
      </w:r>
    </w:p>
    <w:p w14:paraId="08A6A2E8" w14:textId="6250C669" w:rsidR="0076672C" w:rsidRPr="0076672C" w:rsidRDefault="0076672C" w:rsidP="004D6D2D">
      <w:pPr>
        <w:pStyle w:val="Prrafodelista"/>
        <w:numPr>
          <w:ilvl w:val="0"/>
          <w:numId w:val="17"/>
        </w:numPr>
        <w:spacing w:line="360" w:lineRule="auto"/>
      </w:pPr>
      <w:r w:rsidRPr="0076672C">
        <w:t>Se encuentra sistematizada</w:t>
      </w:r>
      <w:r w:rsidR="00A9187C">
        <w:rPr>
          <w:rStyle w:val="Refdenotaalpie"/>
          <w:b/>
        </w:rPr>
        <w:footnoteReference w:id="1"/>
      </w:r>
      <w:r w:rsidRPr="0076672C">
        <w:t xml:space="preserve"> y cuenta con mecanismos documentados para su depuración y actualización.</w:t>
      </w:r>
    </w:p>
    <w:p w14:paraId="7BC463D0" w14:textId="77777777" w:rsidR="0076672C" w:rsidRPr="0076672C" w:rsidRDefault="0076672C" w:rsidP="004D6D2D">
      <w:pPr>
        <w:pStyle w:val="Prrafodelista"/>
        <w:numPr>
          <w:ilvl w:val="0"/>
          <w:numId w:val="17"/>
        </w:numPr>
        <w:spacing w:line="360" w:lineRule="auto"/>
      </w:pPr>
      <w:r w:rsidRPr="0076672C">
        <w:t>Incluye una clave única por unidad o elemento de la población atendida que permite su identificación en el tiempo.</w:t>
      </w:r>
    </w:p>
    <w:p w14:paraId="7BE66BBB"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11DDA58B" w14:textId="77777777" w:rsidTr="008344FF">
        <w:trPr>
          <w:trHeight w:val="340"/>
          <w:tblHeader/>
          <w:jc w:val="right"/>
        </w:trPr>
        <w:tc>
          <w:tcPr>
            <w:tcW w:w="433" w:type="pct"/>
            <w:vMerge w:val="restart"/>
            <w:shd w:val="clear" w:color="auto" w:fill="7F7F7F" w:themeFill="text1" w:themeFillTint="80"/>
            <w:vAlign w:val="center"/>
          </w:tcPr>
          <w:p w14:paraId="793F5FEE"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F502D11"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2BAE91D0" w14:textId="77777777" w:rsidTr="008344FF">
        <w:trPr>
          <w:jc w:val="right"/>
        </w:trPr>
        <w:tc>
          <w:tcPr>
            <w:tcW w:w="433" w:type="pct"/>
            <w:vMerge/>
            <w:vAlign w:val="center"/>
          </w:tcPr>
          <w:p w14:paraId="7F247A18"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56CD831" w14:textId="630F528D" w:rsidR="002C5D2C" w:rsidRPr="00B22673" w:rsidRDefault="0076672C" w:rsidP="00FC66EE">
            <w:pPr>
              <w:spacing w:after="0" w:line="240" w:lineRule="atLeast"/>
              <w:jc w:val="left"/>
              <w:rPr>
                <w:rFonts w:eastAsia="Calibri" w:cs="Arial"/>
                <w:szCs w:val="20"/>
                <w:lang w:eastAsia="es-MX"/>
              </w:rPr>
            </w:pPr>
            <w:r w:rsidRPr="0076672C">
              <w:rPr>
                <w:rFonts w:eastAsia="Calibri" w:cs="Arial"/>
                <w:szCs w:val="20"/>
                <w:lang w:eastAsia="es-MX"/>
              </w:rPr>
              <w:t>La información cuenta con:</w:t>
            </w:r>
          </w:p>
        </w:tc>
      </w:tr>
      <w:tr w:rsidR="002C5D2C" w:rsidRPr="00FB74EA" w14:paraId="0E7F0B54" w14:textId="77777777" w:rsidTr="0072220E">
        <w:trPr>
          <w:jc w:val="right"/>
        </w:trPr>
        <w:tc>
          <w:tcPr>
            <w:tcW w:w="433" w:type="pct"/>
            <w:shd w:val="clear" w:color="auto" w:fill="auto"/>
            <w:vAlign w:val="center"/>
          </w:tcPr>
          <w:p w14:paraId="631CB360" w14:textId="6F324EA5" w:rsidR="002C5D2C" w:rsidRPr="00F162E2" w:rsidRDefault="00F162E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162E2">
              <w:rPr>
                <w:rFonts w:eastAsia="Calibri" w:cs="Arial"/>
                <w:szCs w:val="20"/>
                <w:lang w:eastAsia="es-MX"/>
              </w:rPr>
              <w:t>2</w:t>
            </w:r>
          </w:p>
        </w:tc>
        <w:tc>
          <w:tcPr>
            <w:tcW w:w="4567" w:type="pct"/>
            <w:shd w:val="clear" w:color="auto" w:fill="auto"/>
            <w:vAlign w:val="center"/>
          </w:tcPr>
          <w:p w14:paraId="5F1A4968" w14:textId="38A2CCCE" w:rsidR="002C5D2C" w:rsidRPr="00F162E2" w:rsidRDefault="005D1C56" w:rsidP="00FC66EE">
            <w:pPr>
              <w:numPr>
                <w:ilvl w:val="0"/>
                <w:numId w:val="1"/>
              </w:numPr>
              <w:spacing w:after="0" w:line="240" w:lineRule="atLeast"/>
              <w:ind w:left="442" w:hanging="357"/>
              <w:jc w:val="left"/>
              <w:rPr>
                <w:rFonts w:eastAsia="Calibri" w:cs="Arial"/>
                <w:szCs w:val="20"/>
                <w:lang w:eastAsia="es-MX"/>
              </w:rPr>
            </w:pPr>
            <w:r w:rsidRPr="00F162E2">
              <w:rPr>
                <w:rFonts w:eastAsia="Calibri" w:cs="Arial"/>
                <w:szCs w:val="20"/>
                <w:lang w:eastAsia="es-MX"/>
              </w:rPr>
              <w:t>Dos de los criterios de valoración</w:t>
            </w:r>
          </w:p>
        </w:tc>
      </w:tr>
    </w:tbl>
    <w:p w14:paraId="7DC4946F" w14:textId="3ECDD8AD" w:rsidR="00F162E2" w:rsidRPr="00121A0B" w:rsidRDefault="008344FF" w:rsidP="00F162E2">
      <w:pPr>
        <w:spacing w:before="240" w:after="120"/>
      </w:pPr>
      <w:r w:rsidRPr="00DA2F94">
        <w:rPr>
          <w:b/>
          <w:u w:val="single"/>
        </w:rPr>
        <w:t>Justificación:</w:t>
      </w:r>
      <w:r w:rsidR="00991587" w:rsidRPr="00F162E2">
        <w:rPr>
          <w:b/>
        </w:rPr>
        <w:t xml:space="preserve"> </w:t>
      </w:r>
      <w:r w:rsidR="00F162E2" w:rsidRPr="00F162E2">
        <w:t>En las ROP del P</w:t>
      </w:r>
      <w:r w:rsidR="00F162E2">
        <w:t xml:space="preserve">p se define a los beneficiarios del Pp como la Población atendida </w:t>
      </w:r>
      <w:r w:rsidR="00F162E2" w:rsidRPr="00121A0B">
        <w:t>“Unidades de Económicas de Producción Pesquera y Acuícola, que realicen actividades primarias en el Estado de Sinaloa”; adicionalmente se define las Unidades Económicas de Producción Pesquera y Acuícolas (UEPPA) como “persona física o moral que desarrollo actividades pesqueras y/o acuícolas, ligada a la unidad de producción o al amparo del permiso o concesión de pesca y/o acua</w:t>
      </w:r>
      <w:r w:rsidR="00121A0B">
        <w:t>cu</w:t>
      </w:r>
      <w:r w:rsidR="00F162E2" w:rsidRPr="00121A0B">
        <w:t>ltura”.</w:t>
      </w:r>
    </w:p>
    <w:p w14:paraId="69F5B86A" w14:textId="469908F0" w:rsidR="00F162E2" w:rsidRDefault="00F162E2" w:rsidP="00F162E2">
      <w:pPr>
        <w:spacing w:before="240" w:after="120"/>
        <w:rPr>
          <w:rFonts w:eastAsia="Calibri" w:cs="Arial"/>
          <w:szCs w:val="20"/>
          <w:lang w:eastAsia="es-MX"/>
        </w:rPr>
      </w:pPr>
      <w:r>
        <w:t>En cuanto al padrón</w:t>
      </w:r>
      <w:r w:rsidRPr="00F162E2">
        <w:t xml:space="preserve"> de beneficiarios</w:t>
      </w:r>
      <w:r>
        <w:t xml:space="preserve">, la UR argumenta que se cuenta con él, sin embargo, </w:t>
      </w:r>
      <w:r w:rsidRPr="00DA2F94">
        <w:rPr>
          <w:bCs/>
        </w:rPr>
        <w:t>es</w:t>
      </w:r>
      <w:r>
        <w:rPr>
          <w:bCs/>
        </w:rPr>
        <w:t xml:space="preserve"> utilizado de manera</w:t>
      </w:r>
      <w:r w:rsidRPr="00DA2F94">
        <w:rPr>
          <w:bCs/>
        </w:rPr>
        <w:t xml:space="preserve"> intern</w:t>
      </w:r>
      <w:r>
        <w:rPr>
          <w:bCs/>
        </w:rPr>
        <w:t>a</w:t>
      </w:r>
      <w:r w:rsidRPr="00DA2F94">
        <w:rPr>
          <w:bCs/>
        </w:rPr>
        <w:t xml:space="preserve">, y por los datos personales que contiene de los solicitantes, no </w:t>
      </w:r>
      <w:r>
        <w:rPr>
          <w:bCs/>
        </w:rPr>
        <w:t>se presentó; se describe que con</w:t>
      </w:r>
      <w:r w:rsidRPr="00F162E2">
        <w:t xml:space="preserve">tiene un folio único para cada unidad económica atendida, </w:t>
      </w:r>
      <w:r w:rsidRPr="00F162E2">
        <w:lastRenderedPageBreak/>
        <w:t>características de las unidades económicas de producción pesquera y acuícolas atendidas y apoyas, además de especificar el apoyo otorgado.</w:t>
      </w:r>
    </w:p>
    <w:p w14:paraId="253276DE" w14:textId="692886C8" w:rsidR="00F162E2" w:rsidRPr="00F162E2" w:rsidRDefault="00F162E2" w:rsidP="00F162E2">
      <w:pPr>
        <w:spacing w:before="240" w:after="120"/>
      </w:pPr>
      <w:r w:rsidRPr="00F162E2">
        <w:t xml:space="preserve">Por otro lado, </w:t>
      </w:r>
      <w:r>
        <w:t>la UR no mostró evidencia que la información se encuentra sistematizada y cuenta con mecanismos documentados para su depuración y actualización o que incluye una clave única por unidad o elemento de la población atendida que permite su identificación en el tiempo.</w:t>
      </w:r>
    </w:p>
    <w:p w14:paraId="72E3826B" w14:textId="6D6BCC93" w:rsidR="002C5D2C" w:rsidRPr="004C70B6" w:rsidRDefault="00F162E2" w:rsidP="004C70B6">
      <w:pPr>
        <w:spacing w:before="240" w:after="120"/>
        <w:rPr>
          <w:bCs/>
        </w:rPr>
      </w:pPr>
      <w:r w:rsidRPr="00B05BEB">
        <w:rPr>
          <w:bCs/>
        </w:rPr>
        <w:t>Por lo anterior, u</w:t>
      </w:r>
      <w:r w:rsidR="004C70B6" w:rsidRPr="00B05BEB">
        <w:rPr>
          <w:bCs/>
        </w:rPr>
        <w:t>na de las formas más relevantes para transparentar el uso de los recursos destinados a programas</w:t>
      </w:r>
      <w:r w:rsidRPr="00B05BEB">
        <w:rPr>
          <w:bCs/>
        </w:rPr>
        <w:t xml:space="preserve"> y/o </w:t>
      </w:r>
      <w:r w:rsidR="004C70B6" w:rsidRPr="00B05BEB">
        <w:rPr>
          <w:bCs/>
        </w:rPr>
        <w:t>acciones sociales es publicar los </w:t>
      </w:r>
      <w:r w:rsidR="004C70B6" w:rsidRPr="00B05BEB">
        <w:t>padrones de beneficiarios</w:t>
      </w:r>
      <w:r w:rsidR="00F02CD2" w:rsidRPr="00B05BEB">
        <w:t xml:space="preserve"> (aplicando los principios de protección de datos)</w:t>
      </w:r>
      <w:r w:rsidRPr="00B05BEB">
        <w:t>, por lo tanto, se recomienda publicar el padrón, mantenerlo sistematizado y actualizado además contar con un mecanismo documentado para su depuración y actualización.</w:t>
      </w:r>
    </w:p>
    <w:p w14:paraId="1D0F4014" w14:textId="1C0F4F50" w:rsidR="002C5D2C" w:rsidRPr="006F369A" w:rsidRDefault="0076672C">
      <w:pPr>
        <w:pStyle w:val="Prrafodelista"/>
        <w:numPr>
          <w:ilvl w:val="0"/>
          <w:numId w:val="9"/>
        </w:numPr>
        <w:spacing w:after="0" w:line="360" w:lineRule="auto"/>
        <w:rPr>
          <w:b/>
        </w:rPr>
      </w:pPr>
      <w:r>
        <w:rPr>
          <w:b/>
        </w:rPr>
        <w:t>Análisis del Instrumento de Seguimiento del Desempeño</w:t>
      </w:r>
    </w:p>
    <w:p w14:paraId="6D1A06D2" w14:textId="77777777" w:rsidR="002C5D2C" w:rsidRDefault="002C5D2C" w:rsidP="002C5D2C">
      <w:pPr>
        <w:spacing w:after="0" w:line="240" w:lineRule="auto"/>
      </w:pPr>
    </w:p>
    <w:p w14:paraId="1A84920A" w14:textId="3249FBE9" w:rsidR="002C5D2C" w:rsidRPr="00A33C42" w:rsidRDefault="002C5D2C">
      <w:pPr>
        <w:pStyle w:val="Prrafodelista"/>
        <w:numPr>
          <w:ilvl w:val="0"/>
          <w:numId w:val="10"/>
        </w:numPr>
        <w:spacing w:line="360" w:lineRule="auto"/>
        <w:rPr>
          <w:b/>
        </w:rPr>
      </w:pPr>
      <w:r w:rsidRPr="00A33C42">
        <w:rPr>
          <w:b/>
        </w:rPr>
        <w:t>¿</w:t>
      </w:r>
      <w:r w:rsidR="0076672C" w:rsidRPr="0076672C">
        <w:rPr>
          <w:b/>
        </w:rPr>
        <w:t>El ISD del Pp permite obtener información relevante sobre los siguientes elementos de diseño del Pp</w:t>
      </w:r>
      <w:r w:rsidRPr="00A33C42">
        <w:rPr>
          <w:b/>
        </w:rPr>
        <w:t>?</w:t>
      </w:r>
    </w:p>
    <w:p w14:paraId="6AE344E6"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47CDA66B" w14:textId="77777777" w:rsidTr="0076672C">
        <w:trPr>
          <w:trHeight w:val="340"/>
          <w:tblHeader/>
          <w:jc w:val="right"/>
        </w:trPr>
        <w:tc>
          <w:tcPr>
            <w:tcW w:w="433" w:type="pct"/>
            <w:vMerge w:val="restart"/>
            <w:shd w:val="clear" w:color="auto" w:fill="7F7F7F" w:themeFill="text1" w:themeFillTint="80"/>
            <w:vAlign w:val="center"/>
          </w:tcPr>
          <w:p w14:paraId="7975A1F9"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0D3C8DD"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71B4AD41" w14:textId="77777777" w:rsidTr="0076672C">
        <w:trPr>
          <w:jc w:val="right"/>
        </w:trPr>
        <w:tc>
          <w:tcPr>
            <w:tcW w:w="433" w:type="pct"/>
            <w:vMerge/>
            <w:vAlign w:val="center"/>
          </w:tcPr>
          <w:p w14:paraId="3776326F"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C79A4D0" w14:textId="25617521" w:rsidR="002C5D2C" w:rsidRPr="00B22673" w:rsidRDefault="002C5D2C" w:rsidP="0076672C">
            <w:pPr>
              <w:spacing w:after="0" w:line="240" w:lineRule="atLeast"/>
              <w:jc w:val="left"/>
              <w:rPr>
                <w:rFonts w:eastAsia="Calibri" w:cs="Arial"/>
                <w:szCs w:val="20"/>
                <w:lang w:eastAsia="es-MX"/>
              </w:rPr>
            </w:pPr>
            <w:r w:rsidRPr="002C5D2C">
              <w:rPr>
                <w:rFonts w:eastAsia="Calibri" w:cs="Arial"/>
                <w:szCs w:val="20"/>
                <w:lang w:eastAsia="es-MX"/>
              </w:rPr>
              <w:t xml:space="preserve">La </w:t>
            </w:r>
            <w:r w:rsidR="0076672C" w:rsidRPr="0076672C">
              <w:rPr>
                <w:rFonts w:eastAsia="Calibri" w:cs="Arial"/>
                <w:szCs w:val="20"/>
                <w:lang w:eastAsia="es-MX"/>
              </w:rPr>
              <w:t>El ISD permite obtener información relevante sobre:</w:t>
            </w:r>
          </w:p>
        </w:tc>
      </w:tr>
      <w:tr w:rsidR="0076672C" w:rsidRPr="00FB74EA" w14:paraId="54739837" w14:textId="77777777" w:rsidTr="00A55970">
        <w:trPr>
          <w:jc w:val="right"/>
        </w:trPr>
        <w:tc>
          <w:tcPr>
            <w:tcW w:w="433" w:type="pct"/>
            <w:shd w:val="clear" w:color="auto" w:fill="auto"/>
            <w:vAlign w:val="center"/>
          </w:tcPr>
          <w:p w14:paraId="3B6793D2" w14:textId="2152CBDC" w:rsidR="0076672C" w:rsidRPr="00727E96" w:rsidRDefault="00D3696F" w:rsidP="0076672C">
            <w:pPr>
              <w:overflowPunct w:val="0"/>
              <w:autoSpaceDE w:val="0"/>
              <w:autoSpaceDN w:val="0"/>
              <w:adjustRightInd w:val="0"/>
              <w:spacing w:line="240" w:lineRule="atLeast"/>
              <w:contextualSpacing/>
              <w:jc w:val="center"/>
              <w:textAlignment w:val="baseline"/>
              <w:rPr>
                <w:rFonts w:eastAsia="Calibri" w:cs="Arial"/>
                <w:szCs w:val="20"/>
                <w:lang w:eastAsia="es-MX"/>
              </w:rPr>
            </w:pPr>
            <w:r w:rsidRPr="00727E96">
              <w:rPr>
                <w:rFonts w:eastAsia="Calibri" w:cs="Arial"/>
                <w:szCs w:val="20"/>
                <w:lang w:eastAsia="es-MX"/>
              </w:rPr>
              <w:t>0</w:t>
            </w:r>
          </w:p>
        </w:tc>
        <w:tc>
          <w:tcPr>
            <w:tcW w:w="4567" w:type="pct"/>
            <w:shd w:val="clear" w:color="auto" w:fill="auto"/>
            <w:vAlign w:val="center"/>
          </w:tcPr>
          <w:p w14:paraId="0F9EA6D9" w14:textId="6F683173" w:rsidR="0076672C" w:rsidRPr="00727E96" w:rsidRDefault="00727E96" w:rsidP="0076672C">
            <w:pPr>
              <w:numPr>
                <w:ilvl w:val="0"/>
                <w:numId w:val="1"/>
              </w:numPr>
              <w:spacing w:after="0" w:line="240" w:lineRule="atLeast"/>
              <w:ind w:left="442" w:hanging="357"/>
              <w:rPr>
                <w:rFonts w:eastAsia="Calibri" w:cs="Arial"/>
                <w:szCs w:val="20"/>
                <w:lang w:eastAsia="es-MX"/>
              </w:rPr>
            </w:pPr>
            <w:r w:rsidRPr="00727E96">
              <w:rPr>
                <w:rFonts w:eastAsia="Times New Roman" w:cstheme="minorHAnsi"/>
                <w:szCs w:val="20"/>
                <w:lang w:val="es-ES" w:eastAsia="es-ES"/>
              </w:rPr>
              <w:t>El ISD no permite obtener información relevante.</w:t>
            </w:r>
          </w:p>
        </w:tc>
      </w:tr>
    </w:tbl>
    <w:p w14:paraId="60F15C62" w14:textId="5A8C2368" w:rsidR="00CA662A" w:rsidRPr="00727E96" w:rsidRDefault="008344FF" w:rsidP="00727E96">
      <w:pPr>
        <w:spacing w:before="240" w:after="120"/>
        <w:rPr>
          <w:bCs/>
        </w:rPr>
      </w:pPr>
      <w:r w:rsidRPr="0026245C">
        <w:rPr>
          <w:b/>
          <w:u w:val="single"/>
        </w:rPr>
        <w:t>Justificación:</w:t>
      </w:r>
      <w:r w:rsidR="00A55970" w:rsidRPr="00727E96">
        <w:rPr>
          <w:b/>
        </w:rPr>
        <w:t xml:space="preserve"> </w:t>
      </w:r>
      <w:r w:rsidR="00E30391">
        <w:t>La UR no presentó una MIR y no mostró evidencia de algún IDS por lo que se sugiere elaborar una propuesta de ISD que atienda cada uno de los criterios de valoración de los indicadores de la pregunta, con base en el diseño del Pp.</w:t>
      </w:r>
    </w:p>
    <w:p w14:paraId="2A31BFC6" w14:textId="5090805A" w:rsidR="00CA662A" w:rsidRPr="00A33C42" w:rsidRDefault="00CA662A">
      <w:pPr>
        <w:pStyle w:val="Prrafodelista"/>
        <w:numPr>
          <w:ilvl w:val="0"/>
          <w:numId w:val="10"/>
        </w:numPr>
        <w:spacing w:line="360" w:lineRule="auto"/>
        <w:rPr>
          <w:b/>
        </w:rPr>
      </w:pPr>
      <w:r w:rsidRPr="00A33C42">
        <w:rPr>
          <w:b/>
        </w:rPr>
        <w:t>¿</w:t>
      </w:r>
      <w:r w:rsidR="0076672C" w:rsidRPr="0076672C">
        <w:rPr>
          <w:b/>
        </w:rPr>
        <w:t>Los indicadores que integran el ISD del Pp cumplen con los siguientes criterios</w:t>
      </w:r>
      <w:r w:rsidRPr="00A33C42">
        <w:rPr>
          <w:b/>
        </w:rPr>
        <w:t>?</w:t>
      </w:r>
    </w:p>
    <w:p w14:paraId="50A9358A" w14:textId="77777777" w:rsidR="0076672C" w:rsidRPr="006F369A" w:rsidRDefault="0076672C" w:rsidP="0076672C">
      <w:pPr>
        <w:spacing w:before="240" w:after="120"/>
        <w:rPr>
          <w:b/>
          <w:u w:val="single"/>
        </w:rPr>
      </w:pPr>
      <w:r w:rsidRPr="006F369A">
        <w:rPr>
          <w:b/>
          <w:u w:val="single"/>
        </w:rPr>
        <w:t>Criterios de valoración:</w:t>
      </w:r>
    </w:p>
    <w:p w14:paraId="2C333172" w14:textId="77777777" w:rsidR="0076672C" w:rsidRPr="0076672C" w:rsidRDefault="0076672C" w:rsidP="004D6D2D">
      <w:pPr>
        <w:pStyle w:val="Prrafodelista"/>
        <w:numPr>
          <w:ilvl w:val="0"/>
          <w:numId w:val="43"/>
        </w:numPr>
        <w:spacing w:line="360" w:lineRule="auto"/>
      </w:pPr>
      <w:r w:rsidRPr="0076672C">
        <w:t xml:space="preserve">Es claro, el nombre del indicador es entendible, no presenta ambigüedades y no contiene términos o acrónimos que dificulten su comprensión y, si los contiene, estos se encuentran definidos. </w:t>
      </w:r>
    </w:p>
    <w:p w14:paraId="42FC9E82" w14:textId="77777777" w:rsidR="0076672C" w:rsidRPr="0076672C" w:rsidRDefault="0076672C" w:rsidP="004D6D2D">
      <w:pPr>
        <w:pStyle w:val="Prrafodelista"/>
        <w:numPr>
          <w:ilvl w:val="0"/>
          <w:numId w:val="43"/>
        </w:numPr>
        <w:spacing w:line="360" w:lineRule="auto"/>
      </w:pPr>
      <w:r w:rsidRPr="0076672C">
        <w:t>Es relevante, provee información valiosa sobre aquello que se quiere medir.</w:t>
      </w:r>
    </w:p>
    <w:p w14:paraId="7059AEA0" w14:textId="77777777" w:rsidR="0076672C" w:rsidRPr="0076672C" w:rsidRDefault="0076672C" w:rsidP="004D6D2D">
      <w:pPr>
        <w:pStyle w:val="Prrafodelista"/>
        <w:numPr>
          <w:ilvl w:val="0"/>
          <w:numId w:val="43"/>
        </w:numPr>
        <w:spacing w:line="360" w:lineRule="auto"/>
      </w:pPr>
      <w:r w:rsidRPr="0076672C">
        <w:t>Es económico, la información para generar el indicador está disponible a un costo razonable.</w:t>
      </w:r>
    </w:p>
    <w:p w14:paraId="3B8D2251" w14:textId="77777777" w:rsidR="0076672C" w:rsidRPr="0076672C" w:rsidRDefault="0076672C" w:rsidP="004D6D2D">
      <w:pPr>
        <w:pStyle w:val="Prrafodelista"/>
        <w:numPr>
          <w:ilvl w:val="0"/>
          <w:numId w:val="43"/>
        </w:numPr>
        <w:spacing w:line="360" w:lineRule="auto"/>
      </w:pPr>
      <w:r w:rsidRPr="0076672C">
        <w:t>Es monitoreable, permite su estimación y verificación independiente, así como su trazabilidad.</w:t>
      </w:r>
    </w:p>
    <w:p w14:paraId="306A505F" w14:textId="77777777" w:rsidR="0076672C" w:rsidRPr="0076672C" w:rsidRDefault="0076672C" w:rsidP="004D6D2D">
      <w:pPr>
        <w:pStyle w:val="Prrafodelista"/>
        <w:numPr>
          <w:ilvl w:val="0"/>
          <w:numId w:val="43"/>
        </w:numPr>
        <w:spacing w:line="360" w:lineRule="auto"/>
      </w:pPr>
      <w:r w:rsidRPr="0076672C">
        <w:t>Es adecuado, provee información suficiente para medir, evaluar o valorar el desempeño del Pp.</w:t>
      </w:r>
    </w:p>
    <w:p w14:paraId="7DFD07DF" w14:textId="77777777" w:rsidR="0076672C" w:rsidRPr="006F369A" w:rsidRDefault="0076672C" w:rsidP="0076672C">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672C" w:rsidRPr="00FB74EA" w14:paraId="435B67F7" w14:textId="77777777" w:rsidTr="008344FF">
        <w:trPr>
          <w:trHeight w:val="340"/>
          <w:tblHeader/>
          <w:jc w:val="right"/>
        </w:trPr>
        <w:tc>
          <w:tcPr>
            <w:tcW w:w="433" w:type="pct"/>
            <w:vMerge w:val="restart"/>
            <w:shd w:val="clear" w:color="auto" w:fill="7F7F7F" w:themeFill="text1" w:themeFillTint="80"/>
            <w:vAlign w:val="center"/>
          </w:tcPr>
          <w:p w14:paraId="4AB7480A"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453867D"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672C" w:rsidRPr="00FB74EA" w14:paraId="1F977919" w14:textId="77777777" w:rsidTr="008344FF">
        <w:trPr>
          <w:jc w:val="right"/>
        </w:trPr>
        <w:tc>
          <w:tcPr>
            <w:tcW w:w="433" w:type="pct"/>
            <w:vMerge/>
            <w:vAlign w:val="center"/>
          </w:tcPr>
          <w:p w14:paraId="24B040A1" w14:textId="77777777" w:rsidR="0076672C" w:rsidRDefault="0076672C"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8AC286C" w14:textId="43FE4CD9" w:rsidR="0076672C" w:rsidRPr="00B22673" w:rsidRDefault="0076672C" w:rsidP="00DF222E">
            <w:pPr>
              <w:spacing w:after="0" w:line="240" w:lineRule="atLeast"/>
              <w:jc w:val="left"/>
              <w:rPr>
                <w:rFonts w:eastAsia="Calibri" w:cs="Arial"/>
                <w:szCs w:val="20"/>
                <w:lang w:eastAsia="es-MX"/>
              </w:rPr>
            </w:pPr>
            <w:r>
              <w:rPr>
                <w:rFonts w:eastAsia="Calibri" w:cs="Arial"/>
                <w:szCs w:val="20"/>
                <w:lang w:eastAsia="es-MX"/>
              </w:rPr>
              <w:t>El indicador cumple con:</w:t>
            </w:r>
          </w:p>
        </w:tc>
      </w:tr>
      <w:tr w:rsidR="0076672C" w:rsidRPr="00FB74EA" w14:paraId="34BEA816" w14:textId="77777777" w:rsidTr="008344FF">
        <w:trPr>
          <w:jc w:val="right"/>
        </w:trPr>
        <w:tc>
          <w:tcPr>
            <w:tcW w:w="433" w:type="pct"/>
            <w:vAlign w:val="center"/>
          </w:tcPr>
          <w:p w14:paraId="110D80F6" w14:textId="24F3CFA1" w:rsidR="0076672C" w:rsidRPr="00E30391" w:rsidRDefault="002D579F"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30391">
              <w:rPr>
                <w:rFonts w:eastAsia="Calibri" w:cs="Arial"/>
                <w:szCs w:val="20"/>
                <w:lang w:eastAsia="es-MX"/>
              </w:rPr>
              <w:t>0</w:t>
            </w:r>
          </w:p>
        </w:tc>
        <w:tc>
          <w:tcPr>
            <w:tcW w:w="4567" w:type="pct"/>
            <w:vAlign w:val="center"/>
          </w:tcPr>
          <w:p w14:paraId="4E191EC7" w14:textId="1A5226E4" w:rsidR="0076672C" w:rsidRPr="00E30391" w:rsidRDefault="00632F4E" w:rsidP="00DF222E">
            <w:pPr>
              <w:numPr>
                <w:ilvl w:val="0"/>
                <w:numId w:val="1"/>
              </w:numPr>
              <w:spacing w:after="0" w:line="240" w:lineRule="atLeast"/>
              <w:ind w:left="442" w:hanging="357"/>
              <w:jc w:val="left"/>
              <w:rPr>
                <w:rFonts w:eastAsia="Calibri" w:cs="Arial"/>
                <w:szCs w:val="20"/>
                <w:lang w:eastAsia="es-MX"/>
              </w:rPr>
            </w:pPr>
            <w:r w:rsidRPr="00E30391">
              <w:rPr>
                <w:rFonts w:eastAsia="Calibri" w:cs="Arial"/>
                <w:szCs w:val="20"/>
                <w:lang w:eastAsia="es-MX"/>
              </w:rPr>
              <w:t>Ninguno de los criterios de valoración</w:t>
            </w:r>
          </w:p>
        </w:tc>
      </w:tr>
    </w:tbl>
    <w:p w14:paraId="6E03BB6C" w14:textId="77777777" w:rsidR="00E30391" w:rsidRPr="00727E96" w:rsidRDefault="00E30391" w:rsidP="00E30391">
      <w:pPr>
        <w:spacing w:before="240" w:after="120"/>
        <w:rPr>
          <w:bCs/>
        </w:rPr>
      </w:pPr>
      <w:r w:rsidRPr="0026245C">
        <w:rPr>
          <w:b/>
          <w:u w:val="single"/>
        </w:rPr>
        <w:t>Justificación:</w:t>
      </w:r>
      <w:r w:rsidRPr="00727E96">
        <w:rPr>
          <w:b/>
        </w:rPr>
        <w:t xml:space="preserve"> </w:t>
      </w:r>
      <w:r>
        <w:t>La UR no presentó una MIR y no mostró evidencia de algún IDS por lo que se sugiere elaborar una propuesta de ISD que atienda cada uno de los criterios de valoración de los indicadores de la pregunta, con base en el diseño del Pp.</w:t>
      </w:r>
    </w:p>
    <w:p w14:paraId="500FCA50" w14:textId="4525A250" w:rsidR="005A7860" w:rsidRPr="00A33C42" w:rsidRDefault="005A7860">
      <w:pPr>
        <w:pStyle w:val="Prrafodelista"/>
        <w:numPr>
          <w:ilvl w:val="0"/>
          <w:numId w:val="10"/>
        </w:numPr>
        <w:spacing w:line="360" w:lineRule="auto"/>
        <w:rPr>
          <w:b/>
        </w:rPr>
      </w:pPr>
      <w:r w:rsidRPr="00A33C42">
        <w:rPr>
          <w:b/>
        </w:rPr>
        <w:t>¿</w:t>
      </w:r>
      <w:r w:rsidR="00D501EC" w:rsidRPr="00D501EC">
        <w:rPr>
          <w:b/>
        </w:rPr>
        <w:t>Los medios de verificación de los indicadores que integran el ISD del Pp, cumplen con los siguientes criterios</w:t>
      </w:r>
      <w:r w:rsidRPr="00A33C42">
        <w:rPr>
          <w:b/>
        </w:rPr>
        <w:t>?</w:t>
      </w:r>
    </w:p>
    <w:p w14:paraId="1AA81256" w14:textId="77777777" w:rsidR="005A7860" w:rsidRPr="006F369A" w:rsidRDefault="005A7860" w:rsidP="005A7860">
      <w:pPr>
        <w:spacing w:before="240" w:after="120"/>
        <w:rPr>
          <w:b/>
          <w:u w:val="single"/>
        </w:rPr>
      </w:pPr>
      <w:r w:rsidRPr="006F369A">
        <w:rPr>
          <w:b/>
          <w:u w:val="single"/>
        </w:rPr>
        <w:t>Criterios de valoración:</w:t>
      </w:r>
    </w:p>
    <w:p w14:paraId="7623276B" w14:textId="77777777" w:rsidR="00D501EC" w:rsidRPr="00D501EC" w:rsidRDefault="00D501EC" w:rsidP="004D6D2D">
      <w:pPr>
        <w:pStyle w:val="Prrafodelista"/>
        <w:numPr>
          <w:ilvl w:val="0"/>
          <w:numId w:val="19"/>
        </w:numPr>
        <w:spacing w:line="360" w:lineRule="auto"/>
      </w:pPr>
      <w:r w:rsidRPr="00D501EC">
        <w:t xml:space="preserve">Presentan el nombre completo del documento donde se encuentra la información. </w:t>
      </w:r>
    </w:p>
    <w:p w14:paraId="3DAC17FA" w14:textId="77777777" w:rsidR="00D501EC" w:rsidRPr="00D501EC" w:rsidRDefault="00D501EC" w:rsidP="004D6D2D">
      <w:pPr>
        <w:pStyle w:val="Prrafodelista"/>
        <w:numPr>
          <w:ilvl w:val="0"/>
          <w:numId w:val="19"/>
        </w:numPr>
        <w:spacing w:line="360" w:lineRule="auto"/>
      </w:pPr>
      <w:r w:rsidRPr="00D501EC">
        <w:t>Incluyen el nombre del área administrativa que genera o publica la información.</w:t>
      </w:r>
    </w:p>
    <w:p w14:paraId="0E209F13" w14:textId="77777777" w:rsidR="00D501EC" w:rsidRPr="00D501EC" w:rsidRDefault="00D501EC" w:rsidP="004D6D2D">
      <w:pPr>
        <w:pStyle w:val="Prrafodelista"/>
        <w:numPr>
          <w:ilvl w:val="0"/>
          <w:numId w:val="19"/>
        </w:numPr>
        <w:spacing w:line="360" w:lineRule="auto"/>
      </w:pPr>
      <w:r w:rsidRPr="00D501EC">
        <w:t>Especifican el año o periodo en que se emite el documento y éste coincide con la frecuencia de medición del indicador.</w:t>
      </w:r>
    </w:p>
    <w:p w14:paraId="148359CC" w14:textId="77777777" w:rsidR="00D501EC" w:rsidRPr="00D501EC" w:rsidRDefault="00D501EC" w:rsidP="004D6D2D">
      <w:pPr>
        <w:pStyle w:val="Prrafodelista"/>
        <w:numPr>
          <w:ilvl w:val="0"/>
          <w:numId w:val="19"/>
        </w:numPr>
        <w:spacing w:line="360" w:lineRule="auto"/>
      </w:pPr>
      <w:r w:rsidRPr="00D501EC">
        <w:t>Indican la ubicación física del documento o, en su caso, la liga de la página electrónica donde se encuentra publicada la información.</w:t>
      </w:r>
    </w:p>
    <w:p w14:paraId="3A6C0DA8" w14:textId="77777777" w:rsidR="005A7860" w:rsidRPr="006F369A" w:rsidRDefault="005A7860" w:rsidP="005A786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3850643E" w14:textId="77777777" w:rsidTr="00B77340">
        <w:trPr>
          <w:trHeight w:val="340"/>
          <w:tblHeader/>
          <w:jc w:val="right"/>
        </w:trPr>
        <w:tc>
          <w:tcPr>
            <w:tcW w:w="433" w:type="pct"/>
            <w:vMerge w:val="restart"/>
            <w:shd w:val="clear" w:color="auto" w:fill="7F7F7F" w:themeFill="text1" w:themeFillTint="80"/>
            <w:vAlign w:val="center"/>
          </w:tcPr>
          <w:p w14:paraId="0C024EF8"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F9C4002"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2F25CE4C" w14:textId="77777777" w:rsidTr="00B77340">
        <w:trPr>
          <w:jc w:val="right"/>
        </w:trPr>
        <w:tc>
          <w:tcPr>
            <w:tcW w:w="433" w:type="pct"/>
            <w:vMerge/>
            <w:vAlign w:val="center"/>
          </w:tcPr>
          <w:p w14:paraId="7F227E5A"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9564F1C" w14:textId="54BA06D5" w:rsidR="005A7860" w:rsidRPr="00B22673" w:rsidRDefault="00D501EC" w:rsidP="00FC66EE">
            <w:pPr>
              <w:spacing w:after="0" w:line="240" w:lineRule="atLeast"/>
              <w:jc w:val="left"/>
              <w:rPr>
                <w:rFonts w:eastAsia="Calibri" w:cs="Arial"/>
                <w:szCs w:val="20"/>
                <w:lang w:eastAsia="es-MX"/>
              </w:rPr>
            </w:pPr>
            <w:r w:rsidRPr="00D501EC">
              <w:rPr>
                <w:rFonts w:eastAsia="Calibri" w:cs="Arial"/>
                <w:szCs w:val="20"/>
                <w:lang w:eastAsia="es-MX"/>
              </w:rPr>
              <w:t>Los medios de verificación de los indicadores cuentan con:</w:t>
            </w:r>
          </w:p>
        </w:tc>
      </w:tr>
      <w:tr w:rsidR="005A7860" w:rsidRPr="00FB74EA" w14:paraId="736D3805" w14:textId="77777777" w:rsidTr="00B70164">
        <w:trPr>
          <w:jc w:val="right"/>
        </w:trPr>
        <w:tc>
          <w:tcPr>
            <w:tcW w:w="433" w:type="pct"/>
            <w:shd w:val="clear" w:color="auto" w:fill="auto"/>
            <w:vAlign w:val="center"/>
          </w:tcPr>
          <w:p w14:paraId="58680D61" w14:textId="787CA18A" w:rsidR="005A7860" w:rsidRPr="00E30391" w:rsidRDefault="00B701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30391">
              <w:rPr>
                <w:rFonts w:eastAsia="Calibri" w:cs="Arial"/>
                <w:szCs w:val="20"/>
                <w:lang w:eastAsia="es-MX"/>
              </w:rPr>
              <w:t>0</w:t>
            </w:r>
          </w:p>
        </w:tc>
        <w:tc>
          <w:tcPr>
            <w:tcW w:w="4567" w:type="pct"/>
            <w:shd w:val="clear" w:color="auto" w:fill="auto"/>
            <w:vAlign w:val="center"/>
          </w:tcPr>
          <w:p w14:paraId="2AD61EED" w14:textId="385AB9DE" w:rsidR="005A7860" w:rsidRPr="00E30391" w:rsidRDefault="00E43969" w:rsidP="00FC66EE">
            <w:pPr>
              <w:numPr>
                <w:ilvl w:val="0"/>
                <w:numId w:val="1"/>
              </w:numPr>
              <w:spacing w:after="0" w:line="240" w:lineRule="atLeast"/>
              <w:ind w:left="442" w:hanging="357"/>
              <w:jc w:val="left"/>
              <w:rPr>
                <w:rFonts w:eastAsia="Calibri" w:cs="Arial"/>
                <w:szCs w:val="20"/>
                <w:lang w:eastAsia="es-MX"/>
              </w:rPr>
            </w:pPr>
            <w:r w:rsidRPr="00E30391">
              <w:rPr>
                <w:rFonts w:eastAsia="Calibri" w:cs="Arial"/>
                <w:szCs w:val="20"/>
                <w:lang w:eastAsia="es-MX"/>
              </w:rPr>
              <w:t>Ninguno de los criterios de valoración</w:t>
            </w:r>
          </w:p>
        </w:tc>
      </w:tr>
    </w:tbl>
    <w:p w14:paraId="0B62AEB6" w14:textId="77777777" w:rsidR="00E30391" w:rsidRPr="00727E96" w:rsidRDefault="00E30391" w:rsidP="00E30391">
      <w:pPr>
        <w:spacing w:before="240" w:after="120"/>
        <w:rPr>
          <w:bCs/>
        </w:rPr>
      </w:pPr>
      <w:r w:rsidRPr="0026245C">
        <w:rPr>
          <w:b/>
          <w:u w:val="single"/>
        </w:rPr>
        <w:t>Justificación:</w:t>
      </w:r>
      <w:r w:rsidRPr="00727E96">
        <w:rPr>
          <w:b/>
        </w:rPr>
        <w:t xml:space="preserve"> </w:t>
      </w:r>
      <w:r w:rsidRPr="00E71B45">
        <w:t>La UR no presentó una MIR y no mostró evidencia de algún IDS por lo que se sugiere elaborar una propuesta de ISD que atienda cada uno de los criterios de valoración de los indicadores de la pregunta, con base en el diseño del Pp.</w:t>
      </w:r>
    </w:p>
    <w:p w14:paraId="635E3C37" w14:textId="347CC8E7" w:rsidR="005A7860" w:rsidRPr="00A33C42" w:rsidRDefault="005A7860">
      <w:pPr>
        <w:pStyle w:val="Prrafodelista"/>
        <w:numPr>
          <w:ilvl w:val="0"/>
          <w:numId w:val="10"/>
        </w:numPr>
        <w:spacing w:line="360" w:lineRule="auto"/>
        <w:rPr>
          <w:b/>
        </w:rPr>
      </w:pPr>
      <w:r w:rsidRPr="00A33C42">
        <w:rPr>
          <w:b/>
        </w:rPr>
        <w:t>¿</w:t>
      </w:r>
      <w:r w:rsidR="00D501EC" w:rsidRPr="00D501EC">
        <w:rPr>
          <w:b/>
        </w:rPr>
        <w:t>Las metas de los indicadores que integran el ISD del Pp, cumplen con los siguientes criterios</w:t>
      </w:r>
      <w:r w:rsidRPr="00A33C42">
        <w:rPr>
          <w:b/>
        </w:rPr>
        <w:t>?</w:t>
      </w:r>
    </w:p>
    <w:p w14:paraId="3138FA60" w14:textId="77777777" w:rsidR="005A7860" w:rsidRPr="006F369A" w:rsidRDefault="005A7860" w:rsidP="005A7860">
      <w:pPr>
        <w:spacing w:before="240" w:after="120"/>
        <w:rPr>
          <w:b/>
          <w:u w:val="single"/>
        </w:rPr>
      </w:pPr>
      <w:r w:rsidRPr="006F369A">
        <w:rPr>
          <w:b/>
          <w:u w:val="single"/>
        </w:rPr>
        <w:t>Criterios de valoración:</w:t>
      </w:r>
    </w:p>
    <w:p w14:paraId="758DA6BF" w14:textId="77777777" w:rsidR="00D501EC" w:rsidRPr="00D501EC" w:rsidRDefault="00D501EC" w:rsidP="004D6D2D">
      <w:pPr>
        <w:pStyle w:val="Prrafodelista"/>
        <w:numPr>
          <w:ilvl w:val="0"/>
          <w:numId w:val="21"/>
        </w:numPr>
        <w:spacing w:line="360" w:lineRule="auto"/>
      </w:pPr>
      <w:r w:rsidRPr="00D501EC">
        <w:t>Se establecen con base en un método de cálculo documentado.</w:t>
      </w:r>
    </w:p>
    <w:p w14:paraId="5642E126" w14:textId="77777777" w:rsidR="00D501EC" w:rsidRPr="00D501EC" w:rsidRDefault="00D501EC" w:rsidP="004D6D2D">
      <w:pPr>
        <w:pStyle w:val="Prrafodelista"/>
        <w:numPr>
          <w:ilvl w:val="0"/>
          <w:numId w:val="21"/>
        </w:numPr>
        <w:spacing w:line="360" w:lineRule="auto"/>
      </w:pPr>
      <w:r w:rsidRPr="00D501EC">
        <w:t>Cuentan con unidad de medida y son congruentes con el sentido del indicador.</w:t>
      </w:r>
    </w:p>
    <w:p w14:paraId="5EC46112" w14:textId="77777777" w:rsidR="00D501EC" w:rsidRPr="00D501EC" w:rsidRDefault="00D501EC" w:rsidP="004D6D2D">
      <w:pPr>
        <w:pStyle w:val="Prrafodelista"/>
        <w:numPr>
          <w:ilvl w:val="0"/>
          <w:numId w:val="21"/>
        </w:numPr>
        <w:spacing w:line="360" w:lineRule="auto"/>
      </w:pPr>
      <w:r w:rsidRPr="00D501EC">
        <w:t>Se orientan a la mejora del desempeño, es decir, no son laxas ni su cumplimiento se encuentra garantizado.</w:t>
      </w:r>
    </w:p>
    <w:p w14:paraId="2ECCC974" w14:textId="77777777" w:rsidR="00D501EC" w:rsidRPr="00D501EC" w:rsidRDefault="00D501EC" w:rsidP="004D6D2D">
      <w:pPr>
        <w:pStyle w:val="Prrafodelista"/>
        <w:numPr>
          <w:ilvl w:val="0"/>
          <w:numId w:val="21"/>
        </w:numPr>
        <w:spacing w:line="360" w:lineRule="auto"/>
      </w:pPr>
      <w:r w:rsidRPr="00D501EC">
        <w:lastRenderedPageBreak/>
        <w:t>Son factibles, considerando la normatividad, los plazos y los recursos humanos, materiales y financieros disponibles.</w:t>
      </w:r>
    </w:p>
    <w:p w14:paraId="5DDA950A" w14:textId="77777777" w:rsidR="005A7860" w:rsidRPr="006F369A" w:rsidRDefault="005A7860" w:rsidP="005A786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1D6812AB" w14:textId="77777777" w:rsidTr="00B77340">
        <w:trPr>
          <w:trHeight w:val="340"/>
          <w:tblHeader/>
          <w:jc w:val="right"/>
        </w:trPr>
        <w:tc>
          <w:tcPr>
            <w:tcW w:w="433" w:type="pct"/>
            <w:vMerge w:val="restart"/>
            <w:shd w:val="clear" w:color="auto" w:fill="7F7F7F" w:themeFill="text1" w:themeFillTint="80"/>
            <w:vAlign w:val="center"/>
          </w:tcPr>
          <w:p w14:paraId="3B13F274"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492DA0"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6A4A1D40" w14:textId="77777777" w:rsidTr="00B77340">
        <w:trPr>
          <w:jc w:val="right"/>
        </w:trPr>
        <w:tc>
          <w:tcPr>
            <w:tcW w:w="433" w:type="pct"/>
            <w:vMerge/>
            <w:vAlign w:val="center"/>
          </w:tcPr>
          <w:p w14:paraId="3CA0DECC"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2900630" w14:textId="68253E5F" w:rsidR="005A7860" w:rsidRPr="00B22673" w:rsidRDefault="00D501EC" w:rsidP="00FC66EE">
            <w:pPr>
              <w:spacing w:after="0" w:line="240" w:lineRule="atLeast"/>
              <w:jc w:val="left"/>
              <w:rPr>
                <w:rFonts w:eastAsia="Calibri" w:cs="Arial"/>
                <w:szCs w:val="20"/>
                <w:lang w:eastAsia="es-MX"/>
              </w:rPr>
            </w:pPr>
            <w:r w:rsidRPr="00D501EC">
              <w:rPr>
                <w:rFonts w:eastAsia="Calibri" w:cs="Arial"/>
                <w:szCs w:val="20"/>
                <w:lang w:eastAsia="es-MX"/>
              </w:rPr>
              <w:t>Las metas de los indicadores cuentan con:</w:t>
            </w:r>
          </w:p>
        </w:tc>
      </w:tr>
      <w:tr w:rsidR="005A7860" w:rsidRPr="00FB74EA" w14:paraId="21DA1E74" w14:textId="77777777" w:rsidTr="00DA7B39">
        <w:trPr>
          <w:jc w:val="right"/>
        </w:trPr>
        <w:tc>
          <w:tcPr>
            <w:tcW w:w="433" w:type="pct"/>
            <w:shd w:val="clear" w:color="auto" w:fill="auto"/>
            <w:vAlign w:val="center"/>
          </w:tcPr>
          <w:p w14:paraId="38511AD6" w14:textId="72E2298A" w:rsidR="005A7860" w:rsidRPr="00E30391" w:rsidRDefault="002D579F"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30391">
              <w:rPr>
                <w:rFonts w:eastAsia="Calibri" w:cs="Arial"/>
                <w:szCs w:val="20"/>
                <w:lang w:eastAsia="es-MX"/>
              </w:rPr>
              <w:t>0</w:t>
            </w:r>
          </w:p>
        </w:tc>
        <w:tc>
          <w:tcPr>
            <w:tcW w:w="4567" w:type="pct"/>
            <w:shd w:val="clear" w:color="auto" w:fill="auto"/>
            <w:vAlign w:val="center"/>
          </w:tcPr>
          <w:p w14:paraId="1A7F5484" w14:textId="6CB8ADED" w:rsidR="005A7860" w:rsidRPr="00E30391" w:rsidRDefault="005A07A6" w:rsidP="00FC66EE">
            <w:pPr>
              <w:numPr>
                <w:ilvl w:val="0"/>
                <w:numId w:val="1"/>
              </w:numPr>
              <w:spacing w:after="0" w:line="240" w:lineRule="atLeast"/>
              <w:ind w:left="442" w:hanging="357"/>
              <w:jc w:val="left"/>
              <w:rPr>
                <w:rFonts w:eastAsia="Calibri" w:cs="Arial"/>
                <w:szCs w:val="20"/>
                <w:lang w:eastAsia="es-MX"/>
              </w:rPr>
            </w:pPr>
            <w:r w:rsidRPr="00E30391">
              <w:rPr>
                <w:rFonts w:eastAsia="Calibri" w:cs="Arial"/>
                <w:szCs w:val="20"/>
                <w:lang w:eastAsia="es-MX"/>
              </w:rPr>
              <w:t>Ninguno de los criterios de valoración</w:t>
            </w:r>
          </w:p>
        </w:tc>
      </w:tr>
    </w:tbl>
    <w:p w14:paraId="64898C1A" w14:textId="77777777" w:rsidR="00E30391" w:rsidRPr="00727E96" w:rsidRDefault="00E30391" w:rsidP="00E30391">
      <w:pPr>
        <w:spacing w:before="240" w:after="120"/>
        <w:rPr>
          <w:bCs/>
        </w:rPr>
      </w:pPr>
      <w:r w:rsidRPr="0026245C">
        <w:rPr>
          <w:b/>
          <w:u w:val="single"/>
        </w:rPr>
        <w:t>Justificación:</w:t>
      </w:r>
      <w:r w:rsidRPr="00727E96">
        <w:rPr>
          <w:b/>
        </w:rPr>
        <w:t xml:space="preserve"> </w:t>
      </w:r>
      <w:r>
        <w:t>La UR no presentó una MIR y no mostró evidencia de algún IDS por lo que se sugiere elaborar una propuesta de ISD que atienda cada uno de los criterios de valoración de los indicadores de la pregunta, con base en el diseño del Pp.</w:t>
      </w:r>
    </w:p>
    <w:p w14:paraId="0CA60BEB" w14:textId="14C38F29" w:rsidR="00D501EC" w:rsidRPr="006F369A" w:rsidRDefault="00D501EC">
      <w:pPr>
        <w:pStyle w:val="Prrafodelista"/>
        <w:numPr>
          <w:ilvl w:val="0"/>
          <w:numId w:val="9"/>
        </w:numPr>
        <w:spacing w:after="0" w:line="360" w:lineRule="auto"/>
        <w:rPr>
          <w:b/>
        </w:rPr>
      </w:pPr>
      <w:r>
        <w:rPr>
          <w:b/>
        </w:rPr>
        <w:t>Consistencia programática y normativa</w:t>
      </w:r>
    </w:p>
    <w:p w14:paraId="585A10C7" w14:textId="77777777" w:rsidR="00D501EC" w:rsidRDefault="00D501EC" w:rsidP="00A870CE">
      <w:pPr>
        <w:spacing w:after="0" w:line="240" w:lineRule="auto"/>
        <w:rPr>
          <w:lang w:val="es-ES"/>
        </w:rPr>
      </w:pPr>
    </w:p>
    <w:p w14:paraId="428A9874" w14:textId="4FB85BDB" w:rsidR="00A870CE" w:rsidRPr="00A33C42" w:rsidRDefault="00A870CE">
      <w:pPr>
        <w:pStyle w:val="Prrafodelista"/>
        <w:numPr>
          <w:ilvl w:val="0"/>
          <w:numId w:val="10"/>
        </w:numPr>
        <w:spacing w:line="360" w:lineRule="auto"/>
        <w:rPr>
          <w:b/>
        </w:rPr>
      </w:pPr>
      <w:r w:rsidRPr="00A33C42">
        <w:rPr>
          <w:b/>
        </w:rPr>
        <w:t>¿</w:t>
      </w:r>
      <w:r w:rsidR="00D501EC" w:rsidRPr="00D501EC">
        <w:rPr>
          <w:b/>
        </w:rPr>
        <w:t>La modalidad presupuestaria del Pp es consistente con el objetivo que éste persigue, con los bienes y/o servicios que genera, con sus actividades sustantivas y, en conjunto, con su mecanismo de intervención</w:t>
      </w:r>
      <w:r w:rsidRPr="00A33C42">
        <w:rPr>
          <w:b/>
        </w:rPr>
        <w:t>?</w:t>
      </w:r>
    </w:p>
    <w:p w14:paraId="5A0770C2" w14:textId="0C405006" w:rsidR="00A870CE" w:rsidRPr="00532DC6" w:rsidRDefault="00A870CE" w:rsidP="00121A0B">
      <w:pPr>
        <w:spacing w:before="240" w:after="120"/>
        <w:rPr>
          <w:bCs/>
        </w:rPr>
      </w:pPr>
      <w:r w:rsidRPr="00783011">
        <w:rPr>
          <w:b/>
          <w:u w:val="single"/>
        </w:rPr>
        <w:t>Respuesta:</w:t>
      </w:r>
      <w:r w:rsidR="00783011" w:rsidRPr="00783011">
        <w:t xml:space="preserve"> </w:t>
      </w:r>
      <w:r w:rsidR="00783011" w:rsidRPr="00121A0B">
        <w:t>Si</w:t>
      </w:r>
      <w:r w:rsidR="00783011" w:rsidRPr="00121A0B">
        <w:rPr>
          <w:bCs/>
        </w:rPr>
        <w:t xml:space="preserve">, </w:t>
      </w:r>
      <w:r w:rsidR="00AE3725" w:rsidRPr="00121A0B">
        <w:rPr>
          <w:bCs/>
        </w:rPr>
        <w:t xml:space="preserve">la clave que permite identificar las funciones y objetivos de los Pp se encuentra en la </w:t>
      </w:r>
      <w:r w:rsidR="00532DC6" w:rsidRPr="00121A0B">
        <w:rPr>
          <w:bCs/>
        </w:rPr>
        <w:t>modalidad presupuestaria</w:t>
      </w:r>
      <w:r w:rsidR="00AE3725" w:rsidRPr="00121A0B">
        <w:rPr>
          <w:bCs/>
        </w:rPr>
        <w:t xml:space="preserve"> F “Promoción y Fomento”, los programas relacionados con esta modalidad cuentan con los bienes que se generan del programa, por lo que </w:t>
      </w:r>
      <w:r w:rsidR="00532DC6" w:rsidRPr="00121A0B">
        <w:rPr>
          <w:bCs/>
        </w:rPr>
        <w:t>es consistente con el objetivo que persigue el Pp</w:t>
      </w:r>
      <w:r w:rsidR="00AE3725" w:rsidRPr="00121A0B">
        <w:rPr>
          <w:bCs/>
        </w:rPr>
        <w:t>.</w:t>
      </w:r>
    </w:p>
    <w:p w14:paraId="35274DB4" w14:textId="40A6CE45" w:rsidR="00A870CE" w:rsidRPr="006F369A" w:rsidRDefault="00D501EC">
      <w:pPr>
        <w:pStyle w:val="Prrafodelista"/>
        <w:numPr>
          <w:ilvl w:val="0"/>
          <w:numId w:val="9"/>
        </w:numPr>
        <w:spacing w:after="0" w:line="360" w:lineRule="auto"/>
        <w:rPr>
          <w:b/>
        </w:rPr>
      </w:pPr>
      <w:r>
        <w:rPr>
          <w:b/>
        </w:rPr>
        <w:t>Complementariedades, similitudes y duplicidades</w:t>
      </w:r>
    </w:p>
    <w:p w14:paraId="3FDCBD78" w14:textId="77777777" w:rsidR="00A870CE" w:rsidRDefault="00A870CE" w:rsidP="00A870CE">
      <w:pPr>
        <w:spacing w:after="0" w:line="240" w:lineRule="auto"/>
      </w:pPr>
    </w:p>
    <w:p w14:paraId="125D7E96" w14:textId="66A9BBEB" w:rsidR="00A870CE" w:rsidRPr="00A33C42" w:rsidRDefault="00A870CE">
      <w:pPr>
        <w:pStyle w:val="Prrafodelista"/>
        <w:numPr>
          <w:ilvl w:val="0"/>
          <w:numId w:val="10"/>
        </w:numPr>
        <w:spacing w:line="360" w:lineRule="auto"/>
        <w:rPr>
          <w:b/>
        </w:rPr>
      </w:pPr>
      <w:r w:rsidRPr="00A33C42">
        <w:rPr>
          <w:b/>
        </w:rPr>
        <w:t>¿</w:t>
      </w:r>
      <w:r w:rsidR="00D501EC" w:rsidRPr="00D501EC">
        <w:rPr>
          <w:b/>
        </w:rPr>
        <w:t>En la e</w:t>
      </w:r>
      <w:r w:rsidR="004B5BF9">
        <w:rPr>
          <w:b/>
        </w:rPr>
        <w:t>structura programática de la APE</w:t>
      </w:r>
      <w:r w:rsidR="00D501EC" w:rsidRPr="00D501EC">
        <w:rPr>
          <w:b/>
        </w:rPr>
        <w:t xml:space="preserve"> vigente, se identifican los Pp que sean similares, se complementen o se dupliquen con el Pp evaluado</w:t>
      </w:r>
      <w:r w:rsidRPr="00A33C42">
        <w:rPr>
          <w:b/>
        </w:rPr>
        <w:t>?</w:t>
      </w:r>
    </w:p>
    <w:p w14:paraId="07831166" w14:textId="3E35C24E" w:rsidR="00A870CE" w:rsidRPr="008321D3" w:rsidRDefault="00A870CE" w:rsidP="00A870CE">
      <w:pPr>
        <w:spacing w:before="240" w:after="120"/>
        <w:rPr>
          <w:bCs/>
        </w:rPr>
      </w:pPr>
      <w:r w:rsidRPr="00574437">
        <w:rPr>
          <w:b/>
          <w:u w:val="single"/>
        </w:rPr>
        <w:t>Respuesta:</w:t>
      </w:r>
      <w:r w:rsidR="00532DC6" w:rsidRPr="003402DF">
        <w:rPr>
          <w:b/>
        </w:rPr>
        <w:t xml:space="preserve"> </w:t>
      </w:r>
      <w:r w:rsidR="008321D3" w:rsidRPr="00574437">
        <w:rPr>
          <w:bCs/>
        </w:rPr>
        <w:t>No se identifican Pp similares</w:t>
      </w:r>
      <w:r w:rsidR="00574437">
        <w:rPr>
          <w:bCs/>
        </w:rPr>
        <w:t>, complementarios o duplicados con el Pp evaluado.</w:t>
      </w:r>
    </w:p>
    <w:p w14:paraId="30AB4637" w14:textId="638AC484" w:rsidR="00765264" w:rsidRDefault="00D501EC" w:rsidP="00D501EC">
      <w:pPr>
        <w:pStyle w:val="Ttulo3"/>
      </w:pPr>
      <w:bookmarkStart w:id="76" w:name="_Toc187321200"/>
      <w:r>
        <w:t>Módulo 2. Planeación estratégica y orientación a resultados</w:t>
      </w:r>
      <w:bookmarkEnd w:id="76"/>
    </w:p>
    <w:p w14:paraId="5DA1F2CA" w14:textId="2977DF6F" w:rsidR="00D501EC" w:rsidRPr="00D501EC" w:rsidRDefault="00D501EC" w:rsidP="004D6D2D">
      <w:pPr>
        <w:pStyle w:val="Prrafodelista"/>
        <w:numPr>
          <w:ilvl w:val="0"/>
          <w:numId w:val="44"/>
        </w:numPr>
        <w:spacing w:after="0" w:line="360" w:lineRule="auto"/>
        <w:rPr>
          <w:b/>
        </w:rPr>
      </w:pPr>
      <w:r w:rsidRPr="00D501EC">
        <w:rPr>
          <w:b/>
        </w:rPr>
        <w:t>Instrumentos de planeación</w:t>
      </w:r>
    </w:p>
    <w:p w14:paraId="76C36A1B" w14:textId="77777777" w:rsidR="00D501EC" w:rsidRPr="00D501EC" w:rsidRDefault="00D501EC" w:rsidP="00D501EC">
      <w:pPr>
        <w:spacing w:after="0" w:line="240" w:lineRule="auto"/>
        <w:ind w:left="360"/>
      </w:pPr>
    </w:p>
    <w:p w14:paraId="35B16740" w14:textId="15B35339" w:rsidR="00765264" w:rsidRPr="00A33C42" w:rsidRDefault="00765264">
      <w:pPr>
        <w:pStyle w:val="Prrafodelista"/>
        <w:numPr>
          <w:ilvl w:val="0"/>
          <w:numId w:val="10"/>
        </w:numPr>
        <w:spacing w:line="360" w:lineRule="auto"/>
        <w:rPr>
          <w:b/>
        </w:rPr>
      </w:pPr>
      <w:r w:rsidRPr="00A33C42">
        <w:rPr>
          <w:b/>
        </w:rPr>
        <w:t>¿</w:t>
      </w:r>
      <w:r w:rsidR="00D501EC" w:rsidRPr="00D501EC">
        <w:rPr>
          <w:b/>
        </w:rPr>
        <w:t>Existe un plan estratégico del Pp que cumpla con las siguientes características</w:t>
      </w:r>
      <w:r>
        <w:rPr>
          <w:b/>
        </w:rPr>
        <w:t>?</w:t>
      </w:r>
    </w:p>
    <w:p w14:paraId="71D2CFB9" w14:textId="77777777" w:rsidR="00765264" w:rsidRPr="006F369A" w:rsidRDefault="00765264" w:rsidP="00765264">
      <w:pPr>
        <w:spacing w:before="240" w:after="120"/>
        <w:rPr>
          <w:b/>
          <w:u w:val="single"/>
        </w:rPr>
      </w:pPr>
      <w:r w:rsidRPr="006F369A">
        <w:rPr>
          <w:b/>
          <w:u w:val="single"/>
        </w:rPr>
        <w:t>Criterios de valoración:</w:t>
      </w:r>
    </w:p>
    <w:p w14:paraId="17C3760F" w14:textId="77777777" w:rsidR="006A620A" w:rsidRPr="006A620A" w:rsidRDefault="006A620A" w:rsidP="004D6D2D">
      <w:pPr>
        <w:pStyle w:val="Prrafodelista"/>
        <w:numPr>
          <w:ilvl w:val="0"/>
          <w:numId w:val="25"/>
        </w:numPr>
        <w:spacing w:line="360" w:lineRule="auto"/>
      </w:pPr>
      <w:r w:rsidRPr="006A620A">
        <w:t>Es producto de ejercicios de planeación institucionalizados, es decir, sigue un procedimiento establecido en un documento oficial o institucional.</w:t>
      </w:r>
    </w:p>
    <w:p w14:paraId="4094DEB6" w14:textId="77777777" w:rsidR="006A620A" w:rsidRPr="006A620A" w:rsidRDefault="006A620A" w:rsidP="004D6D2D">
      <w:pPr>
        <w:pStyle w:val="Prrafodelista"/>
        <w:numPr>
          <w:ilvl w:val="0"/>
          <w:numId w:val="25"/>
        </w:numPr>
        <w:spacing w:line="360" w:lineRule="auto"/>
      </w:pPr>
      <w:r w:rsidRPr="006A620A">
        <w:t>Abarca un horizonte de al menos cinco años.</w:t>
      </w:r>
    </w:p>
    <w:p w14:paraId="2A30CDFA" w14:textId="77777777" w:rsidR="006A620A" w:rsidRPr="006A620A" w:rsidRDefault="006A620A" w:rsidP="004D6D2D">
      <w:pPr>
        <w:pStyle w:val="Prrafodelista"/>
        <w:numPr>
          <w:ilvl w:val="0"/>
          <w:numId w:val="25"/>
        </w:numPr>
        <w:spacing w:line="360" w:lineRule="auto"/>
      </w:pPr>
      <w:r w:rsidRPr="006A620A">
        <w:lastRenderedPageBreak/>
        <w:t>Establece cuáles son los resultados que se pretenden alcanzar con la ejecución del Pp, es decir, el objetivo central del Pp y su contribución a objetivos superiores.</w:t>
      </w:r>
    </w:p>
    <w:p w14:paraId="2D5AABD7" w14:textId="77777777" w:rsidR="006A620A" w:rsidRPr="006A620A" w:rsidRDefault="006A620A" w:rsidP="004D6D2D">
      <w:pPr>
        <w:pStyle w:val="Prrafodelista"/>
        <w:numPr>
          <w:ilvl w:val="0"/>
          <w:numId w:val="25"/>
        </w:numPr>
        <w:spacing w:line="360" w:lineRule="auto"/>
      </w:pPr>
      <w:r w:rsidRPr="006A620A">
        <w:t>Cuenta con indicadores del desempeño para medir los avances en el logro de sus objetivos.</w:t>
      </w:r>
    </w:p>
    <w:p w14:paraId="5F37CAF0" w14:textId="77777777" w:rsidR="00765264" w:rsidRPr="006F369A" w:rsidRDefault="00765264" w:rsidP="00765264">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25F5ED0F" w14:textId="77777777" w:rsidTr="00B77340">
        <w:trPr>
          <w:trHeight w:val="340"/>
          <w:tblHeader/>
          <w:jc w:val="right"/>
        </w:trPr>
        <w:tc>
          <w:tcPr>
            <w:tcW w:w="433" w:type="pct"/>
            <w:vMerge w:val="restart"/>
            <w:shd w:val="clear" w:color="auto" w:fill="7F7F7F" w:themeFill="text1" w:themeFillTint="80"/>
            <w:vAlign w:val="center"/>
          </w:tcPr>
          <w:p w14:paraId="018E3A68"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8635663"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5264" w:rsidRPr="00FB74EA" w14:paraId="25A7F7DF" w14:textId="77777777" w:rsidTr="00B77340">
        <w:trPr>
          <w:jc w:val="right"/>
        </w:trPr>
        <w:tc>
          <w:tcPr>
            <w:tcW w:w="433" w:type="pct"/>
            <w:vMerge/>
            <w:vAlign w:val="center"/>
          </w:tcPr>
          <w:p w14:paraId="66941643" w14:textId="77777777" w:rsidR="00765264"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A2702EC" w14:textId="6B74E561" w:rsidR="00765264" w:rsidRPr="00B22673" w:rsidRDefault="006A620A" w:rsidP="00FC66EE">
            <w:pPr>
              <w:spacing w:after="0" w:line="240" w:lineRule="atLeast"/>
              <w:jc w:val="left"/>
              <w:rPr>
                <w:rFonts w:eastAsia="Calibri" w:cs="Arial"/>
                <w:szCs w:val="20"/>
                <w:lang w:eastAsia="es-MX"/>
              </w:rPr>
            </w:pPr>
            <w:r>
              <w:rPr>
                <w:rFonts w:eastAsia="Calibri" w:cs="Arial"/>
                <w:szCs w:val="20"/>
                <w:lang w:eastAsia="es-MX"/>
              </w:rPr>
              <w:t>El plan estratégico cuenta con:</w:t>
            </w:r>
          </w:p>
        </w:tc>
      </w:tr>
      <w:tr w:rsidR="00765264" w:rsidRPr="00FB74EA" w14:paraId="5C631C81" w14:textId="77777777" w:rsidTr="006C365D">
        <w:trPr>
          <w:jc w:val="right"/>
        </w:trPr>
        <w:tc>
          <w:tcPr>
            <w:tcW w:w="433" w:type="pct"/>
            <w:shd w:val="clear" w:color="auto" w:fill="auto"/>
            <w:vAlign w:val="center"/>
          </w:tcPr>
          <w:p w14:paraId="37DCDB36" w14:textId="1892966F" w:rsidR="00765264" w:rsidRPr="00457181" w:rsidRDefault="001B3708"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2ED27F1C" w14:textId="0D07CA4E" w:rsidR="00765264" w:rsidRPr="00457181" w:rsidRDefault="001B3708" w:rsidP="00FC66EE">
            <w:pPr>
              <w:numPr>
                <w:ilvl w:val="0"/>
                <w:numId w:val="1"/>
              </w:numPr>
              <w:spacing w:after="0" w:line="240" w:lineRule="atLeast"/>
              <w:ind w:left="442" w:hanging="357"/>
              <w:jc w:val="left"/>
              <w:rPr>
                <w:rFonts w:eastAsia="Calibri" w:cs="Arial"/>
                <w:szCs w:val="20"/>
                <w:lang w:eastAsia="es-MX"/>
              </w:rPr>
            </w:pPr>
            <w:r w:rsidRPr="001B3708">
              <w:rPr>
                <w:rFonts w:eastAsia="Calibri" w:cs="Arial"/>
                <w:b/>
                <w:szCs w:val="20"/>
                <w:lang w:eastAsia="es-MX"/>
              </w:rPr>
              <w:t>Cuatro</w:t>
            </w:r>
            <w:r w:rsidR="00D57C45" w:rsidRPr="001B3708">
              <w:rPr>
                <w:rFonts w:eastAsia="Calibri" w:cs="Arial"/>
                <w:b/>
                <w:szCs w:val="20"/>
                <w:lang w:eastAsia="es-MX"/>
              </w:rPr>
              <w:t xml:space="preserve"> </w:t>
            </w:r>
            <w:r w:rsidR="00D57C45" w:rsidRPr="001B3708">
              <w:rPr>
                <w:rFonts w:eastAsia="Calibri" w:cs="Arial"/>
                <w:szCs w:val="20"/>
                <w:lang w:eastAsia="es-MX"/>
              </w:rPr>
              <w:t>de</w:t>
            </w:r>
            <w:r w:rsidR="00D57C45" w:rsidRPr="00457181">
              <w:rPr>
                <w:rFonts w:eastAsia="Calibri" w:cs="Arial"/>
                <w:szCs w:val="20"/>
                <w:lang w:eastAsia="es-MX"/>
              </w:rPr>
              <w:t xml:space="preserve"> los criterios de valoración</w:t>
            </w:r>
          </w:p>
        </w:tc>
      </w:tr>
    </w:tbl>
    <w:p w14:paraId="796C7C8B" w14:textId="77777777" w:rsidR="00457181" w:rsidRDefault="00457181" w:rsidP="00457181">
      <w:pPr>
        <w:spacing w:after="0" w:line="240" w:lineRule="auto"/>
        <w:rPr>
          <w:b/>
          <w:u w:val="single"/>
        </w:rPr>
      </w:pPr>
    </w:p>
    <w:p w14:paraId="304C8D69" w14:textId="7A392F99" w:rsidR="001B3708" w:rsidRDefault="00B77340" w:rsidP="001B3708">
      <w:r w:rsidRPr="001B3708">
        <w:rPr>
          <w:b/>
          <w:u w:val="single"/>
        </w:rPr>
        <w:t>Justificación:</w:t>
      </w:r>
      <w:r w:rsidR="00457181">
        <w:t xml:space="preserve"> Si, se cuenta con el </w:t>
      </w:r>
      <w:r w:rsidR="006C365D" w:rsidRPr="001B3708">
        <w:rPr>
          <w:bCs/>
        </w:rPr>
        <w:t xml:space="preserve">Programa </w:t>
      </w:r>
      <w:r w:rsidR="00457181" w:rsidRPr="001B3708">
        <w:rPr>
          <w:bCs/>
        </w:rPr>
        <w:t>S</w:t>
      </w:r>
      <w:r w:rsidR="006C365D" w:rsidRPr="001B3708">
        <w:rPr>
          <w:bCs/>
        </w:rPr>
        <w:t>ectorial</w:t>
      </w:r>
      <w:r w:rsidR="00457181" w:rsidRPr="001B3708">
        <w:rPr>
          <w:bCs/>
        </w:rPr>
        <w:t xml:space="preserve"> de Pesca</w:t>
      </w:r>
      <w:r w:rsidR="006C365D" w:rsidRPr="001B3708">
        <w:rPr>
          <w:bCs/>
        </w:rPr>
        <w:t xml:space="preserve"> 2022-2027</w:t>
      </w:r>
      <w:r w:rsidR="00457181" w:rsidRPr="001B3708">
        <w:rPr>
          <w:bCs/>
        </w:rPr>
        <w:t xml:space="preserve">, el cual </w:t>
      </w:r>
      <w:r w:rsidR="00E82412" w:rsidRPr="00457181">
        <w:rPr>
          <w:lang w:eastAsia="es-MX"/>
        </w:rPr>
        <w:t xml:space="preserve">sigue un procedimiento establecido, </w:t>
      </w:r>
      <w:r w:rsidR="001B3708">
        <w:t>Abarca un horizonte de 6 años</w:t>
      </w:r>
      <w:r w:rsidR="001B3708">
        <w:rPr>
          <w:lang w:eastAsia="es-MX"/>
        </w:rPr>
        <w:t xml:space="preserve"> y c</w:t>
      </w:r>
      <w:r w:rsidR="001B3708" w:rsidRPr="006A620A">
        <w:t>uenta con indicadores del desempeño para medir los avances en el logro de sus objetivos.</w:t>
      </w:r>
    </w:p>
    <w:p w14:paraId="7CBE0846" w14:textId="76055FD8" w:rsidR="001B3708" w:rsidRDefault="001B3708" w:rsidP="00457181">
      <w:r w:rsidRPr="00E71B45">
        <w:t xml:space="preserve">Sin embargo, no se establece en los </w:t>
      </w:r>
      <w:r w:rsidRPr="00E71B45">
        <w:rPr>
          <w:lang w:eastAsia="es-MX"/>
        </w:rPr>
        <w:t xml:space="preserve">resultados </w:t>
      </w:r>
      <w:r w:rsidRPr="00E71B45">
        <w:t>que se pretenden alcanzar con la ejecución del Pp, es decir, el objetivo central del Pp y su contribución a objetivos superiores.</w:t>
      </w:r>
    </w:p>
    <w:p w14:paraId="024A9979" w14:textId="6C4962A1" w:rsidR="00765264" w:rsidRPr="00A33C42" w:rsidRDefault="00765264">
      <w:pPr>
        <w:pStyle w:val="Prrafodelista"/>
        <w:numPr>
          <w:ilvl w:val="0"/>
          <w:numId w:val="10"/>
        </w:numPr>
        <w:spacing w:line="360" w:lineRule="auto"/>
        <w:rPr>
          <w:b/>
        </w:rPr>
      </w:pPr>
      <w:r w:rsidRPr="00A33C42">
        <w:rPr>
          <w:b/>
        </w:rPr>
        <w:t>¿</w:t>
      </w:r>
      <w:r w:rsidR="006A620A" w:rsidRPr="006A620A">
        <w:rPr>
          <w:b/>
        </w:rPr>
        <w:t>El Plan Anual de Trabajo (PAT) de la(s) UR que operan el Pp cumple con las siguientes características</w:t>
      </w:r>
      <w:r w:rsidRPr="00A33C42">
        <w:rPr>
          <w:b/>
        </w:rPr>
        <w:t>?</w:t>
      </w:r>
    </w:p>
    <w:p w14:paraId="4BAD5F53" w14:textId="77777777" w:rsidR="006A620A" w:rsidRPr="006F369A" w:rsidRDefault="006A620A" w:rsidP="006A620A">
      <w:pPr>
        <w:spacing w:before="240" w:after="120"/>
        <w:rPr>
          <w:b/>
          <w:u w:val="single"/>
        </w:rPr>
      </w:pPr>
      <w:r w:rsidRPr="006F369A">
        <w:rPr>
          <w:b/>
          <w:u w:val="single"/>
        </w:rPr>
        <w:t>Criterios de valoración:</w:t>
      </w:r>
    </w:p>
    <w:p w14:paraId="1938B236" w14:textId="77777777" w:rsidR="006A620A" w:rsidRPr="006A620A" w:rsidRDefault="006A620A" w:rsidP="004D6D2D">
      <w:pPr>
        <w:pStyle w:val="Prrafodelista"/>
        <w:numPr>
          <w:ilvl w:val="0"/>
          <w:numId w:val="45"/>
        </w:numPr>
        <w:spacing w:line="360" w:lineRule="auto"/>
      </w:pPr>
      <w:r w:rsidRPr="006A620A">
        <w:t>Es producto de ejercicios de planeación institucionalizados, es decir, siguen un procedimiento establecido en un documento oficial.</w:t>
      </w:r>
    </w:p>
    <w:p w14:paraId="2F1983DB" w14:textId="77777777" w:rsidR="006A620A" w:rsidRPr="006A620A" w:rsidRDefault="006A620A" w:rsidP="004D6D2D">
      <w:pPr>
        <w:pStyle w:val="Prrafodelista"/>
        <w:numPr>
          <w:ilvl w:val="0"/>
          <w:numId w:val="45"/>
        </w:numPr>
        <w:spacing w:line="360" w:lineRule="auto"/>
      </w:pPr>
      <w:r w:rsidRPr="006A620A">
        <w:t>Se consideran los bienes y/o servicios que se producen con el presupuesto del Pp.</w:t>
      </w:r>
    </w:p>
    <w:p w14:paraId="00E431EB" w14:textId="77777777" w:rsidR="006A620A" w:rsidRPr="006A620A" w:rsidRDefault="006A620A" w:rsidP="004D6D2D">
      <w:pPr>
        <w:pStyle w:val="Prrafodelista"/>
        <w:numPr>
          <w:ilvl w:val="0"/>
          <w:numId w:val="45"/>
        </w:numPr>
        <w:spacing w:line="360" w:lineRule="auto"/>
      </w:pPr>
      <w:r w:rsidRPr="006A620A">
        <w:t>Establece metas que contribuyan al logro del objetivo central del Pp, a través de la entrega o generación de sus bienes y/o servicios.</w:t>
      </w:r>
    </w:p>
    <w:p w14:paraId="4D5BB12D" w14:textId="77777777" w:rsidR="006A620A" w:rsidRPr="006A620A" w:rsidRDefault="006A620A" w:rsidP="004D6D2D">
      <w:pPr>
        <w:pStyle w:val="Prrafodelista"/>
        <w:numPr>
          <w:ilvl w:val="0"/>
          <w:numId w:val="45"/>
        </w:numPr>
        <w:spacing w:line="360" w:lineRule="auto"/>
      </w:pPr>
      <w:r w:rsidRPr="006A620A">
        <w:t>Se revisa y actualiza periódicamente.</w:t>
      </w:r>
    </w:p>
    <w:p w14:paraId="222B69E5" w14:textId="77777777" w:rsidR="006A620A" w:rsidRPr="006F369A" w:rsidRDefault="006A620A" w:rsidP="006A620A">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A620A" w:rsidRPr="00FB74EA" w14:paraId="467887AF" w14:textId="77777777" w:rsidTr="00B77340">
        <w:trPr>
          <w:trHeight w:val="340"/>
          <w:tblHeader/>
          <w:jc w:val="right"/>
        </w:trPr>
        <w:tc>
          <w:tcPr>
            <w:tcW w:w="433" w:type="pct"/>
            <w:vMerge w:val="restart"/>
            <w:shd w:val="clear" w:color="auto" w:fill="7F7F7F" w:themeFill="text1" w:themeFillTint="80"/>
            <w:vAlign w:val="center"/>
          </w:tcPr>
          <w:p w14:paraId="59D9B9CD" w14:textId="77777777" w:rsidR="006A620A" w:rsidRPr="00FB74EA" w:rsidRDefault="006A620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0B9E450" w14:textId="77777777" w:rsidR="006A620A" w:rsidRPr="00FB74EA" w:rsidRDefault="006A620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A620A" w:rsidRPr="00FB74EA" w14:paraId="1E56CAD0" w14:textId="77777777" w:rsidTr="00B77340">
        <w:trPr>
          <w:jc w:val="right"/>
        </w:trPr>
        <w:tc>
          <w:tcPr>
            <w:tcW w:w="433" w:type="pct"/>
            <w:vMerge/>
            <w:vAlign w:val="center"/>
          </w:tcPr>
          <w:p w14:paraId="18FA2E60" w14:textId="77777777" w:rsidR="006A620A" w:rsidRDefault="006A620A"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0D1DEA2" w14:textId="03C49F2B" w:rsidR="006A620A" w:rsidRPr="00B22673" w:rsidRDefault="006A620A" w:rsidP="006A620A">
            <w:pPr>
              <w:spacing w:after="0" w:line="240" w:lineRule="atLeast"/>
              <w:jc w:val="left"/>
              <w:rPr>
                <w:rFonts w:eastAsia="Calibri" w:cs="Arial"/>
                <w:szCs w:val="20"/>
                <w:lang w:eastAsia="es-MX"/>
              </w:rPr>
            </w:pPr>
            <w:r>
              <w:rPr>
                <w:rFonts w:eastAsia="Calibri" w:cs="Arial"/>
                <w:szCs w:val="20"/>
                <w:lang w:eastAsia="es-MX"/>
              </w:rPr>
              <w:t>El PAT cuenta con:</w:t>
            </w:r>
          </w:p>
        </w:tc>
      </w:tr>
      <w:tr w:rsidR="006A620A" w:rsidRPr="00FB74EA" w14:paraId="7E61A035" w14:textId="77777777" w:rsidTr="00E73B98">
        <w:trPr>
          <w:jc w:val="right"/>
        </w:trPr>
        <w:tc>
          <w:tcPr>
            <w:tcW w:w="433" w:type="pct"/>
            <w:shd w:val="clear" w:color="auto" w:fill="auto"/>
            <w:vAlign w:val="center"/>
          </w:tcPr>
          <w:p w14:paraId="02AF5EDD" w14:textId="350B51C3" w:rsidR="006A620A" w:rsidRPr="00457181" w:rsidRDefault="00E22C31"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1CD6FAD6" w14:textId="16CA3DC6" w:rsidR="006A620A" w:rsidRPr="00457181" w:rsidRDefault="00E71B45" w:rsidP="00E71B45">
            <w:pPr>
              <w:numPr>
                <w:ilvl w:val="0"/>
                <w:numId w:val="1"/>
              </w:numPr>
              <w:spacing w:after="0" w:line="240" w:lineRule="atLeast"/>
              <w:ind w:left="442" w:hanging="357"/>
              <w:jc w:val="left"/>
              <w:rPr>
                <w:rFonts w:eastAsia="Calibri" w:cs="Arial"/>
                <w:szCs w:val="20"/>
                <w:lang w:eastAsia="es-MX"/>
              </w:rPr>
            </w:pPr>
            <w:r>
              <w:rPr>
                <w:rFonts w:eastAsia="Calibri" w:cs="Arial"/>
                <w:b/>
                <w:szCs w:val="20"/>
                <w:lang w:eastAsia="es-MX"/>
              </w:rPr>
              <w:t>Dos</w:t>
            </w:r>
            <w:r w:rsidR="005E60F7" w:rsidRPr="00457181">
              <w:rPr>
                <w:rFonts w:eastAsia="Calibri" w:cs="Arial"/>
                <w:szCs w:val="20"/>
                <w:lang w:eastAsia="es-MX"/>
              </w:rPr>
              <w:t xml:space="preserve"> de los criterios de valoración</w:t>
            </w:r>
          </w:p>
        </w:tc>
      </w:tr>
    </w:tbl>
    <w:p w14:paraId="2E7CC437" w14:textId="45D96E68" w:rsidR="001B3708" w:rsidRDefault="00B77340" w:rsidP="00B77340">
      <w:pPr>
        <w:spacing w:before="240" w:after="120"/>
        <w:rPr>
          <w:rFonts w:eastAsia="Calibri" w:cs="Arial"/>
          <w:szCs w:val="20"/>
          <w:lang w:eastAsia="es-MX"/>
        </w:rPr>
      </w:pPr>
      <w:r w:rsidRPr="00457181">
        <w:rPr>
          <w:b/>
          <w:u w:val="single"/>
        </w:rPr>
        <w:t>Justificación:</w:t>
      </w:r>
      <w:r w:rsidR="00E73B98" w:rsidRPr="00457181">
        <w:t xml:space="preserve"> </w:t>
      </w:r>
      <w:r w:rsidR="001B3708">
        <w:t>La UR presentó un documento que contiene elementos de planeación y proyectos para el a</w:t>
      </w:r>
      <w:r w:rsidR="001B3708" w:rsidRPr="001B3708">
        <w:t>poyo para l</w:t>
      </w:r>
      <w:r w:rsidR="001B3708">
        <w:t>a adquisición de motores marino. Dicho documento,</w:t>
      </w:r>
      <w:r w:rsidR="00457181">
        <w:t xml:space="preserve"> </w:t>
      </w:r>
      <w:r w:rsidR="001B3708">
        <w:t>es</w:t>
      </w:r>
      <w:r w:rsidR="001B3708">
        <w:rPr>
          <w:rFonts w:eastAsia="Calibri" w:cs="Arial"/>
          <w:szCs w:val="20"/>
          <w:lang w:eastAsia="es-MX"/>
        </w:rPr>
        <w:t xml:space="preserve"> </w:t>
      </w:r>
      <w:r w:rsidR="00457181">
        <w:rPr>
          <w:rFonts w:eastAsia="Calibri" w:cs="Arial"/>
          <w:szCs w:val="20"/>
          <w:lang w:eastAsia="es-MX"/>
        </w:rPr>
        <w:t xml:space="preserve">oficial </w:t>
      </w:r>
      <w:r w:rsidR="001B3708">
        <w:rPr>
          <w:rFonts w:eastAsia="Calibri" w:cs="Arial"/>
          <w:szCs w:val="20"/>
          <w:lang w:eastAsia="es-MX"/>
        </w:rPr>
        <w:t xml:space="preserve">y </w:t>
      </w:r>
      <w:r w:rsidR="00E22C31">
        <w:rPr>
          <w:rFonts w:eastAsia="Calibri" w:cs="Arial"/>
          <w:szCs w:val="20"/>
          <w:lang w:eastAsia="es-MX"/>
        </w:rPr>
        <w:t>él</w:t>
      </w:r>
      <w:r w:rsidR="001B3708">
        <w:rPr>
          <w:rFonts w:eastAsia="Calibri" w:cs="Arial"/>
          <w:szCs w:val="20"/>
          <w:lang w:eastAsia="es-MX"/>
        </w:rPr>
        <w:t xml:space="preserve"> se menciona</w:t>
      </w:r>
      <w:r w:rsidR="00E22C31">
        <w:rPr>
          <w:rFonts w:eastAsia="Calibri" w:cs="Arial"/>
          <w:szCs w:val="20"/>
          <w:lang w:eastAsia="es-MX"/>
        </w:rPr>
        <w:t xml:space="preserve"> una meta general y actividades y o resultados.</w:t>
      </w:r>
    </w:p>
    <w:p w14:paraId="4363642F" w14:textId="20AF90A6" w:rsidR="00E22C31" w:rsidRDefault="00E22C31" w:rsidP="00E22C31">
      <w:pPr>
        <w:spacing w:before="240" w:after="120"/>
        <w:rPr>
          <w:rFonts w:eastAsia="Calibri" w:cs="Arial"/>
          <w:szCs w:val="20"/>
          <w:lang w:eastAsia="es-MX"/>
        </w:rPr>
      </w:pPr>
      <w:r w:rsidRPr="00E71B45">
        <w:rPr>
          <w:rFonts w:eastAsia="Calibri" w:cs="Arial"/>
          <w:szCs w:val="20"/>
          <w:lang w:eastAsia="es-MX"/>
        </w:rPr>
        <w:t>Sin embarg</w:t>
      </w:r>
      <w:r w:rsidR="008447FC" w:rsidRPr="00E71B45">
        <w:rPr>
          <w:rFonts w:eastAsia="Calibri" w:cs="Arial"/>
          <w:szCs w:val="20"/>
          <w:lang w:eastAsia="es-MX"/>
        </w:rPr>
        <w:t>o</w:t>
      </w:r>
      <w:r w:rsidRPr="00E71B45">
        <w:rPr>
          <w:rFonts w:eastAsia="Calibri" w:cs="Arial"/>
          <w:szCs w:val="20"/>
          <w:lang w:eastAsia="es-MX"/>
        </w:rPr>
        <w:t>, no es posible identificar</w:t>
      </w:r>
      <w:r w:rsidR="008447FC" w:rsidRPr="00E71B45">
        <w:rPr>
          <w:rFonts w:eastAsia="Calibri" w:cs="Arial"/>
          <w:szCs w:val="20"/>
          <w:lang w:eastAsia="es-MX"/>
        </w:rPr>
        <w:t>lo</w:t>
      </w:r>
      <w:r w:rsidRPr="00E71B45">
        <w:rPr>
          <w:rFonts w:eastAsia="Calibri" w:cs="Arial"/>
          <w:szCs w:val="20"/>
          <w:lang w:eastAsia="es-MX"/>
        </w:rPr>
        <w:t xml:space="preserve"> como u</w:t>
      </w:r>
      <w:r w:rsidR="008447FC" w:rsidRPr="00E71B45">
        <w:rPr>
          <w:rFonts w:eastAsia="Calibri" w:cs="Arial"/>
          <w:szCs w:val="20"/>
          <w:lang w:eastAsia="es-MX"/>
        </w:rPr>
        <w:t xml:space="preserve">n </w:t>
      </w:r>
      <w:r w:rsidRPr="00E71B45">
        <w:rPr>
          <w:rFonts w:eastAsia="Calibri" w:cs="Arial"/>
          <w:szCs w:val="20"/>
          <w:lang w:eastAsia="es-MX"/>
        </w:rPr>
        <w:t>ISD y/o productos (bienes y o servicios) y la manera en como contribuyen</w:t>
      </w:r>
      <w:r w:rsidR="004823E8" w:rsidRPr="00E71B45">
        <w:rPr>
          <w:rFonts w:eastAsia="Calibri" w:cs="Arial"/>
          <w:szCs w:val="20"/>
          <w:lang w:eastAsia="es-MX"/>
        </w:rPr>
        <w:t xml:space="preserve"> al logro del objetivo central a través </w:t>
      </w:r>
      <w:r w:rsidRPr="00E71B45">
        <w:rPr>
          <w:rFonts w:eastAsia="Calibri" w:cs="Arial"/>
          <w:szCs w:val="20"/>
          <w:lang w:eastAsia="es-MX"/>
        </w:rPr>
        <w:t xml:space="preserve">de su entrega. De igual manera no presenta </w:t>
      </w:r>
      <w:r w:rsidR="008447FC" w:rsidRPr="00E71B45">
        <w:rPr>
          <w:rFonts w:eastAsia="Calibri" w:cs="Arial"/>
          <w:szCs w:val="20"/>
          <w:lang w:eastAsia="es-MX"/>
        </w:rPr>
        <w:lastRenderedPageBreak/>
        <w:t>el criterio donde se le dio seguimiento y/o monitoreo o evidencia de que haya realizado alguna actualización.</w:t>
      </w:r>
    </w:p>
    <w:p w14:paraId="781F0095" w14:textId="279B6EDA" w:rsidR="006A620A" w:rsidRPr="008447FC" w:rsidRDefault="006A620A" w:rsidP="004D6D2D">
      <w:pPr>
        <w:pStyle w:val="Prrafodelista"/>
        <w:numPr>
          <w:ilvl w:val="0"/>
          <w:numId w:val="44"/>
        </w:numPr>
        <w:spacing w:before="240" w:after="120"/>
        <w:rPr>
          <w:b/>
        </w:rPr>
      </w:pPr>
      <w:r w:rsidRPr="008447FC">
        <w:rPr>
          <w:b/>
        </w:rPr>
        <w:t>Generación y uso de información del desempeño</w:t>
      </w:r>
    </w:p>
    <w:p w14:paraId="681CBA6C" w14:textId="77777777" w:rsidR="00765264" w:rsidRDefault="00765264" w:rsidP="00765264">
      <w:pPr>
        <w:spacing w:after="0" w:line="240" w:lineRule="auto"/>
      </w:pPr>
    </w:p>
    <w:p w14:paraId="3128B201" w14:textId="29F8715C" w:rsidR="00765264" w:rsidRPr="005C55DF" w:rsidRDefault="00765264">
      <w:pPr>
        <w:pStyle w:val="Prrafodelista"/>
        <w:numPr>
          <w:ilvl w:val="0"/>
          <w:numId w:val="10"/>
        </w:numPr>
        <w:spacing w:line="360" w:lineRule="auto"/>
        <w:rPr>
          <w:b/>
        </w:rPr>
      </w:pPr>
      <w:r w:rsidRPr="005C55DF">
        <w:rPr>
          <w:b/>
        </w:rPr>
        <w:t>¿</w:t>
      </w:r>
      <w:r w:rsidR="006A620A" w:rsidRPr="005C55DF">
        <w:rPr>
          <w:b/>
        </w:rPr>
        <w:t>El Pp cuenta con información del desempeño que dé cuenta de los elementos que se presentan a continuación</w:t>
      </w:r>
      <w:r w:rsidRPr="005C55DF">
        <w:rPr>
          <w:b/>
        </w:rPr>
        <w:t>?</w:t>
      </w:r>
    </w:p>
    <w:p w14:paraId="01419201" w14:textId="77777777" w:rsidR="00765264" w:rsidRPr="006F369A" w:rsidRDefault="00765264" w:rsidP="00765264">
      <w:pPr>
        <w:spacing w:before="240" w:after="120"/>
        <w:rPr>
          <w:b/>
          <w:u w:val="single"/>
        </w:rPr>
      </w:pPr>
      <w:r w:rsidRPr="006F369A">
        <w:rPr>
          <w:b/>
          <w:u w:val="single"/>
        </w:rPr>
        <w:t>Criterios de valoración:</w:t>
      </w:r>
    </w:p>
    <w:p w14:paraId="034203AD" w14:textId="7A61EF7E" w:rsidR="006A620A" w:rsidRPr="006A620A" w:rsidRDefault="006A620A" w:rsidP="004D6D2D">
      <w:pPr>
        <w:pStyle w:val="Prrafodelista"/>
        <w:numPr>
          <w:ilvl w:val="0"/>
          <w:numId w:val="28"/>
        </w:numPr>
        <w:spacing w:line="360" w:lineRule="auto"/>
      </w:pPr>
      <w:r w:rsidRPr="006A620A">
        <w:t>Su contribución a los objetivos o estrategias prioritar</w:t>
      </w:r>
      <w:r w:rsidR="00A349CF">
        <w:t>ias del programa derivado del PE</w:t>
      </w:r>
      <w:r w:rsidRPr="006A620A">
        <w:t>D vigente al que se vincula.</w:t>
      </w:r>
    </w:p>
    <w:p w14:paraId="1693BDFF" w14:textId="77777777" w:rsidR="006A620A" w:rsidRPr="006A620A" w:rsidRDefault="006A620A" w:rsidP="004D6D2D">
      <w:pPr>
        <w:pStyle w:val="Prrafodelista"/>
        <w:numPr>
          <w:ilvl w:val="0"/>
          <w:numId w:val="28"/>
        </w:numPr>
        <w:spacing w:line="360" w:lineRule="auto"/>
      </w:pPr>
      <w:r w:rsidRPr="006A620A">
        <w:t>El avance en el logro de su objetivo central, es decir, los cambios verificables en la población objetivo.</w:t>
      </w:r>
    </w:p>
    <w:p w14:paraId="3CEC9151" w14:textId="77777777" w:rsidR="006A620A" w:rsidRPr="006A620A" w:rsidRDefault="006A620A" w:rsidP="004D6D2D">
      <w:pPr>
        <w:pStyle w:val="Prrafodelista"/>
        <w:numPr>
          <w:ilvl w:val="0"/>
          <w:numId w:val="28"/>
        </w:numPr>
        <w:spacing w:line="360" w:lineRule="auto"/>
      </w:pPr>
      <w:r w:rsidRPr="006A620A">
        <w:t>Las características de la población atendida y no atendida.</w:t>
      </w:r>
    </w:p>
    <w:p w14:paraId="5A8FAB50" w14:textId="77777777" w:rsidR="006A620A" w:rsidRPr="006A620A" w:rsidRDefault="006A620A" w:rsidP="004D6D2D">
      <w:pPr>
        <w:pStyle w:val="Prrafodelista"/>
        <w:numPr>
          <w:ilvl w:val="0"/>
          <w:numId w:val="28"/>
        </w:numPr>
        <w:spacing w:line="360" w:lineRule="auto"/>
      </w:pPr>
      <w:r w:rsidRPr="006A620A">
        <w:t>Las características del tipo de bien o servicio otorgado.</w:t>
      </w:r>
    </w:p>
    <w:p w14:paraId="328B95A3" w14:textId="77777777" w:rsidR="00765264" w:rsidRPr="006F369A" w:rsidRDefault="00765264" w:rsidP="00765264">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5696826A" w14:textId="77777777" w:rsidTr="00B77340">
        <w:trPr>
          <w:trHeight w:val="340"/>
          <w:tblHeader/>
          <w:jc w:val="right"/>
        </w:trPr>
        <w:tc>
          <w:tcPr>
            <w:tcW w:w="433" w:type="pct"/>
            <w:vMerge w:val="restart"/>
            <w:shd w:val="clear" w:color="auto" w:fill="7F7F7F" w:themeFill="text1" w:themeFillTint="80"/>
            <w:vAlign w:val="center"/>
          </w:tcPr>
          <w:p w14:paraId="1FEEBB1E"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48D2A25"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5264" w:rsidRPr="00FB74EA" w14:paraId="237C9C3F" w14:textId="77777777" w:rsidTr="00B77340">
        <w:trPr>
          <w:jc w:val="right"/>
        </w:trPr>
        <w:tc>
          <w:tcPr>
            <w:tcW w:w="433" w:type="pct"/>
            <w:vMerge/>
            <w:vAlign w:val="center"/>
          </w:tcPr>
          <w:p w14:paraId="67160674" w14:textId="77777777" w:rsidR="00765264"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3028A33" w14:textId="485B67F9" w:rsidR="00765264" w:rsidRPr="00B22673" w:rsidRDefault="006A620A" w:rsidP="00FC66EE">
            <w:pPr>
              <w:spacing w:after="0" w:line="240" w:lineRule="atLeast"/>
              <w:jc w:val="left"/>
              <w:rPr>
                <w:rFonts w:eastAsia="Calibri" w:cs="Arial"/>
                <w:szCs w:val="20"/>
                <w:lang w:eastAsia="es-MX"/>
              </w:rPr>
            </w:pPr>
            <w:r w:rsidRPr="006A620A">
              <w:rPr>
                <w:rFonts w:eastAsia="Calibri" w:cs="Arial"/>
                <w:szCs w:val="20"/>
                <w:lang w:eastAsia="es-MX"/>
              </w:rPr>
              <w:t>El Pp cuenta con información sobre:</w:t>
            </w:r>
          </w:p>
        </w:tc>
      </w:tr>
      <w:tr w:rsidR="005C55DF" w:rsidRPr="00FB74EA" w14:paraId="44FA926F" w14:textId="77777777" w:rsidTr="005C55DF">
        <w:trPr>
          <w:jc w:val="right"/>
        </w:trPr>
        <w:tc>
          <w:tcPr>
            <w:tcW w:w="433" w:type="pct"/>
            <w:shd w:val="clear" w:color="auto" w:fill="auto"/>
            <w:vAlign w:val="center"/>
          </w:tcPr>
          <w:p w14:paraId="7E82EEEE" w14:textId="7FF1F0D7" w:rsidR="005C55DF" w:rsidRPr="005C55DF" w:rsidRDefault="005C55DF" w:rsidP="005C55DF">
            <w:pPr>
              <w:overflowPunct w:val="0"/>
              <w:autoSpaceDE w:val="0"/>
              <w:autoSpaceDN w:val="0"/>
              <w:adjustRightInd w:val="0"/>
              <w:spacing w:line="240" w:lineRule="atLeast"/>
              <w:contextualSpacing/>
              <w:jc w:val="center"/>
              <w:textAlignment w:val="baseline"/>
              <w:rPr>
                <w:rFonts w:eastAsia="Calibri" w:cs="Arial"/>
                <w:szCs w:val="20"/>
                <w:lang w:eastAsia="es-MX"/>
              </w:rPr>
            </w:pPr>
            <w:r w:rsidRPr="005C55DF">
              <w:rPr>
                <w:rFonts w:eastAsia="Calibri" w:cs="Arial"/>
                <w:szCs w:val="20"/>
                <w:lang w:eastAsia="es-MX"/>
              </w:rPr>
              <w:t>0</w:t>
            </w:r>
          </w:p>
        </w:tc>
        <w:tc>
          <w:tcPr>
            <w:tcW w:w="4567" w:type="pct"/>
            <w:shd w:val="clear" w:color="auto" w:fill="auto"/>
            <w:vAlign w:val="center"/>
          </w:tcPr>
          <w:p w14:paraId="00151CB2" w14:textId="108D0D57" w:rsidR="005C55DF" w:rsidRPr="005C55DF" w:rsidRDefault="005C55DF" w:rsidP="005C55DF">
            <w:pPr>
              <w:numPr>
                <w:ilvl w:val="0"/>
                <w:numId w:val="1"/>
              </w:numPr>
              <w:spacing w:after="0" w:line="240" w:lineRule="atLeast"/>
              <w:ind w:left="442" w:hanging="357"/>
              <w:jc w:val="left"/>
              <w:rPr>
                <w:rFonts w:eastAsia="Calibri" w:cs="Arial"/>
                <w:szCs w:val="20"/>
                <w:lang w:eastAsia="es-MX"/>
              </w:rPr>
            </w:pPr>
            <w:r w:rsidRPr="005C55DF">
              <w:rPr>
                <w:rFonts w:eastAsia="Calibri" w:cs="Arial"/>
                <w:b/>
                <w:szCs w:val="20"/>
                <w:lang w:eastAsia="es-MX"/>
              </w:rPr>
              <w:t>Ninguno</w:t>
            </w:r>
            <w:r w:rsidRPr="005C55DF">
              <w:rPr>
                <w:rFonts w:eastAsia="Calibri" w:cs="Arial"/>
                <w:szCs w:val="20"/>
                <w:lang w:eastAsia="es-MX"/>
              </w:rPr>
              <w:t xml:space="preserve"> de los criterios de valoración.</w:t>
            </w:r>
          </w:p>
        </w:tc>
      </w:tr>
    </w:tbl>
    <w:p w14:paraId="7D7ACFAB" w14:textId="2F15F422" w:rsidR="00BC6E56" w:rsidRPr="00BC6E56" w:rsidRDefault="00B77340" w:rsidP="005C55DF">
      <w:pPr>
        <w:spacing w:before="240" w:after="120"/>
      </w:pPr>
      <w:r w:rsidRPr="005C55DF">
        <w:rPr>
          <w:b/>
          <w:u w:val="single"/>
        </w:rPr>
        <w:t>Justificación:</w:t>
      </w:r>
      <w:r w:rsidR="005C55DF" w:rsidRPr="005C55DF">
        <w:t xml:space="preserve"> </w:t>
      </w:r>
      <w:r w:rsidR="005C55DF" w:rsidRPr="00E71B45">
        <w:t>La UR no</w:t>
      </w:r>
      <w:r w:rsidR="00BC6E56" w:rsidRPr="00E71B45">
        <w:t xml:space="preserve"> presentó evidencia que permita conocer su contribución a los objetivos o estrategias prioritarias del programa derivado del PED vigente al que se vincula. De igual forma no mostró el avance en el logro de su objetivo central, es decir, los cambios verificables en la población objetivo, las características de la población atendida y no atendida y las características del tipo de bien o servicio otorgado.</w:t>
      </w:r>
    </w:p>
    <w:p w14:paraId="6CAEF22F" w14:textId="60135774" w:rsidR="003F6330" w:rsidRPr="00A33C42" w:rsidRDefault="003F6330">
      <w:pPr>
        <w:pStyle w:val="Prrafodelista"/>
        <w:numPr>
          <w:ilvl w:val="0"/>
          <w:numId w:val="10"/>
        </w:numPr>
        <w:spacing w:line="360" w:lineRule="auto"/>
        <w:rPr>
          <w:b/>
        </w:rPr>
      </w:pPr>
      <w:r w:rsidRPr="00A33C42">
        <w:rPr>
          <w:b/>
        </w:rPr>
        <w:t>¿</w:t>
      </w:r>
      <w:r w:rsidRPr="003F6330">
        <w:rPr>
          <w:b/>
        </w:rPr>
        <w:t>El Pp cuenta con mecanismos de transparencia y rendición de cuentas a través de los cuales pone a disposición del público la información de, por lo menos, los temas que a continuación se señalan</w:t>
      </w:r>
      <w:r w:rsidRPr="00A33C42">
        <w:rPr>
          <w:b/>
        </w:rPr>
        <w:t>?</w:t>
      </w:r>
    </w:p>
    <w:p w14:paraId="0E8DF49B" w14:textId="77777777" w:rsidR="003F6330" w:rsidRPr="006F369A" w:rsidRDefault="003F6330" w:rsidP="003F6330">
      <w:pPr>
        <w:spacing w:before="240" w:after="120"/>
        <w:rPr>
          <w:b/>
          <w:u w:val="single"/>
        </w:rPr>
      </w:pPr>
      <w:r w:rsidRPr="006F369A">
        <w:rPr>
          <w:b/>
          <w:u w:val="single"/>
        </w:rPr>
        <w:t>Criterios de valoración:</w:t>
      </w:r>
    </w:p>
    <w:p w14:paraId="33899E8D" w14:textId="77777777" w:rsidR="00C33833" w:rsidRPr="00C33833" w:rsidRDefault="00C33833" w:rsidP="004D6D2D">
      <w:pPr>
        <w:pStyle w:val="Prrafodelista"/>
        <w:numPr>
          <w:ilvl w:val="0"/>
          <w:numId w:val="30"/>
        </w:numPr>
        <w:spacing w:line="360" w:lineRule="auto"/>
      </w:pPr>
      <w:r w:rsidRPr="00C33833">
        <w:t>Es oportuna, se genera y está disponible en un momento adecuado y conveniente para su uso.</w:t>
      </w:r>
    </w:p>
    <w:p w14:paraId="41944FC1" w14:textId="77777777" w:rsidR="00C33833" w:rsidRPr="00C33833" w:rsidRDefault="00C33833" w:rsidP="004D6D2D">
      <w:pPr>
        <w:pStyle w:val="Prrafodelista"/>
        <w:numPr>
          <w:ilvl w:val="0"/>
          <w:numId w:val="30"/>
        </w:numPr>
        <w:spacing w:line="360" w:lineRule="auto"/>
      </w:pPr>
      <w:r w:rsidRPr="00C33833">
        <w:t>Es confiable, es validada por quienes la generan, procesan e integran.</w:t>
      </w:r>
    </w:p>
    <w:p w14:paraId="71C4725B" w14:textId="16EEBD83" w:rsidR="00C33833" w:rsidRPr="00C33833" w:rsidRDefault="00C33833" w:rsidP="004D6D2D">
      <w:pPr>
        <w:pStyle w:val="Prrafodelista"/>
        <w:numPr>
          <w:ilvl w:val="0"/>
          <w:numId w:val="30"/>
        </w:numPr>
        <w:spacing w:line="360" w:lineRule="auto"/>
      </w:pPr>
      <w:r w:rsidRPr="00C33833">
        <w:t>Se encuentra sistematizada, actualizada y depurada</w:t>
      </w:r>
      <w:r w:rsidR="00A9187C">
        <w:rPr>
          <w:rStyle w:val="Refdenotaalpie"/>
          <w:b/>
        </w:rPr>
        <w:footnoteReference w:id="2"/>
      </w:r>
      <w:r w:rsidRPr="00C33833">
        <w:t>.</w:t>
      </w:r>
    </w:p>
    <w:p w14:paraId="186405B2" w14:textId="77777777" w:rsidR="00C33833" w:rsidRPr="00C33833" w:rsidRDefault="00C33833" w:rsidP="004D6D2D">
      <w:pPr>
        <w:pStyle w:val="Prrafodelista"/>
        <w:numPr>
          <w:ilvl w:val="0"/>
          <w:numId w:val="30"/>
        </w:numPr>
        <w:spacing w:line="360" w:lineRule="auto"/>
      </w:pPr>
      <w:r w:rsidRPr="00C33833">
        <w:lastRenderedPageBreak/>
        <w:t>Permite el seguimiento del desempeño de manera permanente.</w:t>
      </w:r>
    </w:p>
    <w:p w14:paraId="32605419" w14:textId="77777777" w:rsidR="003F6330" w:rsidRPr="006F369A" w:rsidRDefault="003F6330" w:rsidP="003F633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FB74EA" w14:paraId="74E01BB2" w14:textId="77777777" w:rsidTr="00C33833">
        <w:trPr>
          <w:trHeight w:val="340"/>
          <w:tblHeader/>
          <w:jc w:val="right"/>
        </w:trPr>
        <w:tc>
          <w:tcPr>
            <w:tcW w:w="433" w:type="pct"/>
            <w:vMerge w:val="restart"/>
            <w:shd w:val="clear" w:color="auto" w:fill="7F7F7F" w:themeFill="text1" w:themeFillTint="80"/>
            <w:vAlign w:val="center"/>
          </w:tcPr>
          <w:p w14:paraId="069CB98F"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5875BF8"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33833" w:rsidRPr="00FB74EA" w14:paraId="7E38D9DC" w14:textId="77777777" w:rsidTr="00C33833">
        <w:trPr>
          <w:jc w:val="right"/>
        </w:trPr>
        <w:tc>
          <w:tcPr>
            <w:tcW w:w="433" w:type="pct"/>
            <w:vMerge/>
            <w:vAlign w:val="center"/>
          </w:tcPr>
          <w:p w14:paraId="54937D5D" w14:textId="77777777" w:rsidR="00C33833" w:rsidRDefault="00C33833" w:rsidP="00C33833">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93D42CF" w14:textId="1160B75D" w:rsidR="00C33833" w:rsidRPr="00B22673" w:rsidRDefault="00C33833" w:rsidP="00C33833">
            <w:pPr>
              <w:spacing w:after="0" w:line="240" w:lineRule="atLeast"/>
              <w:jc w:val="left"/>
              <w:rPr>
                <w:rFonts w:eastAsia="Calibri" w:cs="Arial"/>
                <w:szCs w:val="20"/>
                <w:lang w:eastAsia="es-MX"/>
              </w:rPr>
            </w:pPr>
            <w:r w:rsidRPr="006A620A">
              <w:rPr>
                <w:rFonts w:eastAsia="Calibri" w:cs="Arial"/>
                <w:szCs w:val="20"/>
                <w:lang w:eastAsia="es-MX"/>
              </w:rPr>
              <w:t>El Pp cuenta con información sobre:</w:t>
            </w:r>
          </w:p>
        </w:tc>
      </w:tr>
      <w:tr w:rsidR="005C55DF" w:rsidRPr="00FB74EA" w14:paraId="36619AE6" w14:textId="77777777" w:rsidTr="005C55DF">
        <w:trPr>
          <w:jc w:val="right"/>
        </w:trPr>
        <w:tc>
          <w:tcPr>
            <w:tcW w:w="433" w:type="pct"/>
            <w:shd w:val="clear" w:color="auto" w:fill="auto"/>
            <w:vAlign w:val="center"/>
          </w:tcPr>
          <w:p w14:paraId="660AC4E1" w14:textId="579F9924" w:rsidR="005C55DF" w:rsidRPr="00FB74EA" w:rsidRDefault="005C55DF" w:rsidP="005C55DF">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462FE499" w14:textId="2C45F585" w:rsidR="005C55DF" w:rsidRPr="004A15BF" w:rsidRDefault="005C55DF" w:rsidP="005C55DF">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Ninguno</w:t>
            </w:r>
            <w:r w:rsidRPr="00670D50">
              <w:rPr>
                <w:rFonts w:eastAsia="Calibri" w:cs="Arial"/>
                <w:szCs w:val="20"/>
                <w:lang w:eastAsia="es-MX"/>
              </w:rPr>
              <w:t xml:space="preserve"> de los criterios de valoración.</w:t>
            </w:r>
          </w:p>
        </w:tc>
      </w:tr>
    </w:tbl>
    <w:p w14:paraId="1B10B5E4" w14:textId="77777777" w:rsidR="00BC6E56" w:rsidRDefault="00BC6E56" w:rsidP="00C16837">
      <w:pPr>
        <w:spacing w:after="0" w:line="240" w:lineRule="auto"/>
        <w:rPr>
          <w:b/>
          <w:u w:val="single"/>
        </w:rPr>
      </w:pPr>
    </w:p>
    <w:p w14:paraId="6762E187" w14:textId="387B8EBC" w:rsidR="00BC6E56" w:rsidRPr="003821E5" w:rsidRDefault="005C55DF" w:rsidP="00BC6E56">
      <w:r w:rsidRPr="00BC6E56">
        <w:rPr>
          <w:b/>
          <w:u w:val="single"/>
        </w:rPr>
        <w:t>Justificación:</w:t>
      </w:r>
      <w:r w:rsidRPr="005C55DF">
        <w:t xml:space="preserve"> </w:t>
      </w:r>
      <w:r w:rsidR="00BC6E56" w:rsidRPr="003821E5">
        <w:t>La UR no presentó evidencia que permita saber si el Pp cuenta con mecanismos de transparencia y rendición de cuentas a través de los cuales pone a disposición del público la información de manera oportuna, que esta se genera y está disponible en un momento adecuado y conveniente para su uso, sí es confiable y es validada por quienes la generan, procesan e integran.</w:t>
      </w:r>
    </w:p>
    <w:p w14:paraId="67E17D54" w14:textId="6A24571A" w:rsidR="00BC6E56" w:rsidRDefault="00BC6E56" w:rsidP="00BC6E56">
      <w:r w:rsidRPr="003821E5">
        <w:t>De igual forma no es posible conocer si esta información se encuentra sistematizada, actualizada y depurada</w:t>
      </w:r>
      <w:r w:rsidRPr="003821E5">
        <w:rPr>
          <w:b/>
        </w:rPr>
        <w:t xml:space="preserve"> </w:t>
      </w:r>
      <w:r w:rsidRPr="003821E5">
        <w:t>y si esta permite el seguimiento del desempeño de manera permanente.</w:t>
      </w:r>
    </w:p>
    <w:p w14:paraId="2148D941" w14:textId="2C9332F6" w:rsidR="003F6330" w:rsidRPr="00A33C42" w:rsidRDefault="003F6330">
      <w:pPr>
        <w:pStyle w:val="Prrafodelista"/>
        <w:numPr>
          <w:ilvl w:val="0"/>
          <w:numId w:val="10"/>
        </w:numPr>
        <w:spacing w:line="360" w:lineRule="auto"/>
        <w:rPr>
          <w:b/>
        </w:rPr>
      </w:pPr>
      <w:r w:rsidRPr="00A33C42">
        <w:rPr>
          <w:b/>
        </w:rPr>
        <w:t>¿</w:t>
      </w:r>
      <w:r w:rsidR="00C33833" w:rsidRPr="00C33833">
        <w:rPr>
          <w:b/>
        </w:rPr>
        <w:t>El Pp utiliza información derivada de análisis externos (evaluaciones, auditorías financieras o al desempeño, estudios o informes de organizaciones externas, entre otros) bajo los siguientes criterios</w:t>
      </w:r>
      <w:r w:rsidRPr="00A33C42">
        <w:rPr>
          <w:b/>
        </w:rPr>
        <w:t>?</w:t>
      </w:r>
    </w:p>
    <w:p w14:paraId="02C35321" w14:textId="77777777" w:rsidR="003F6330" w:rsidRPr="006F369A" w:rsidRDefault="003F6330" w:rsidP="003F6330">
      <w:pPr>
        <w:spacing w:before="240" w:after="120"/>
        <w:rPr>
          <w:b/>
          <w:u w:val="single"/>
        </w:rPr>
      </w:pPr>
      <w:r w:rsidRPr="006F369A">
        <w:rPr>
          <w:b/>
          <w:u w:val="single"/>
        </w:rPr>
        <w:t>Criterios de valoración:</w:t>
      </w:r>
    </w:p>
    <w:p w14:paraId="24EEC735" w14:textId="77777777" w:rsidR="00C33833" w:rsidRPr="00C33833" w:rsidRDefault="00C33833" w:rsidP="004D6D2D">
      <w:pPr>
        <w:pStyle w:val="Prrafodelista"/>
        <w:numPr>
          <w:ilvl w:val="0"/>
          <w:numId w:val="32"/>
        </w:numPr>
        <w:spacing w:line="360" w:lineRule="auto"/>
      </w:pPr>
      <w:r w:rsidRPr="00C33833">
        <w:t>De forma regular, como insumo para la toma de decisiones de corto plazo sobre el Pp.</w:t>
      </w:r>
    </w:p>
    <w:p w14:paraId="775CF9FE" w14:textId="77777777" w:rsidR="00C33833" w:rsidRPr="00C33833" w:rsidRDefault="00C33833" w:rsidP="004D6D2D">
      <w:pPr>
        <w:pStyle w:val="Prrafodelista"/>
        <w:numPr>
          <w:ilvl w:val="0"/>
          <w:numId w:val="32"/>
        </w:numPr>
        <w:spacing w:line="360" w:lineRule="auto"/>
      </w:pPr>
      <w:r w:rsidRPr="00C33833">
        <w:t>De forma institucionalizada, sigue un procedimiento establecido en un documento oficial.</w:t>
      </w:r>
    </w:p>
    <w:p w14:paraId="44EF78E3" w14:textId="77777777" w:rsidR="00C33833" w:rsidRPr="00C33833" w:rsidRDefault="00C33833" w:rsidP="004D6D2D">
      <w:pPr>
        <w:pStyle w:val="Prrafodelista"/>
        <w:numPr>
          <w:ilvl w:val="0"/>
          <w:numId w:val="32"/>
        </w:numPr>
        <w:spacing w:line="360" w:lineRule="auto"/>
      </w:pPr>
      <w:r w:rsidRPr="00C33833">
        <w:t>De forma estratégica, para definir acciones que contribuyan a mejorar la gestión y resultados del Pp.</w:t>
      </w:r>
    </w:p>
    <w:p w14:paraId="31FD80CC" w14:textId="77777777" w:rsidR="00C33833" w:rsidRPr="00C33833" w:rsidRDefault="00C33833" w:rsidP="004D6D2D">
      <w:pPr>
        <w:pStyle w:val="Prrafodelista"/>
        <w:numPr>
          <w:ilvl w:val="0"/>
          <w:numId w:val="32"/>
        </w:numPr>
        <w:spacing w:line="360" w:lineRule="auto"/>
      </w:pPr>
      <w:r w:rsidRPr="00C33833">
        <w:t>De forma consensuada, es utilizada por personas funcionarias involucradas en la operación, planeación, evaluación del Pp y a niveles superiores de toma de decisiones.</w:t>
      </w:r>
    </w:p>
    <w:p w14:paraId="42313274" w14:textId="77777777" w:rsidR="003F6330" w:rsidRPr="006F369A" w:rsidRDefault="003F6330" w:rsidP="003F633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FB74EA" w14:paraId="74CB68E1" w14:textId="77777777" w:rsidTr="00B77340">
        <w:trPr>
          <w:trHeight w:val="340"/>
          <w:tblHeader/>
          <w:jc w:val="right"/>
        </w:trPr>
        <w:tc>
          <w:tcPr>
            <w:tcW w:w="433" w:type="pct"/>
            <w:vMerge w:val="restart"/>
            <w:shd w:val="clear" w:color="auto" w:fill="7F7F7F" w:themeFill="text1" w:themeFillTint="80"/>
            <w:vAlign w:val="center"/>
          </w:tcPr>
          <w:p w14:paraId="65091807"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8EBAFFE"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3F6330" w:rsidRPr="00FB74EA" w14:paraId="184FBE6C" w14:textId="77777777" w:rsidTr="00B77340">
        <w:trPr>
          <w:jc w:val="right"/>
        </w:trPr>
        <w:tc>
          <w:tcPr>
            <w:tcW w:w="433" w:type="pct"/>
            <w:vMerge/>
            <w:vAlign w:val="center"/>
          </w:tcPr>
          <w:p w14:paraId="3A837620" w14:textId="77777777" w:rsidR="003F6330" w:rsidRDefault="003F633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057832A" w14:textId="6D2CCDD5" w:rsidR="003F6330" w:rsidRPr="00B22673" w:rsidRDefault="003F6330" w:rsidP="00C33833">
            <w:pPr>
              <w:spacing w:after="0" w:line="240" w:lineRule="atLeast"/>
              <w:jc w:val="left"/>
              <w:rPr>
                <w:rFonts w:eastAsia="Calibri" w:cs="Arial"/>
                <w:szCs w:val="20"/>
                <w:lang w:eastAsia="es-MX"/>
              </w:rPr>
            </w:pPr>
            <w:r>
              <w:rPr>
                <w:rFonts w:eastAsia="Calibri" w:cs="Arial"/>
                <w:szCs w:val="20"/>
                <w:lang w:eastAsia="es-MX"/>
              </w:rPr>
              <w:t xml:space="preserve">La </w:t>
            </w:r>
            <w:r w:rsidR="00C33833">
              <w:rPr>
                <w:rFonts w:eastAsia="Calibri" w:cs="Arial"/>
                <w:szCs w:val="20"/>
                <w:lang w:eastAsia="es-MX"/>
              </w:rPr>
              <w:t xml:space="preserve">Pp cumple </w:t>
            </w:r>
            <w:r>
              <w:rPr>
                <w:rFonts w:eastAsia="Calibri" w:cs="Arial"/>
                <w:szCs w:val="20"/>
                <w:lang w:eastAsia="es-MX"/>
              </w:rPr>
              <w:t>con:</w:t>
            </w:r>
          </w:p>
        </w:tc>
      </w:tr>
      <w:tr w:rsidR="005C55DF" w:rsidRPr="00FB74EA" w14:paraId="35882660" w14:textId="77777777" w:rsidTr="005C55DF">
        <w:trPr>
          <w:jc w:val="right"/>
        </w:trPr>
        <w:tc>
          <w:tcPr>
            <w:tcW w:w="433" w:type="pct"/>
            <w:shd w:val="clear" w:color="auto" w:fill="auto"/>
            <w:vAlign w:val="center"/>
          </w:tcPr>
          <w:p w14:paraId="4648F8BF" w14:textId="1093F7BF" w:rsidR="005C55DF" w:rsidRPr="00FB74EA" w:rsidRDefault="005C55DF" w:rsidP="005C55DF">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787B841C" w14:textId="4284CCAA" w:rsidR="005C55DF" w:rsidRPr="004A15BF" w:rsidRDefault="005C55DF" w:rsidP="005C55DF">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Ninguno</w:t>
            </w:r>
            <w:r w:rsidRPr="00670D50">
              <w:rPr>
                <w:rFonts w:eastAsia="Calibri" w:cs="Arial"/>
                <w:szCs w:val="20"/>
                <w:lang w:eastAsia="es-MX"/>
              </w:rPr>
              <w:t xml:space="preserve"> de los criterios de valoración.</w:t>
            </w:r>
          </w:p>
        </w:tc>
      </w:tr>
    </w:tbl>
    <w:p w14:paraId="6D1BEE32" w14:textId="51943E3F" w:rsidR="00D0185A" w:rsidRPr="00D0185A" w:rsidRDefault="005C55DF" w:rsidP="005C55DF">
      <w:pPr>
        <w:spacing w:before="240" w:after="120"/>
      </w:pPr>
      <w:r w:rsidRPr="005C55DF">
        <w:rPr>
          <w:b/>
          <w:u w:val="single"/>
        </w:rPr>
        <w:t>Justificación:</w:t>
      </w:r>
      <w:r w:rsidRPr="005C55DF">
        <w:t xml:space="preserve"> </w:t>
      </w:r>
      <w:r w:rsidRPr="003821E5">
        <w:t>La UR</w:t>
      </w:r>
      <w:r w:rsidR="003821E5">
        <w:t xml:space="preserve"> </w:t>
      </w:r>
      <w:r w:rsidR="00D0185A" w:rsidRPr="003821E5">
        <w:t>no mostró evidencia documental que permita saber si se utiliza información derivada de análisis externos de forma regular, de forma institucionalizada, de forma estratégica o de forma consensuada.</w:t>
      </w:r>
    </w:p>
    <w:p w14:paraId="03495EA4" w14:textId="7F04E580" w:rsidR="003D61BD" w:rsidRPr="00A33C42" w:rsidRDefault="00DF222E">
      <w:pPr>
        <w:pStyle w:val="Prrafodelista"/>
        <w:numPr>
          <w:ilvl w:val="0"/>
          <w:numId w:val="10"/>
        </w:numPr>
        <w:spacing w:line="360" w:lineRule="auto"/>
        <w:rPr>
          <w:b/>
        </w:rPr>
      </w:pPr>
      <w:r w:rsidRPr="00DF222E">
        <w:rPr>
          <w:b/>
        </w:rPr>
        <w:t xml:space="preserve">Considerando los antecedentes del Pp, el estado actual de su diseño y operación, en su caso, los cambios programáticos identificados y su trayectoria de evaluación ¿qué temas </w:t>
      </w:r>
      <w:r w:rsidRPr="00DF222E">
        <w:rPr>
          <w:b/>
        </w:rPr>
        <w:lastRenderedPageBreak/>
        <w:t>relacionados con el Pp considera relevante analizar mediante evaluaciones u otros ejercicios conducidos por instancias externas a su operación</w:t>
      </w:r>
      <w:r w:rsidR="003D61BD" w:rsidRPr="00A33C42">
        <w:rPr>
          <w:b/>
        </w:rPr>
        <w:t>?</w:t>
      </w:r>
    </w:p>
    <w:p w14:paraId="2C62619D" w14:textId="4FBEAB19" w:rsidR="00626C57" w:rsidRDefault="003D61BD" w:rsidP="008553FA">
      <w:pPr>
        <w:spacing w:before="240" w:after="120"/>
      </w:pPr>
      <w:r w:rsidRPr="00901E80">
        <w:rPr>
          <w:b/>
          <w:u w:val="single"/>
        </w:rPr>
        <w:t>Respuesta:</w:t>
      </w:r>
      <w:r w:rsidR="00EA6FE2" w:rsidRPr="00901E80">
        <w:t xml:space="preserve"> </w:t>
      </w:r>
      <w:r w:rsidR="008553FA" w:rsidRPr="003821E5">
        <w:t>La UR no</w:t>
      </w:r>
      <w:r w:rsidR="003821E5" w:rsidRPr="003821E5">
        <w:t xml:space="preserve"> dio respuesta a la pregunta o mostró</w:t>
      </w:r>
      <w:r w:rsidR="008553FA" w:rsidRPr="003821E5">
        <w:t xml:space="preserve"> evidencia documental o información alguna que permita </w:t>
      </w:r>
      <w:r w:rsidR="003821E5">
        <w:t>responder</w:t>
      </w:r>
      <w:r w:rsidR="008553FA" w:rsidRPr="003821E5">
        <w:t xml:space="preserve"> </w:t>
      </w:r>
      <w:r w:rsidR="003821E5" w:rsidRPr="003821E5">
        <w:t>qué temas relacionados con el Pp considera relevante analizar mediante evaluaciones u otros ejercicios conducidos por instancias externas a su operación</w:t>
      </w:r>
      <w:r w:rsidR="008553FA" w:rsidRPr="003821E5">
        <w:t>.</w:t>
      </w:r>
    </w:p>
    <w:p w14:paraId="4F05D956" w14:textId="242B9363" w:rsidR="00DF222E" w:rsidRPr="00D501EC" w:rsidRDefault="00DF222E" w:rsidP="004D6D2D">
      <w:pPr>
        <w:pStyle w:val="Prrafodelista"/>
        <w:numPr>
          <w:ilvl w:val="0"/>
          <w:numId w:val="44"/>
        </w:numPr>
        <w:spacing w:after="0" w:line="360" w:lineRule="auto"/>
        <w:rPr>
          <w:b/>
        </w:rPr>
      </w:pPr>
      <w:r>
        <w:rPr>
          <w:b/>
        </w:rPr>
        <w:t>Aspectos Susceptibles de Mejora</w:t>
      </w:r>
    </w:p>
    <w:p w14:paraId="2313CE68" w14:textId="77777777" w:rsidR="00DF222E" w:rsidRDefault="00DF222E" w:rsidP="00DF222E">
      <w:pPr>
        <w:spacing w:after="0" w:line="240" w:lineRule="auto"/>
      </w:pPr>
    </w:p>
    <w:p w14:paraId="061D8760" w14:textId="70CA236A" w:rsidR="004B21CA" w:rsidRPr="009355FC" w:rsidRDefault="00DF222E">
      <w:pPr>
        <w:pStyle w:val="Prrafodelista"/>
        <w:numPr>
          <w:ilvl w:val="0"/>
          <w:numId w:val="10"/>
        </w:numPr>
        <w:spacing w:line="360" w:lineRule="auto"/>
        <w:rPr>
          <w:b/>
        </w:rPr>
      </w:pPr>
      <w:r w:rsidRPr="009355FC">
        <w:rPr>
          <w:b/>
        </w:rPr>
        <w:t>Del total de los Aspectos Susceptibles de Mejora (ASM) clasificados como específicos o institucionales en los últimos tres años, ¿qué porcentaje presenta un avance conforme lo establecido en los documentos de trabajo o institucionales</w:t>
      </w:r>
      <w:r w:rsidR="004B21CA" w:rsidRPr="009355FC">
        <w:rPr>
          <w:b/>
        </w:rPr>
        <w:t>?</w:t>
      </w:r>
    </w:p>
    <w:p w14:paraId="45545306" w14:textId="77777777" w:rsidR="00D57FDC" w:rsidRPr="006F369A" w:rsidRDefault="00D57FDC" w:rsidP="00D57FD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D57FDC" w:rsidRPr="00FB74EA" w14:paraId="2E933611" w14:textId="77777777" w:rsidTr="00B77340">
        <w:trPr>
          <w:trHeight w:val="340"/>
          <w:tblHeader/>
          <w:jc w:val="right"/>
        </w:trPr>
        <w:tc>
          <w:tcPr>
            <w:tcW w:w="433" w:type="pct"/>
            <w:vMerge w:val="restart"/>
            <w:shd w:val="clear" w:color="auto" w:fill="7F7F7F" w:themeFill="text1" w:themeFillTint="80"/>
            <w:vAlign w:val="center"/>
          </w:tcPr>
          <w:p w14:paraId="3D8384DD" w14:textId="77777777" w:rsidR="00D57FDC" w:rsidRPr="00FB74EA" w:rsidRDefault="00D57FD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98CEDFF" w14:textId="77777777" w:rsidR="00D57FDC" w:rsidRPr="00FB74EA" w:rsidRDefault="00D57FD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D57FDC" w:rsidRPr="00FB74EA" w14:paraId="375D66F0" w14:textId="77777777" w:rsidTr="00B77340">
        <w:trPr>
          <w:jc w:val="right"/>
        </w:trPr>
        <w:tc>
          <w:tcPr>
            <w:tcW w:w="433" w:type="pct"/>
            <w:vMerge/>
            <w:vAlign w:val="center"/>
          </w:tcPr>
          <w:p w14:paraId="608DE957" w14:textId="77777777" w:rsidR="00D57FDC" w:rsidRDefault="00D57FDC"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F3D8D2A" w14:textId="6AC650D2" w:rsidR="00D57FDC" w:rsidRPr="00B22673" w:rsidRDefault="00CD10C9" w:rsidP="00A9187C">
            <w:pPr>
              <w:spacing w:after="0" w:line="240" w:lineRule="atLeast"/>
              <w:jc w:val="left"/>
              <w:rPr>
                <w:rFonts w:eastAsia="Calibri" w:cs="Arial"/>
                <w:szCs w:val="20"/>
                <w:lang w:eastAsia="es-MX"/>
              </w:rPr>
            </w:pPr>
            <w:r w:rsidRPr="00CD10C9">
              <w:rPr>
                <w:rFonts w:eastAsia="Calibri" w:cs="Arial"/>
                <w:szCs w:val="20"/>
                <w:lang w:eastAsia="es-MX"/>
              </w:rPr>
              <w:t>Porcentaje de ASM que presentan un avance conforme lo establecido:</w:t>
            </w:r>
          </w:p>
        </w:tc>
      </w:tr>
      <w:tr w:rsidR="003821E5" w:rsidRPr="00FB74EA" w14:paraId="1C4B9204" w14:textId="77777777" w:rsidTr="00FA29F5">
        <w:trPr>
          <w:jc w:val="right"/>
        </w:trPr>
        <w:tc>
          <w:tcPr>
            <w:tcW w:w="433" w:type="pct"/>
            <w:shd w:val="clear" w:color="auto" w:fill="auto"/>
          </w:tcPr>
          <w:p w14:paraId="1542E77F" w14:textId="25846E9D" w:rsidR="003821E5" w:rsidRPr="00901E80" w:rsidRDefault="003821E5" w:rsidP="003821E5">
            <w:pPr>
              <w:overflowPunct w:val="0"/>
              <w:autoSpaceDE w:val="0"/>
              <w:autoSpaceDN w:val="0"/>
              <w:adjustRightInd w:val="0"/>
              <w:spacing w:line="240" w:lineRule="atLeast"/>
              <w:contextualSpacing/>
              <w:jc w:val="center"/>
              <w:textAlignment w:val="baseline"/>
              <w:rPr>
                <w:rFonts w:eastAsia="Calibri" w:cs="Arial"/>
                <w:szCs w:val="20"/>
                <w:lang w:eastAsia="es-MX"/>
              </w:rPr>
            </w:pPr>
            <w:r>
              <w:t>3</w:t>
            </w:r>
          </w:p>
        </w:tc>
        <w:tc>
          <w:tcPr>
            <w:tcW w:w="4567" w:type="pct"/>
            <w:shd w:val="clear" w:color="auto" w:fill="auto"/>
          </w:tcPr>
          <w:p w14:paraId="42B7B29A" w14:textId="1FA8FFEE" w:rsidR="003821E5" w:rsidRPr="00901E80" w:rsidRDefault="003821E5" w:rsidP="003821E5">
            <w:pPr>
              <w:numPr>
                <w:ilvl w:val="0"/>
                <w:numId w:val="1"/>
              </w:numPr>
              <w:spacing w:after="0" w:line="240" w:lineRule="atLeast"/>
              <w:ind w:left="442" w:hanging="357"/>
              <w:jc w:val="left"/>
              <w:rPr>
                <w:rFonts w:eastAsia="Calibri" w:cs="Arial"/>
                <w:szCs w:val="20"/>
                <w:lang w:eastAsia="es-MX"/>
              </w:rPr>
            </w:pPr>
            <w:r w:rsidRPr="002F4D17">
              <w:t>De 50% a 74.99%.</w:t>
            </w:r>
          </w:p>
        </w:tc>
      </w:tr>
    </w:tbl>
    <w:p w14:paraId="644B87C2" w14:textId="77777777" w:rsidR="00901E80" w:rsidRDefault="00901E80" w:rsidP="00901E80">
      <w:pPr>
        <w:spacing w:after="0" w:line="240" w:lineRule="auto"/>
        <w:rPr>
          <w:b/>
          <w:u w:val="single"/>
        </w:rPr>
      </w:pPr>
    </w:p>
    <w:p w14:paraId="2B3C0733" w14:textId="17255E90" w:rsidR="003821E5" w:rsidRDefault="00901E80" w:rsidP="00626C57">
      <w:r w:rsidRPr="005C55DF">
        <w:rPr>
          <w:b/>
          <w:u w:val="single"/>
        </w:rPr>
        <w:t>Justificación:</w:t>
      </w:r>
      <w:r w:rsidRPr="005C55DF">
        <w:t xml:space="preserve"> </w:t>
      </w:r>
      <w:r w:rsidR="008553FA" w:rsidRPr="003821E5">
        <w:t xml:space="preserve">La UR </w:t>
      </w:r>
      <w:r w:rsidR="003821E5" w:rsidRPr="003821E5">
        <w:t xml:space="preserve">manifestó que del total </w:t>
      </w:r>
      <w:r w:rsidR="003821E5">
        <w:t xml:space="preserve">(3) </w:t>
      </w:r>
      <w:r w:rsidR="003821E5" w:rsidRPr="003821E5">
        <w:t>de los Aspect</w:t>
      </w:r>
      <w:r w:rsidR="003821E5">
        <w:t>os Susceptibles de Mejora (ASM) derivados de la evaluación de Desempeño en ejercicio fiscal 2022 se ha cumplido el 66%.</w:t>
      </w:r>
    </w:p>
    <w:p w14:paraId="512A6343" w14:textId="68AF8AC4" w:rsidR="009E6BE7" w:rsidRPr="00A33C42" w:rsidRDefault="009E6BE7">
      <w:pPr>
        <w:pStyle w:val="Prrafodelista"/>
        <w:numPr>
          <w:ilvl w:val="0"/>
          <w:numId w:val="10"/>
        </w:numPr>
        <w:spacing w:line="360" w:lineRule="auto"/>
        <w:rPr>
          <w:b/>
        </w:rPr>
      </w:pPr>
      <w:r w:rsidRPr="00A33C42">
        <w:rPr>
          <w:b/>
        </w:rPr>
        <w:t>¿</w:t>
      </w:r>
      <w:r w:rsidR="00CD10C9" w:rsidRPr="00CD10C9">
        <w:rPr>
          <w:b/>
        </w:rPr>
        <w:t>Con los ASM específicos o institucionales definidos a partir de evaluaciones, auditorías al desempeño, informes de organizaciones independientes, u otros estudios relevantes de los últimos tres años, se han logrado los resultados esperados</w:t>
      </w:r>
      <w:r w:rsidRPr="00A33C42">
        <w:rPr>
          <w:b/>
        </w:rPr>
        <w:t>?</w:t>
      </w:r>
    </w:p>
    <w:p w14:paraId="7E05E885" w14:textId="61A40566" w:rsidR="009E6BE7" w:rsidRDefault="00901E80" w:rsidP="00626C57">
      <w:r w:rsidRPr="00901E80">
        <w:rPr>
          <w:b/>
          <w:u w:val="single"/>
        </w:rPr>
        <w:t>Respuesta:</w:t>
      </w:r>
      <w:r w:rsidRPr="00901E80">
        <w:t xml:space="preserve"> </w:t>
      </w:r>
      <w:r w:rsidR="003821E5">
        <w:t xml:space="preserve">Si, </w:t>
      </w:r>
      <w:r w:rsidR="00A65C82">
        <w:t>llevado</w:t>
      </w:r>
      <w:r w:rsidR="00A65C82" w:rsidRPr="00A65C82">
        <w:t xml:space="preserve"> a cabo reuniones para evaluar y trabajar con los elementos que establece la MML</w:t>
      </w:r>
      <w:r w:rsidR="003821E5">
        <w:t>; capacitado</w:t>
      </w:r>
      <w:r w:rsidR="003821E5" w:rsidRPr="003821E5">
        <w:t xml:space="preserve"> al personal que atiende el programa para que a su vez capacite a quienes entregan los motores en cuanto a su uso y ventajas</w:t>
      </w:r>
      <w:r w:rsidR="00A65C82">
        <w:t>; asimismo se han g</w:t>
      </w:r>
      <w:r w:rsidR="00A65C82" w:rsidRPr="00A65C82">
        <w:t>estiona</w:t>
      </w:r>
      <w:r w:rsidR="00A65C82">
        <w:t>do</w:t>
      </w:r>
      <w:r w:rsidR="00A65C82" w:rsidRPr="00A65C82">
        <w:t xml:space="preserve"> los trabajos en materia de la Matriz de Indicadores de Resultados (MIR), sus respectivas fichas técnicas y el establecimiento de metas a los indicadores</w:t>
      </w:r>
      <w:r w:rsidR="00514EF9">
        <w:t>. También se han a</w:t>
      </w:r>
      <w:r w:rsidR="003821E5">
        <w:t>probado</w:t>
      </w:r>
      <w:r w:rsidR="003821E5" w:rsidRPr="003821E5">
        <w:t xml:space="preserve"> los listados de los socios a los representantes legales de las UEPPA´s</w:t>
      </w:r>
      <w:r w:rsidR="00514EF9">
        <w:t>.</w:t>
      </w:r>
    </w:p>
    <w:p w14:paraId="4AD2FCFC" w14:textId="3596270A" w:rsidR="009E6BE7" w:rsidRPr="004B21CA" w:rsidRDefault="009E6BE7">
      <w:pPr>
        <w:pStyle w:val="Prrafodelista"/>
        <w:numPr>
          <w:ilvl w:val="0"/>
          <w:numId w:val="10"/>
        </w:numPr>
        <w:spacing w:line="360" w:lineRule="auto"/>
        <w:rPr>
          <w:b/>
        </w:rPr>
      </w:pPr>
      <w:r w:rsidRPr="004B21CA">
        <w:rPr>
          <w:b/>
        </w:rPr>
        <w:t>¿</w:t>
      </w:r>
      <w:r w:rsidR="00CD10C9" w:rsidRPr="00CD10C9">
        <w:rPr>
          <w:b/>
        </w:rPr>
        <w:t>Cuáles ASM específicos o institucionales definidos en los últimos tres años no han logrado ser atendidos en los tiempos que establecen los documentos de trabajo o institucionales y cuáles son las principales causas y consecuencias del atraso</w:t>
      </w:r>
      <w:r w:rsidRPr="004B21CA">
        <w:rPr>
          <w:b/>
        </w:rPr>
        <w:t>?</w:t>
      </w:r>
    </w:p>
    <w:p w14:paraId="28258FC9" w14:textId="7F0F4067" w:rsidR="00CD10C9" w:rsidRDefault="00901E80" w:rsidP="00626C57">
      <w:r w:rsidRPr="00901E80">
        <w:rPr>
          <w:b/>
          <w:u w:val="single"/>
        </w:rPr>
        <w:t>Respuesta:</w:t>
      </w:r>
      <w:r w:rsidRPr="00901E80">
        <w:t xml:space="preserve"> </w:t>
      </w:r>
      <w:r w:rsidR="008553FA" w:rsidRPr="00B447C2">
        <w:t xml:space="preserve">La UR no mostró evidencia documental o información alguna que permita </w:t>
      </w:r>
      <w:r w:rsidR="00514EF9" w:rsidRPr="00B447C2">
        <w:t xml:space="preserve">conocer cómo va </w:t>
      </w:r>
      <w:r w:rsidR="00B447C2" w:rsidRPr="00B447C2">
        <w:t xml:space="preserve">respecto a </w:t>
      </w:r>
      <w:r w:rsidR="00514EF9" w:rsidRPr="00B447C2">
        <w:t>establecer nuevos indicadores para una mejor medición de los resultados del programa, por lo que se recomienda que</w:t>
      </w:r>
      <w:r w:rsidR="00B447C2" w:rsidRPr="00B447C2">
        <w:t xml:space="preserve"> para el avance como parte de las actividades del ASM número 2 para mejorar y conocer su desempeño.</w:t>
      </w:r>
    </w:p>
    <w:p w14:paraId="74739979" w14:textId="6BC9649B" w:rsidR="00000D32" w:rsidRDefault="00CD10C9" w:rsidP="00CD10C9">
      <w:pPr>
        <w:pStyle w:val="Ttulo3"/>
      </w:pPr>
      <w:bookmarkStart w:id="77" w:name="_Toc187321201"/>
      <w:r>
        <w:lastRenderedPageBreak/>
        <w:t>Módulo 3. Cobertura y focalización</w:t>
      </w:r>
      <w:bookmarkEnd w:id="77"/>
    </w:p>
    <w:p w14:paraId="49046B0A" w14:textId="3EFE503C" w:rsidR="00572F50" w:rsidRPr="004B21CA" w:rsidRDefault="00572F50">
      <w:pPr>
        <w:pStyle w:val="Prrafodelista"/>
        <w:numPr>
          <w:ilvl w:val="0"/>
          <w:numId w:val="10"/>
        </w:numPr>
        <w:spacing w:line="360" w:lineRule="auto"/>
        <w:rPr>
          <w:b/>
        </w:rPr>
      </w:pPr>
      <w:r w:rsidRPr="004B21CA">
        <w:rPr>
          <w:b/>
        </w:rPr>
        <w:t>¿</w:t>
      </w:r>
      <w:r w:rsidR="00CD10C9" w:rsidRPr="00CD10C9">
        <w:rPr>
          <w:b/>
        </w:rPr>
        <w:t>El Pp cuenta con una estrategia de cobertura documentada para la atención de su población potencial y objetivo que cumple con los siguientes criterios</w:t>
      </w:r>
      <w:r w:rsidRPr="004B21CA">
        <w:rPr>
          <w:b/>
        </w:rPr>
        <w:t>?</w:t>
      </w:r>
    </w:p>
    <w:p w14:paraId="7A0FAEBA" w14:textId="77777777" w:rsidR="00CD10C9" w:rsidRPr="006F369A" w:rsidRDefault="00CD10C9" w:rsidP="00CD10C9">
      <w:pPr>
        <w:spacing w:before="240" w:after="120"/>
        <w:rPr>
          <w:b/>
          <w:u w:val="single"/>
        </w:rPr>
      </w:pPr>
      <w:r w:rsidRPr="006F369A">
        <w:rPr>
          <w:b/>
          <w:u w:val="single"/>
        </w:rPr>
        <w:t>Criterios de valoración:</w:t>
      </w:r>
    </w:p>
    <w:p w14:paraId="7E9C68B0" w14:textId="77777777" w:rsidR="00CD10C9" w:rsidRPr="00CD10C9" w:rsidRDefault="00CD10C9" w:rsidP="004D6D2D">
      <w:pPr>
        <w:pStyle w:val="Prrafodelista"/>
        <w:numPr>
          <w:ilvl w:val="0"/>
          <w:numId w:val="35"/>
        </w:numPr>
        <w:spacing w:line="360" w:lineRule="auto"/>
      </w:pPr>
      <w:r w:rsidRPr="00CD10C9">
        <w:t>Cuantifica la evolución de la población potencial y objetivo para al menos los próximos tres años.</w:t>
      </w:r>
    </w:p>
    <w:p w14:paraId="516911BC" w14:textId="77777777" w:rsidR="00CD10C9" w:rsidRPr="00CD10C9" w:rsidRDefault="00CD10C9" w:rsidP="004D6D2D">
      <w:pPr>
        <w:pStyle w:val="Prrafodelista"/>
        <w:numPr>
          <w:ilvl w:val="0"/>
          <w:numId w:val="35"/>
        </w:numPr>
        <w:spacing w:line="360" w:lineRule="auto"/>
      </w:pPr>
      <w:r w:rsidRPr="00CD10C9">
        <w:t>Considera el presupuesto que requiere el Pp para atender a su población objetivo para al menos los tres próximos años.</w:t>
      </w:r>
    </w:p>
    <w:p w14:paraId="46DA456B" w14:textId="77777777" w:rsidR="00CD10C9" w:rsidRPr="00CD10C9" w:rsidRDefault="00CD10C9" w:rsidP="004D6D2D">
      <w:pPr>
        <w:pStyle w:val="Prrafodelista"/>
        <w:numPr>
          <w:ilvl w:val="0"/>
          <w:numId w:val="35"/>
        </w:numPr>
        <w:spacing w:line="360" w:lineRule="auto"/>
      </w:pPr>
      <w:r w:rsidRPr="00CD10C9">
        <w:t xml:space="preserve">Especifica metas de cobertura anuales para el plazo que se haya definido y los criterios con los que se establecen las metas son claros. </w:t>
      </w:r>
    </w:p>
    <w:p w14:paraId="3EA5F7D5" w14:textId="77777777" w:rsidR="00CD10C9" w:rsidRPr="00CD10C9" w:rsidRDefault="00CD10C9" w:rsidP="004D6D2D">
      <w:pPr>
        <w:pStyle w:val="Prrafodelista"/>
        <w:numPr>
          <w:ilvl w:val="0"/>
          <w:numId w:val="35"/>
        </w:numPr>
        <w:spacing w:line="360" w:lineRule="auto"/>
      </w:pPr>
      <w:r w:rsidRPr="00CD10C9">
        <w:t>Con el diseño actual del Pp es posible alcanzar las metas de cobertura definidas (metas factibles).</w:t>
      </w:r>
    </w:p>
    <w:p w14:paraId="55B8F160" w14:textId="77777777" w:rsidR="00CD10C9" w:rsidRPr="006F369A" w:rsidRDefault="00CD10C9" w:rsidP="00CD10C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D10C9" w:rsidRPr="00FB74EA" w14:paraId="2A8BD274" w14:textId="77777777" w:rsidTr="00B77340">
        <w:trPr>
          <w:trHeight w:val="340"/>
          <w:tblHeader/>
          <w:jc w:val="right"/>
        </w:trPr>
        <w:tc>
          <w:tcPr>
            <w:tcW w:w="433" w:type="pct"/>
            <w:vMerge w:val="restart"/>
            <w:shd w:val="clear" w:color="auto" w:fill="7F7F7F" w:themeFill="text1" w:themeFillTint="80"/>
            <w:vAlign w:val="center"/>
          </w:tcPr>
          <w:p w14:paraId="462FFBCA" w14:textId="77777777" w:rsidR="00CD10C9" w:rsidRPr="00FB74EA" w:rsidRDefault="00CD10C9"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9DB3BA4" w14:textId="77777777" w:rsidR="00CD10C9" w:rsidRPr="00FB74EA" w:rsidRDefault="00CD10C9"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D10C9" w:rsidRPr="00FB74EA" w14:paraId="68A776B8" w14:textId="77777777" w:rsidTr="00B77340">
        <w:trPr>
          <w:jc w:val="right"/>
        </w:trPr>
        <w:tc>
          <w:tcPr>
            <w:tcW w:w="433" w:type="pct"/>
            <w:vMerge/>
            <w:vAlign w:val="center"/>
          </w:tcPr>
          <w:p w14:paraId="511577BE" w14:textId="77777777" w:rsidR="00CD10C9" w:rsidRDefault="00CD10C9"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F9F986D" w14:textId="2CE8DE56" w:rsidR="00CD10C9" w:rsidRPr="00B22673" w:rsidRDefault="00CD10C9" w:rsidP="00A9187C">
            <w:pPr>
              <w:spacing w:after="0" w:line="240" w:lineRule="atLeast"/>
              <w:jc w:val="left"/>
              <w:rPr>
                <w:rFonts w:eastAsia="Calibri" w:cs="Arial"/>
                <w:szCs w:val="20"/>
                <w:lang w:eastAsia="es-MX"/>
              </w:rPr>
            </w:pPr>
            <w:r w:rsidRPr="00CD10C9">
              <w:rPr>
                <w:rFonts w:eastAsia="Calibri" w:cs="Arial"/>
                <w:szCs w:val="20"/>
                <w:lang w:eastAsia="es-MX"/>
              </w:rPr>
              <w:t>La estrategia de cobertura cuenta con:</w:t>
            </w:r>
          </w:p>
        </w:tc>
      </w:tr>
      <w:tr w:rsidR="001F5C37" w:rsidRPr="00FB74EA" w14:paraId="4C61AA3A" w14:textId="77777777" w:rsidTr="00B77340">
        <w:trPr>
          <w:jc w:val="right"/>
        </w:trPr>
        <w:tc>
          <w:tcPr>
            <w:tcW w:w="433" w:type="pct"/>
            <w:vAlign w:val="center"/>
          </w:tcPr>
          <w:p w14:paraId="7B826AF9" w14:textId="5FB7AF7F" w:rsidR="001F5C37" w:rsidRPr="00FB74EA" w:rsidRDefault="001F5C37" w:rsidP="001F5C37">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vAlign w:val="center"/>
          </w:tcPr>
          <w:p w14:paraId="554ED581" w14:textId="37124430" w:rsidR="001F5C37" w:rsidRPr="004A15BF" w:rsidRDefault="001F5C37" w:rsidP="001F5C37">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Ninguno</w:t>
            </w:r>
            <w:r w:rsidRPr="00670D50">
              <w:rPr>
                <w:rFonts w:eastAsia="Calibri" w:cs="Arial"/>
                <w:szCs w:val="20"/>
                <w:lang w:eastAsia="es-MX"/>
              </w:rPr>
              <w:t xml:space="preserve"> </w:t>
            </w:r>
            <w:r w:rsidRPr="009A4D5F">
              <w:rPr>
                <w:rFonts w:eastAsia="Calibri" w:cs="Arial"/>
                <w:b/>
                <w:bCs/>
                <w:szCs w:val="20"/>
                <w:lang w:eastAsia="es-MX"/>
              </w:rPr>
              <w:t>o sólo uno</w:t>
            </w:r>
            <w:r>
              <w:rPr>
                <w:rFonts w:eastAsia="Calibri" w:cs="Arial"/>
                <w:szCs w:val="20"/>
                <w:lang w:eastAsia="es-MX"/>
              </w:rPr>
              <w:t xml:space="preserve"> </w:t>
            </w:r>
            <w:r w:rsidRPr="00670D50">
              <w:rPr>
                <w:rFonts w:eastAsia="Calibri" w:cs="Arial"/>
                <w:szCs w:val="20"/>
                <w:lang w:eastAsia="es-MX"/>
              </w:rPr>
              <w:t>de los criterios de valoración.</w:t>
            </w:r>
          </w:p>
        </w:tc>
      </w:tr>
    </w:tbl>
    <w:p w14:paraId="770572B7" w14:textId="77777777" w:rsidR="001F5C37" w:rsidRDefault="001F5C37" w:rsidP="001F5C37">
      <w:pPr>
        <w:spacing w:after="0" w:line="240" w:lineRule="auto"/>
        <w:rPr>
          <w:b/>
          <w:u w:val="single"/>
        </w:rPr>
      </w:pPr>
    </w:p>
    <w:p w14:paraId="5D714D54" w14:textId="1F407E89" w:rsidR="008553FA" w:rsidRPr="00B447C2" w:rsidRDefault="001F5C37" w:rsidP="008553FA">
      <w:r w:rsidRPr="005C55DF">
        <w:rPr>
          <w:b/>
          <w:u w:val="single"/>
        </w:rPr>
        <w:t>Justificación:</w:t>
      </w:r>
      <w:r w:rsidRPr="005C55DF">
        <w:t xml:space="preserve"> </w:t>
      </w:r>
      <w:r w:rsidR="008553FA" w:rsidRPr="00B447C2">
        <w:t>La UR no mostró evidencia documental o información alguna que permita dar respuesta a la pregunta.</w:t>
      </w:r>
      <w:r w:rsidR="00B447C2" w:rsidRPr="00B447C2">
        <w:t xml:space="preserve"> </w:t>
      </w:r>
      <w:r w:rsidR="008553FA" w:rsidRPr="00B447C2">
        <w:t>Por lo anterior no es posible cuantificar la evolución de la población potencial y objetivo para al menos los próximos tres años.</w:t>
      </w:r>
    </w:p>
    <w:p w14:paraId="5EB06C80" w14:textId="04C2674D" w:rsidR="008553FA" w:rsidRPr="00B447C2" w:rsidRDefault="0002687F" w:rsidP="0002687F">
      <w:r w:rsidRPr="00B447C2">
        <w:t>De igual manera no es posible saber si el Pp c</w:t>
      </w:r>
      <w:r w:rsidR="008553FA" w:rsidRPr="00B447C2">
        <w:t>onsidera el presupuesto que requiere el Pp para atender a su población objetivo para al menos los tres próximos años.</w:t>
      </w:r>
    </w:p>
    <w:p w14:paraId="313F544D" w14:textId="38CAD9E3" w:rsidR="008553FA" w:rsidRPr="00B447C2" w:rsidRDefault="0002687F" w:rsidP="0002687F">
      <w:r w:rsidRPr="00B447C2">
        <w:t>No se e</w:t>
      </w:r>
      <w:r w:rsidR="008553FA" w:rsidRPr="00B447C2">
        <w:t>specifica</w:t>
      </w:r>
      <w:r w:rsidRPr="00B447C2">
        <w:t>n</w:t>
      </w:r>
      <w:r w:rsidR="008553FA" w:rsidRPr="00B447C2">
        <w:t xml:space="preserve"> metas de cobertura anuales para el plazo que se haya definido y los criterios con los que se establecen las metas son claros. </w:t>
      </w:r>
    </w:p>
    <w:p w14:paraId="52F61EB4" w14:textId="1025AC26" w:rsidR="0002687F" w:rsidRPr="00B447C2" w:rsidRDefault="0002687F" w:rsidP="001F5C37">
      <w:r w:rsidRPr="00B447C2">
        <w:t xml:space="preserve">Derivado de lo anterior se considera que con el </w:t>
      </w:r>
      <w:r w:rsidR="008553FA" w:rsidRPr="00B447C2">
        <w:t xml:space="preserve">diseño actual del Pp </w:t>
      </w:r>
      <w:r w:rsidRPr="00B447C2">
        <w:t xml:space="preserve">no </w:t>
      </w:r>
      <w:r w:rsidR="008553FA" w:rsidRPr="00B447C2">
        <w:t>es posible</w:t>
      </w:r>
      <w:r w:rsidRPr="00B447C2">
        <w:t xml:space="preserve"> saber o conocer su existen metas a al</w:t>
      </w:r>
      <w:r w:rsidR="008553FA" w:rsidRPr="00B447C2">
        <w:t xml:space="preserve"> alcanzar las metas </w:t>
      </w:r>
      <w:r w:rsidRPr="00B447C2">
        <w:t xml:space="preserve">o si existen coberturas </w:t>
      </w:r>
      <w:r w:rsidR="008553FA" w:rsidRPr="00B447C2">
        <w:t>cobertura definidas (metas factibles).</w:t>
      </w:r>
    </w:p>
    <w:p w14:paraId="507C694F" w14:textId="5FB903F0" w:rsidR="00572F50" w:rsidRPr="004B21CA" w:rsidRDefault="00572F50">
      <w:pPr>
        <w:pStyle w:val="Prrafodelista"/>
        <w:numPr>
          <w:ilvl w:val="0"/>
          <w:numId w:val="10"/>
        </w:numPr>
        <w:spacing w:line="360" w:lineRule="auto"/>
        <w:rPr>
          <w:b/>
        </w:rPr>
      </w:pPr>
      <w:r w:rsidRPr="004B21CA">
        <w:rPr>
          <w:b/>
        </w:rPr>
        <w:t>¿</w:t>
      </w:r>
      <w:r w:rsidR="00CD10C9" w:rsidRPr="00CD10C9">
        <w:rPr>
          <w:b/>
        </w:rPr>
        <w:t>El Pp cuenta con mecanismos para identificar a su población objetivo, es decir, aquella que el Pp tiene planeado atender para cubrir la población potencial y que es elegible para su atención</w:t>
      </w:r>
      <w:r w:rsidRPr="004B21CA">
        <w:rPr>
          <w:b/>
        </w:rPr>
        <w:t>?</w:t>
      </w:r>
    </w:p>
    <w:p w14:paraId="6F8BED0B" w14:textId="70D07BF9" w:rsidR="00572F50" w:rsidRDefault="00401404" w:rsidP="001F5C37">
      <w:pPr>
        <w:spacing w:before="240" w:after="120"/>
      </w:pPr>
      <w:r w:rsidRPr="001F5C37">
        <w:rPr>
          <w:b/>
        </w:rPr>
        <w:t>Respuesta:</w:t>
      </w:r>
      <w:r w:rsidR="00EA6FE2" w:rsidRPr="001F5C37">
        <w:t xml:space="preserve"> </w:t>
      </w:r>
      <w:r w:rsidR="001F5C37" w:rsidRPr="005356DC">
        <w:t>En las ROP del Pp se define</w:t>
      </w:r>
      <w:r w:rsidR="005356DC">
        <w:t xml:space="preserve"> que</w:t>
      </w:r>
      <w:r w:rsidR="001F5C37" w:rsidRPr="005356DC">
        <w:t xml:space="preserve"> “La población a la que está destinado exclusivamente este Programa, </w:t>
      </w:r>
      <w:r w:rsidR="005356DC">
        <w:t>son</w:t>
      </w:r>
      <w:r w:rsidR="001F5C37" w:rsidRPr="005356DC">
        <w:t xml:space="preserve"> los pescadores del Estado de Sinaloa que se encuentren inscritos en el Registro </w:t>
      </w:r>
      <w:r w:rsidR="001F5C37" w:rsidRPr="005356DC">
        <w:lastRenderedPageBreak/>
        <w:t>Nacional de Pesca y Acuacultura. Organizados en cooperativas pesqueras, permisionarios y acuacultores que realizan las actividades en el Estado de Sinaloa”.</w:t>
      </w:r>
    </w:p>
    <w:p w14:paraId="0B8DD0AB" w14:textId="55219D27" w:rsidR="005356DC" w:rsidRPr="001F5C37" w:rsidRDefault="005356DC" w:rsidP="001F5C37">
      <w:pPr>
        <w:spacing w:before="240" w:after="120"/>
      </w:pPr>
      <w:r w:rsidRPr="00B447C2">
        <w:t>Sin embargo, no se presenta y/o valora los mecanismos de identificación de la población objetivo con los que cuente el Pp, describir el proceso de obtención de información, las principales fuentes de información</w:t>
      </w:r>
      <w:r w:rsidRPr="005356DC">
        <w:t xml:space="preserve"> y la metodología de focalización de la entrega de los bienes y/o </w:t>
      </w:r>
      <w:r>
        <w:t>servicios que produce el Pp</w:t>
      </w:r>
      <w:r w:rsidRPr="005356DC">
        <w:t>.</w:t>
      </w:r>
    </w:p>
    <w:p w14:paraId="6A1C0919" w14:textId="3E5BAAEE" w:rsidR="00401404" w:rsidRDefault="001D3597" w:rsidP="001D3597">
      <w:pPr>
        <w:pStyle w:val="Ttulo3"/>
      </w:pPr>
      <w:bookmarkStart w:id="78" w:name="_Toc187321202"/>
      <w:r w:rsidRPr="001D3597">
        <w:t>Módulo 4. Operación</w:t>
      </w:r>
      <w:bookmarkEnd w:id="78"/>
    </w:p>
    <w:p w14:paraId="12E564F5" w14:textId="35A624E3" w:rsidR="001D3597" w:rsidRPr="00D501EC" w:rsidRDefault="001D3597" w:rsidP="004D6D2D">
      <w:pPr>
        <w:pStyle w:val="Prrafodelista"/>
        <w:numPr>
          <w:ilvl w:val="0"/>
          <w:numId w:val="46"/>
        </w:numPr>
        <w:spacing w:after="0" w:line="360" w:lineRule="auto"/>
        <w:rPr>
          <w:b/>
        </w:rPr>
      </w:pPr>
      <w:r>
        <w:rPr>
          <w:b/>
        </w:rPr>
        <w:t>Análisis de los procesos clave</w:t>
      </w:r>
    </w:p>
    <w:p w14:paraId="275A5EDA" w14:textId="77777777" w:rsidR="001D3597" w:rsidRDefault="001D3597" w:rsidP="001D3597">
      <w:pPr>
        <w:spacing w:after="0" w:line="240" w:lineRule="auto"/>
      </w:pPr>
    </w:p>
    <w:p w14:paraId="17683308" w14:textId="4CEBBE22" w:rsidR="00401404" w:rsidRPr="004B21CA" w:rsidRDefault="001D3597">
      <w:pPr>
        <w:pStyle w:val="Prrafodelista"/>
        <w:numPr>
          <w:ilvl w:val="0"/>
          <w:numId w:val="10"/>
        </w:numPr>
        <w:spacing w:line="360" w:lineRule="auto"/>
        <w:rPr>
          <w:b/>
        </w:rPr>
      </w:pPr>
      <w:r w:rsidRPr="001D3597">
        <w:rPr>
          <w:b/>
        </w:rPr>
        <w:t>Describa mediante diagramas de flujo los procesos clave en la operación del Pp, es decir, aquellas actividades, procedimientos o procesos fundamentales para alcanzar los objetivos del Pp</w:t>
      </w:r>
      <w:r>
        <w:rPr>
          <w:b/>
        </w:rPr>
        <w:t>.</w:t>
      </w:r>
    </w:p>
    <w:p w14:paraId="57BC872B" w14:textId="53425198" w:rsidR="005356DC" w:rsidRDefault="00401404" w:rsidP="001F5C37">
      <w:r w:rsidRPr="001F5C37">
        <w:rPr>
          <w:b/>
          <w:u w:val="single"/>
        </w:rPr>
        <w:t>Respuesta:</w:t>
      </w:r>
      <w:r w:rsidR="00EA6FE2" w:rsidRPr="001F5C37">
        <w:t xml:space="preserve"> </w:t>
      </w:r>
      <w:r w:rsidR="005356DC" w:rsidRPr="00B447C2">
        <w:t>La UR no mostró evidencia documental o información alguna de diagramas de flujo los procesos clave en la operación del Pp que permita dar respuesta a la pregunta.</w:t>
      </w:r>
    </w:p>
    <w:p w14:paraId="756FE1C4" w14:textId="575CB894" w:rsidR="001D3597" w:rsidRPr="00D501EC" w:rsidRDefault="001D3597" w:rsidP="004D6D2D">
      <w:pPr>
        <w:pStyle w:val="Prrafodelista"/>
        <w:numPr>
          <w:ilvl w:val="0"/>
          <w:numId w:val="46"/>
        </w:numPr>
        <w:spacing w:after="0" w:line="360" w:lineRule="auto"/>
        <w:rPr>
          <w:b/>
        </w:rPr>
      </w:pPr>
      <w:r>
        <w:rPr>
          <w:b/>
        </w:rPr>
        <w:t>Solicitud de bienes y/o servicios</w:t>
      </w:r>
    </w:p>
    <w:p w14:paraId="410831C6" w14:textId="77777777" w:rsidR="001D3597" w:rsidRDefault="001D3597" w:rsidP="00B036F6">
      <w:pPr>
        <w:spacing w:after="0" w:line="240" w:lineRule="auto"/>
        <w:rPr>
          <w:rFonts w:cstheme="minorHAnsi"/>
        </w:rPr>
      </w:pPr>
    </w:p>
    <w:p w14:paraId="2629D6B2" w14:textId="4ADDC1EF" w:rsidR="00B036F6" w:rsidRPr="00A33C42" w:rsidRDefault="00B036F6">
      <w:pPr>
        <w:pStyle w:val="Prrafodelista"/>
        <w:numPr>
          <w:ilvl w:val="0"/>
          <w:numId w:val="10"/>
        </w:numPr>
        <w:spacing w:line="360" w:lineRule="auto"/>
        <w:rPr>
          <w:b/>
        </w:rPr>
      </w:pPr>
      <w:r w:rsidRPr="00A33C42">
        <w:rPr>
          <w:b/>
        </w:rPr>
        <w:t>¿</w:t>
      </w:r>
      <w:r w:rsidR="001D3597" w:rsidRPr="001D3597">
        <w:rPr>
          <w:b/>
        </w:rPr>
        <w:t>El Pp cuenta con información sistematizada que permita conocer la demanda total de sus bienes y/o servicios, así como las características específicas de la población solicitante</w:t>
      </w:r>
      <w:r w:rsidRPr="00A33C42">
        <w:rPr>
          <w:b/>
        </w:rPr>
        <w:t>?</w:t>
      </w:r>
    </w:p>
    <w:p w14:paraId="240A9128" w14:textId="77777777" w:rsidR="00B036F6" w:rsidRPr="006F369A" w:rsidRDefault="00B036F6" w:rsidP="00B036F6">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036F6" w:rsidRPr="00FB74EA" w14:paraId="1264A4FE" w14:textId="77777777" w:rsidTr="001D3597">
        <w:trPr>
          <w:trHeight w:val="340"/>
          <w:tblHeader/>
          <w:jc w:val="right"/>
        </w:trPr>
        <w:tc>
          <w:tcPr>
            <w:tcW w:w="433" w:type="pct"/>
            <w:shd w:val="clear" w:color="auto" w:fill="7F7F7F" w:themeFill="text1" w:themeFillTint="80"/>
            <w:vAlign w:val="center"/>
          </w:tcPr>
          <w:p w14:paraId="775F9D0C"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A18BF03"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951CA" w:rsidRPr="00FB74EA" w14:paraId="2369FFF0" w14:textId="77777777" w:rsidTr="007B2459">
        <w:trPr>
          <w:jc w:val="right"/>
        </w:trPr>
        <w:tc>
          <w:tcPr>
            <w:tcW w:w="433" w:type="pct"/>
            <w:shd w:val="clear" w:color="auto" w:fill="FFFFFF" w:themeFill="background1"/>
            <w:vAlign w:val="center"/>
          </w:tcPr>
          <w:p w14:paraId="2455DE22" w14:textId="4923279D" w:rsidR="002951CA" w:rsidRPr="002951CA" w:rsidRDefault="002951CA" w:rsidP="002951CA">
            <w:pPr>
              <w:overflowPunct w:val="0"/>
              <w:autoSpaceDE w:val="0"/>
              <w:autoSpaceDN w:val="0"/>
              <w:adjustRightInd w:val="0"/>
              <w:spacing w:line="240" w:lineRule="atLeast"/>
              <w:contextualSpacing/>
              <w:jc w:val="center"/>
              <w:textAlignment w:val="baseline"/>
              <w:rPr>
                <w:rFonts w:eastAsia="Calibri" w:cs="Arial"/>
                <w:szCs w:val="20"/>
                <w:lang w:eastAsia="es-MX"/>
              </w:rPr>
            </w:pPr>
            <w:r w:rsidRPr="002951CA">
              <w:rPr>
                <w:rFonts w:eastAsia="Calibri" w:cs="Arial"/>
                <w:szCs w:val="20"/>
                <w:lang w:eastAsia="es-MX"/>
              </w:rPr>
              <w:t>0</w:t>
            </w:r>
          </w:p>
        </w:tc>
        <w:tc>
          <w:tcPr>
            <w:tcW w:w="4567" w:type="pct"/>
            <w:shd w:val="clear" w:color="auto" w:fill="FFFFFF" w:themeFill="background1"/>
            <w:vAlign w:val="center"/>
          </w:tcPr>
          <w:p w14:paraId="0D377401" w14:textId="5685BFC2" w:rsidR="002951CA" w:rsidRPr="002951CA" w:rsidRDefault="002951CA" w:rsidP="002951CA">
            <w:pPr>
              <w:numPr>
                <w:ilvl w:val="0"/>
                <w:numId w:val="1"/>
              </w:numPr>
              <w:spacing w:after="0" w:line="240" w:lineRule="atLeast"/>
              <w:ind w:left="442" w:hanging="357"/>
              <w:rPr>
                <w:rFonts w:eastAsia="Calibri" w:cs="Arial"/>
                <w:szCs w:val="20"/>
                <w:lang w:eastAsia="es-MX"/>
              </w:rPr>
            </w:pPr>
            <w:r w:rsidRPr="002951CA">
              <w:rPr>
                <w:rFonts w:eastAsia="Times" w:cstheme="minorHAnsi"/>
                <w:iCs/>
                <w:szCs w:val="20"/>
                <w:lang w:eastAsia="es-MX"/>
              </w:rPr>
              <w:t xml:space="preserve">El Pp no cuenta con </w:t>
            </w:r>
            <w:r w:rsidRPr="002951CA">
              <w:rPr>
                <w:rFonts w:cstheme="minorHAnsi"/>
                <w:szCs w:val="20"/>
              </w:rPr>
              <w:t>información sistematizada sobre la demanda de sus bienes y/o servicios, ni las características de la población solicitante.</w:t>
            </w:r>
          </w:p>
        </w:tc>
      </w:tr>
    </w:tbl>
    <w:p w14:paraId="592F0621" w14:textId="45A81B8A" w:rsidR="001F5C37" w:rsidRPr="002951CA" w:rsidRDefault="00B77340" w:rsidP="001F5C37">
      <w:pPr>
        <w:spacing w:before="240" w:after="120"/>
        <w:rPr>
          <w:rFonts w:eastAsia="Calibri" w:cs="Arial"/>
          <w:szCs w:val="20"/>
          <w:lang w:eastAsia="es-MX"/>
        </w:rPr>
      </w:pPr>
      <w:r w:rsidRPr="002951CA">
        <w:rPr>
          <w:b/>
          <w:u w:val="single"/>
        </w:rPr>
        <w:t>Justificación:</w:t>
      </w:r>
      <w:r w:rsidR="002951CA" w:rsidRPr="002951CA">
        <w:t xml:space="preserve"> </w:t>
      </w:r>
      <w:r w:rsidR="001F5C37" w:rsidRPr="002951CA">
        <w:t xml:space="preserve">En cuanto al padrón de beneficiarios, la UR argumenta que se cuenta con él, sin embargo, </w:t>
      </w:r>
      <w:r w:rsidR="001F5C37" w:rsidRPr="002951CA">
        <w:rPr>
          <w:bCs/>
        </w:rPr>
        <w:t>es utilizado de manera interna, y por los datos personales que contiene de los solicitantes, no se presentó; se describe que con</w:t>
      </w:r>
      <w:r w:rsidR="001F5C37" w:rsidRPr="002951CA">
        <w:t>tiene un folio único para cada unidad económica atendida, características de las unidades económicas de producción pesquera y acuícolas atendidas y apoyas, además de especificar el apoyo otorgado.</w:t>
      </w:r>
    </w:p>
    <w:p w14:paraId="7C0AFA93" w14:textId="77777777" w:rsidR="001F5C37" w:rsidRPr="00F162E2" w:rsidRDefault="001F5C37" w:rsidP="001F5C37">
      <w:pPr>
        <w:spacing w:before="240" w:after="120"/>
      </w:pPr>
      <w:r w:rsidRPr="002951CA">
        <w:t>Por otro lado, la UR no mostró evidencia que la información se encuentra sistematizada y cuenta con mecanismos documentados para su depuración y actualización o que incluye una clave única por unidad o elemento de la población atendida que permite su identificación en el tiempo.</w:t>
      </w:r>
    </w:p>
    <w:p w14:paraId="4C3BCA65" w14:textId="77777777" w:rsidR="001F5C37" w:rsidRPr="004C70B6" w:rsidRDefault="001F5C37" w:rsidP="001F5C37">
      <w:pPr>
        <w:spacing w:before="240" w:after="120"/>
        <w:rPr>
          <w:bCs/>
        </w:rPr>
      </w:pPr>
      <w:r w:rsidRPr="00B05BEB">
        <w:rPr>
          <w:bCs/>
        </w:rPr>
        <w:lastRenderedPageBreak/>
        <w:t>Por lo anterior, una de las formas más relevantes para transparentar el uso de los recursos destinados a programas y/o acciones sociales es publicar los </w:t>
      </w:r>
      <w:r w:rsidRPr="00B05BEB">
        <w:t>padrones de beneficiarios (aplicando los principios de protección de datos), por lo tanto, se recomienda publicar el padrón, mantenerlo sistematizado y actualizado además contar con un mecanismo documentado para su depuración y actualización.</w:t>
      </w:r>
    </w:p>
    <w:p w14:paraId="3115A363" w14:textId="42724498" w:rsidR="00B036F6" w:rsidRDefault="009A4D5F" w:rsidP="009A4D5F">
      <w:pPr>
        <w:tabs>
          <w:tab w:val="left" w:pos="1336"/>
        </w:tabs>
        <w:spacing w:after="0" w:line="240" w:lineRule="auto"/>
        <w:rPr>
          <w:rFonts w:cstheme="minorHAnsi"/>
        </w:rPr>
      </w:pPr>
      <w:r>
        <w:rPr>
          <w:rFonts w:cstheme="minorHAnsi"/>
        </w:rPr>
        <w:tab/>
      </w:r>
    </w:p>
    <w:p w14:paraId="7AA70022" w14:textId="635AA43D" w:rsidR="009A4D5F" w:rsidRDefault="009A4D5F">
      <w:pPr>
        <w:pStyle w:val="Prrafodelista"/>
        <w:numPr>
          <w:ilvl w:val="0"/>
          <w:numId w:val="10"/>
        </w:numPr>
        <w:spacing w:line="360" w:lineRule="auto"/>
        <w:rPr>
          <w:b/>
        </w:rPr>
      </w:pPr>
      <w:r w:rsidRPr="00A33C42">
        <w:rPr>
          <w:b/>
        </w:rPr>
        <w:t>¿</w:t>
      </w:r>
      <w:r w:rsidR="001D3597" w:rsidRPr="001D3597">
        <w:rPr>
          <w:b/>
        </w:rPr>
        <w:t>El Pp cuenta con procedimientos para recibir, registrar y dar trámite a las solicitudes de los bienes y/o servicios que genera, están documentados y cumplen con las siguientes características</w:t>
      </w:r>
      <w:r w:rsidRPr="00A33C42">
        <w:rPr>
          <w:b/>
        </w:rPr>
        <w:t>?</w:t>
      </w:r>
    </w:p>
    <w:p w14:paraId="1BE2BD78" w14:textId="03B86F47" w:rsidR="002472F2" w:rsidRPr="002472F2" w:rsidRDefault="002472F2" w:rsidP="002472F2">
      <w:pPr>
        <w:spacing w:before="240" w:after="120"/>
        <w:rPr>
          <w:b/>
          <w:u w:val="single"/>
        </w:rPr>
      </w:pPr>
      <w:r w:rsidRPr="002472F2">
        <w:rPr>
          <w:b/>
          <w:u w:val="single"/>
        </w:rPr>
        <w:t>Criterios de valoración:</w:t>
      </w:r>
    </w:p>
    <w:p w14:paraId="7E100F05" w14:textId="77777777" w:rsidR="001D3597" w:rsidRPr="001D3597" w:rsidRDefault="001D3597" w:rsidP="004D6D2D">
      <w:pPr>
        <w:pStyle w:val="Prrafodelista"/>
        <w:numPr>
          <w:ilvl w:val="0"/>
          <w:numId w:val="36"/>
        </w:numPr>
        <w:spacing w:line="360" w:lineRule="auto"/>
      </w:pPr>
      <w:r w:rsidRPr="001D3597">
        <w:t xml:space="preserve">Consideran y se adaptan a las características de la población objetivo. </w:t>
      </w:r>
    </w:p>
    <w:p w14:paraId="491D3D22" w14:textId="77777777" w:rsidR="001D3597" w:rsidRPr="001D3597" w:rsidRDefault="001D3597" w:rsidP="004D6D2D">
      <w:pPr>
        <w:pStyle w:val="Prrafodelista"/>
        <w:numPr>
          <w:ilvl w:val="0"/>
          <w:numId w:val="36"/>
        </w:numPr>
        <w:spacing w:line="360" w:lineRule="auto"/>
      </w:pPr>
      <w:r w:rsidRPr="001D3597">
        <w:t>Identifican y definen plazos para cada procedimiento, así como datos de contacto para atención.</w:t>
      </w:r>
    </w:p>
    <w:p w14:paraId="01BF272F" w14:textId="77777777" w:rsidR="001D3597" w:rsidRPr="001D3597" w:rsidRDefault="001D3597" w:rsidP="004D6D2D">
      <w:pPr>
        <w:pStyle w:val="Prrafodelista"/>
        <w:numPr>
          <w:ilvl w:val="0"/>
          <w:numId w:val="36"/>
        </w:numPr>
        <w:spacing w:line="360" w:lineRule="auto"/>
      </w:pPr>
      <w:r w:rsidRPr="001D3597">
        <w:t>Presentan y describen los requisitos y formatos necesarios para cada procedimiento.</w:t>
      </w:r>
    </w:p>
    <w:p w14:paraId="1D4EE3C8" w14:textId="77777777" w:rsidR="001D3597" w:rsidRPr="001D3597" w:rsidRDefault="001D3597" w:rsidP="004D6D2D">
      <w:pPr>
        <w:pStyle w:val="Prrafodelista"/>
        <w:numPr>
          <w:ilvl w:val="0"/>
          <w:numId w:val="36"/>
        </w:numPr>
        <w:spacing w:line="360" w:lineRule="auto"/>
      </w:pPr>
      <w:r w:rsidRPr="001D3597">
        <w:t>Son públicos y accesibles a la población objetivo en un lenguaje claro, sencillo y conciso.</w:t>
      </w:r>
    </w:p>
    <w:p w14:paraId="4B5B2884" w14:textId="77777777" w:rsidR="009A4D5F" w:rsidRPr="006F369A" w:rsidRDefault="009A4D5F" w:rsidP="009A4D5F">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9A4D5F" w:rsidRPr="00FB74EA" w14:paraId="6F86BB5B" w14:textId="77777777" w:rsidTr="001D3597">
        <w:trPr>
          <w:trHeight w:val="340"/>
          <w:tblHeader/>
          <w:jc w:val="right"/>
        </w:trPr>
        <w:tc>
          <w:tcPr>
            <w:tcW w:w="433" w:type="pct"/>
            <w:vMerge w:val="restart"/>
            <w:shd w:val="clear" w:color="auto" w:fill="7F7F7F" w:themeFill="text1" w:themeFillTint="80"/>
            <w:vAlign w:val="center"/>
          </w:tcPr>
          <w:p w14:paraId="211CD260"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9BF6B5D"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D3597" w:rsidRPr="00FB74EA" w14:paraId="6BF1D96A" w14:textId="77777777" w:rsidTr="001D3597">
        <w:trPr>
          <w:jc w:val="right"/>
        </w:trPr>
        <w:tc>
          <w:tcPr>
            <w:tcW w:w="433" w:type="pct"/>
            <w:vMerge/>
            <w:vAlign w:val="center"/>
          </w:tcPr>
          <w:p w14:paraId="1ECE7378" w14:textId="77777777" w:rsidR="001D3597" w:rsidRDefault="001D3597"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1307B29" w14:textId="221C26DD" w:rsidR="001D3597" w:rsidRPr="001D3597" w:rsidRDefault="001D3597" w:rsidP="001D3597">
            <w:pPr>
              <w:spacing w:after="0" w:line="240" w:lineRule="atLeast"/>
              <w:jc w:val="left"/>
              <w:rPr>
                <w:rFonts w:eastAsia="Calibri" w:cs="Arial"/>
                <w:szCs w:val="20"/>
                <w:lang w:eastAsia="es-MX"/>
              </w:rPr>
            </w:pPr>
            <w:r w:rsidRPr="001D3597">
              <w:rPr>
                <w:rFonts w:cstheme="minorHAnsi"/>
                <w:color w:val="000000"/>
                <w:szCs w:val="20"/>
              </w:rPr>
              <w:t>Los procedimientos cuentan con:</w:t>
            </w:r>
          </w:p>
        </w:tc>
      </w:tr>
      <w:tr w:rsidR="001858D0" w:rsidRPr="00FB74EA" w14:paraId="22EEDA24" w14:textId="77777777" w:rsidTr="007B2459">
        <w:trPr>
          <w:jc w:val="right"/>
        </w:trPr>
        <w:tc>
          <w:tcPr>
            <w:tcW w:w="433" w:type="pct"/>
            <w:shd w:val="clear" w:color="auto" w:fill="FFFFFF" w:themeFill="background1"/>
            <w:vAlign w:val="center"/>
          </w:tcPr>
          <w:p w14:paraId="382EABB9" w14:textId="580774DB" w:rsidR="001858D0" w:rsidRPr="001858D0" w:rsidRDefault="001858D0" w:rsidP="001858D0">
            <w:pPr>
              <w:overflowPunct w:val="0"/>
              <w:autoSpaceDE w:val="0"/>
              <w:autoSpaceDN w:val="0"/>
              <w:adjustRightInd w:val="0"/>
              <w:spacing w:line="240" w:lineRule="atLeast"/>
              <w:contextualSpacing/>
              <w:jc w:val="center"/>
              <w:textAlignment w:val="baseline"/>
              <w:rPr>
                <w:rFonts w:eastAsia="Calibri" w:cs="Arial"/>
                <w:szCs w:val="20"/>
                <w:lang w:eastAsia="es-MX"/>
              </w:rPr>
            </w:pPr>
            <w:r w:rsidRPr="001858D0">
              <w:rPr>
                <w:rFonts w:eastAsia="Calibri" w:cs="Arial"/>
                <w:szCs w:val="20"/>
                <w:lang w:eastAsia="es-MX"/>
              </w:rPr>
              <w:t>4</w:t>
            </w:r>
          </w:p>
        </w:tc>
        <w:tc>
          <w:tcPr>
            <w:tcW w:w="4567" w:type="pct"/>
            <w:shd w:val="clear" w:color="auto" w:fill="FFFFFF" w:themeFill="background1"/>
            <w:vAlign w:val="center"/>
          </w:tcPr>
          <w:p w14:paraId="717EA78E" w14:textId="26BFB344" w:rsidR="001858D0" w:rsidRPr="001858D0" w:rsidRDefault="001858D0" w:rsidP="001858D0">
            <w:pPr>
              <w:numPr>
                <w:ilvl w:val="0"/>
                <w:numId w:val="1"/>
              </w:numPr>
              <w:spacing w:after="0" w:line="240" w:lineRule="atLeast"/>
              <w:ind w:left="442" w:hanging="357"/>
              <w:jc w:val="left"/>
              <w:rPr>
                <w:rFonts w:eastAsia="Calibri" w:cs="Arial"/>
                <w:szCs w:val="20"/>
                <w:lang w:eastAsia="es-MX"/>
              </w:rPr>
            </w:pPr>
            <w:r w:rsidRPr="001858D0">
              <w:rPr>
                <w:rFonts w:eastAsia="Calibri" w:cs="Arial"/>
                <w:b/>
                <w:bCs/>
                <w:szCs w:val="20"/>
                <w:lang w:eastAsia="es-MX"/>
              </w:rPr>
              <w:t>Cuatro</w:t>
            </w:r>
            <w:r w:rsidRPr="001858D0">
              <w:rPr>
                <w:rFonts w:eastAsia="Calibri" w:cs="Arial"/>
                <w:szCs w:val="20"/>
                <w:lang w:eastAsia="es-MX"/>
              </w:rPr>
              <w:t xml:space="preserve"> de los criterios de valoración.</w:t>
            </w:r>
          </w:p>
        </w:tc>
      </w:tr>
    </w:tbl>
    <w:p w14:paraId="2154D2BF" w14:textId="773F5B3D" w:rsidR="002472F2" w:rsidRPr="001858D0" w:rsidRDefault="00B77340" w:rsidP="001858D0">
      <w:pPr>
        <w:spacing w:before="240" w:after="120"/>
      </w:pPr>
      <w:r w:rsidRPr="002951CA">
        <w:rPr>
          <w:b/>
          <w:u w:val="single"/>
        </w:rPr>
        <w:t>Justificación:</w:t>
      </w:r>
      <w:r w:rsidR="007B2459" w:rsidRPr="001858D0">
        <w:rPr>
          <w:b/>
        </w:rPr>
        <w:t xml:space="preserve"> </w:t>
      </w:r>
      <w:r w:rsidR="002951CA" w:rsidRPr="002951CA">
        <w:t>En l</w:t>
      </w:r>
      <w:r w:rsidR="002951CA">
        <w:t>as ROP del Pp se especifica los puntos: 2.4. Tipo de apoyo, 2.5. Criterios de selección y de asignación, así como en el punto 2.6. Mecánica operativa</w:t>
      </w:r>
      <w:r w:rsidR="001858D0">
        <w:t>, mismo donde se detallan las actividades que deben de ser ejecutadas para su correcta difusión, selección, ejecución y seguimiento (2.6.1. Expedición de convocatoria, 2.6.2. Apertura de ventanillas, 2.6.3. Registro, 2.6.4. Evaluación y dictaminación, 2.6.5. Publicación de los resultados, 2.6.6. Instrumento jurídico, 2.6.7. Comprobación y verificación y el 2.6.8 Finiquito); asimismo se emite la convocatoria dirigida a las UEPPAS que deseen participar en el Pp.</w:t>
      </w:r>
    </w:p>
    <w:p w14:paraId="29FF246F" w14:textId="0C18DD45" w:rsidR="002472F2" w:rsidRDefault="002603AC">
      <w:pPr>
        <w:pStyle w:val="Prrafodelista"/>
        <w:numPr>
          <w:ilvl w:val="0"/>
          <w:numId w:val="10"/>
        </w:numPr>
        <w:spacing w:line="360" w:lineRule="auto"/>
        <w:rPr>
          <w:b/>
        </w:rPr>
      </w:pPr>
      <w:r w:rsidRPr="00A33C42">
        <w:rPr>
          <w:b/>
        </w:rPr>
        <w:t>¿</w:t>
      </w:r>
      <w:r w:rsidR="00126C95">
        <w:rPr>
          <w:b/>
        </w:rPr>
        <w:t>El P</w:t>
      </w:r>
      <w:r w:rsidRPr="001D3597">
        <w:rPr>
          <w:b/>
        </w:rPr>
        <w:t xml:space="preserve">p cuenta con mecanismos para verificar los procedimientos para recibir, registrar </w:t>
      </w:r>
      <w:r w:rsidR="001D3597" w:rsidRPr="001D3597">
        <w:rPr>
          <w:b/>
        </w:rPr>
        <w:t>y dar trámite a las solicitudes de los bienes y/o servicios que genera, están documentados y cumplen con las siguientes características</w:t>
      </w:r>
      <w:r w:rsidR="002472F2" w:rsidRPr="00A33C42">
        <w:rPr>
          <w:b/>
        </w:rPr>
        <w:t>?</w:t>
      </w:r>
    </w:p>
    <w:p w14:paraId="3C25891F" w14:textId="77777777" w:rsidR="002472F2" w:rsidRPr="002472F2" w:rsidRDefault="002472F2" w:rsidP="002472F2">
      <w:pPr>
        <w:spacing w:before="240" w:after="120"/>
        <w:rPr>
          <w:b/>
          <w:u w:val="single"/>
        </w:rPr>
      </w:pPr>
      <w:r w:rsidRPr="002472F2">
        <w:rPr>
          <w:b/>
          <w:u w:val="single"/>
        </w:rPr>
        <w:t>Criterios de valoración:</w:t>
      </w:r>
    </w:p>
    <w:p w14:paraId="5C887E38" w14:textId="77777777" w:rsidR="001D3597" w:rsidRPr="001D3597" w:rsidRDefault="001D3597" w:rsidP="004D6D2D">
      <w:pPr>
        <w:pStyle w:val="Prrafodelista"/>
        <w:numPr>
          <w:ilvl w:val="0"/>
          <w:numId w:val="37"/>
        </w:numPr>
        <w:spacing w:line="360" w:lineRule="auto"/>
      </w:pPr>
      <w:r w:rsidRPr="001D3597">
        <w:t xml:space="preserve">Consideran y se adaptan a las características de la población objetivo. </w:t>
      </w:r>
    </w:p>
    <w:p w14:paraId="7B5F1A35" w14:textId="77777777" w:rsidR="001D3597" w:rsidRPr="001D3597" w:rsidRDefault="001D3597" w:rsidP="004D6D2D">
      <w:pPr>
        <w:pStyle w:val="Prrafodelista"/>
        <w:numPr>
          <w:ilvl w:val="0"/>
          <w:numId w:val="37"/>
        </w:numPr>
        <w:spacing w:line="360" w:lineRule="auto"/>
      </w:pPr>
      <w:r w:rsidRPr="001D3597">
        <w:lastRenderedPageBreak/>
        <w:t>Están estandarizados, son utilizados por todas las instancias involucradas en el procedimiento.</w:t>
      </w:r>
    </w:p>
    <w:p w14:paraId="0A7D6ABA" w14:textId="77777777" w:rsidR="001D3597" w:rsidRPr="001D3597" w:rsidRDefault="001D3597" w:rsidP="004D6D2D">
      <w:pPr>
        <w:pStyle w:val="Prrafodelista"/>
        <w:numPr>
          <w:ilvl w:val="0"/>
          <w:numId w:val="37"/>
        </w:numPr>
        <w:spacing w:line="360" w:lineRule="auto"/>
      </w:pPr>
      <w:r w:rsidRPr="001D3597">
        <w:t>Están sistematizados, la información se encuentre en bases de datos y disponible en un sistema informático.</w:t>
      </w:r>
    </w:p>
    <w:p w14:paraId="087424A3" w14:textId="6FE341CA" w:rsidR="001D3597" w:rsidRDefault="001D3597" w:rsidP="004D6D2D">
      <w:pPr>
        <w:pStyle w:val="Prrafodelista"/>
        <w:numPr>
          <w:ilvl w:val="0"/>
          <w:numId w:val="37"/>
        </w:numPr>
        <w:spacing w:line="360" w:lineRule="auto"/>
      </w:pPr>
      <w:r w:rsidRPr="001D3597">
        <w:t>Son públicos y accesibles a la población objetivo en un lenguaje claro, sencillo y conciso.</w:t>
      </w:r>
    </w:p>
    <w:p w14:paraId="3300B2C2" w14:textId="77777777" w:rsidR="002472F2" w:rsidRPr="006F369A" w:rsidRDefault="002472F2" w:rsidP="002472F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472F2" w:rsidRPr="00FB74EA" w14:paraId="38FFB5C3" w14:textId="77777777" w:rsidTr="00B77340">
        <w:trPr>
          <w:trHeight w:val="340"/>
          <w:tblHeader/>
          <w:jc w:val="right"/>
        </w:trPr>
        <w:tc>
          <w:tcPr>
            <w:tcW w:w="433" w:type="pct"/>
            <w:vMerge w:val="restart"/>
            <w:shd w:val="clear" w:color="auto" w:fill="7F7F7F" w:themeFill="text1" w:themeFillTint="80"/>
            <w:vAlign w:val="center"/>
          </w:tcPr>
          <w:p w14:paraId="275E37F0"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494BC11"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472F2" w:rsidRPr="00FB74EA" w14:paraId="44727FD1" w14:textId="77777777" w:rsidTr="00B77340">
        <w:trPr>
          <w:jc w:val="right"/>
        </w:trPr>
        <w:tc>
          <w:tcPr>
            <w:tcW w:w="433" w:type="pct"/>
            <w:vMerge/>
            <w:vAlign w:val="center"/>
          </w:tcPr>
          <w:p w14:paraId="44ECCEA9" w14:textId="77777777" w:rsidR="002472F2" w:rsidRDefault="002472F2" w:rsidP="002472F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BC0F48C" w14:textId="6BFED813" w:rsidR="002472F2" w:rsidRPr="00B22673" w:rsidRDefault="001D3597" w:rsidP="002472F2">
            <w:pPr>
              <w:spacing w:after="0" w:line="240" w:lineRule="atLeast"/>
              <w:jc w:val="left"/>
              <w:rPr>
                <w:rFonts w:eastAsia="Calibri" w:cs="Arial"/>
                <w:szCs w:val="20"/>
                <w:lang w:eastAsia="es-MX"/>
              </w:rPr>
            </w:pPr>
            <w:r w:rsidRPr="001D3597">
              <w:rPr>
                <w:rFonts w:cstheme="minorHAnsi"/>
                <w:color w:val="000000"/>
                <w:szCs w:val="20"/>
              </w:rPr>
              <w:t>El mecanismo de verificación cuenta con:</w:t>
            </w:r>
          </w:p>
        </w:tc>
      </w:tr>
      <w:tr w:rsidR="002472F2" w:rsidRPr="00FB74EA" w14:paraId="3390325C" w14:textId="77777777" w:rsidTr="007B2459">
        <w:trPr>
          <w:jc w:val="right"/>
        </w:trPr>
        <w:tc>
          <w:tcPr>
            <w:tcW w:w="433" w:type="pct"/>
            <w:shd w:val="clear" w:color="auto" w:fill="FFFFFF" w:themeFill="background1"/>
            <w:vAlign w:val="center"/>
          </w:tcPr>
          <w:p w14:paraId="779E5069" w14:textId="37AA367A" w:rsidR="002472F2" w:rsidRPr="001858D0" w:rsidRDefault="007B2459"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1858D0">
              <w:rPr>
                <w:rFonts w:eastAsia="Calibri" w:cs="Arial"/>
                <w:szCs w:val="20"/>
                <w:lang w:eastAsia="es-MX"/>
              </w:rPr>
              <w:t>0</w:t>
            </w:r>
          </w:p>
        </w:tc>
        <w:tc>
          <w:tcPr>
            <w:tcW w:w="4567" w:type="pct"/>
            <w:shd w:val="clear" w:color="auto" w:fill="FFFFFF" w:themeFill="background1"/>
            <w:vAlign w:val="center"/>
          </w:tcPr>
          <w:p w14:paraId="0F7FC408" w14:textId="77C6C402" w:rsidR="002472F2" w:rsidRPr="001858D0" w:rsidRDefault="00742C36" w:rsidP="00FC66EE">
            <w:pPr>
              <w:numPr>
                <w:ilvl w:val="0"/>
                <w:numId w:val="1"/>
              </w:numPr>
              <w:spacing w:after="0" w:line="240" w:lineRule="atLeast"/>
              <w:ind w:left="442" w:hanging="357"/>
              <w:jc w:val="left"/>
              <w:rPr>
                <w:rFonts w:eastAsia="Calibri" w:cs="Arial"/>
                <w:szCs w:val="20"/>
                <w:lang w:eastAsia="es-MX"/>
              </w:rPr>
            </w:pPr>
            <w:r w:rsidRPr="001858D0">
              <w:rPr>
                <w:rFonts w:eastAsia="Calibri" w:cs="Arial"/>
                <w:szCs w:val="20"/>
                <w:lang w:eastAsia="es-MX"/>
              </w:rPr>
              <w:t>Ninguno de los criterios de valoración</w:t>
            </w:r>
          </w:p>
        </w:tc>
      </w:tr>
    </w:tbl>
    <w:p w14:paraId="273F7A25" w14:textId="77777777" w:rsidR="005356DC" w:rsidRDefault="005356DC" w:rsidP="00C16837">
      <w:pPr>
        <w:spacing w:after="0" w:line="240" w:lineRule="auto"/>
        <w:rPr>
          <w:b/>
          <w:u w:val="single"/>
        </w:rPr>
      </w:pPr>
    </w:p>
    <w:p w14:paraId="36EDAFBD" w14:textId="0C8E8D08" w:rsidR="00600BA1" w:rsidRDefault="001858D0" w:rsidP="005356DC">
      <w:r w:rsidRPr="005C55DF">
        <w:rPr>
          <w:b/>
          <w:u w:val="single"/>
        </w:rPr>
        <w:t>Justificación:</w:t>
      </w:r>
      <w:r w:rsidRPr="005C55DF">
        <w:t xml:space="preserve"> </w:t>
      </w:r>
      <w:r w:rsidR="005356DC" w:rsidRPr="00B447C2">
        <w:t>La UR no mostró evidencia documental o información alguna de que el Pp cuenta con mecanismos para verificar los procedimientos para recibir, registrar y dar trámite a las solicitudes de los bienes y/o servicios que genera el Pp y que permita dar respuesta a la pregunta, debido a que ello no permite conocer si se consideran y/o adaptan a las características de la población objetivo, están estandarizados o son utilizados por todas las instancias involucradas en el procedimiento. De igual forma no se puede saber si están sistematizados, la información se encuentre en bases de datos y disponible en un sistema informático o son públicos y accesibles a la población objetivo en un lenguaje claro, sencillo y conciso.</w:t>
      </w:r>
    </w:p>
    <w:p w14:paraId="0BDD5560" w14:textId="70BE0B1E" w:rsidR="001D3597" w:rsidRDefault="001D3597" w:rsidP="004D6D2D">
      <w:pPr>
        <w:pStyle w:val="Prrafodelista"/>
        <w:numPr>
          <w:ilvl w:val="0"/>
          <w:numId w:val="46"/>
        </w:numPr>
        <w:spacing w:after="0" w:line="360" w:lineRule="auto"/>
        <w:rPr>
          <w:b/>
        </w:rPr>
      </w:pPr>
      <w:r>
        <w:rPr>
          <w:b/>
        </w:rPr>
        <w:t>Selección de la población objetivo</w:t>
      </w:r>
    </w:p>
    <w:p w14:paraId="45BD74F6" w14:textId="783077B8" w:rsidR="001D3597" w:rsidRDefault="001D3597" w:rsidP="001D3597">
      <w:pPr>
        <w:spacing w:after="0"/>
        <w:rPr>
          <w:b/>
        </w:rPr>
      </w:pPr>
    </w:p>
    <w:p w14:paraId="78F1F413" w14:textId="55255168" w:rsidR="001D3597" w:rsidRDefault="001D3597">
      <w:pPr>
        <w:pStyle w:val="Prrafodelista"/>
        <w:numPr>
          <w:ilvl w:val="0"/>
          <w:numId w:val="10"/>
        </w:numPr>
        <w:spacing w:line="360" w:lineRule="auto"/>
        <w:rPr>
          <w:b/>
        </w:rPr>
      </w:pPr>
      <w:r w:rsidRPr="00A33C42">
        <w:rPr>
          <w:b/>
        </w:rPr>
        <w:t>¿</w:t>
      </w:r>
      <w:r w:rsidRPr="001D3597">
        <w:rPr>
          <w:b/>
        </w:rPr>
        <w:t>El Pp cuenta con criterios de elegibilidad documentados para la selección de su población objetivo y estos cumplen con las siguientes características</w:t>
      </w:r>
      <w:r w:rsidRPr="00A33C42">
        <w:rPr>
          <w:b/>
        </w:rPr>
        <w:t>?</w:t>
      </w:r>
    </w:p>
    <w:p w14:paraId="752D7E9A" w14:textId="77777777" w:rsidR="001D3597" w:rsidRPr="002472F2" w:rsidRDefault="001D3597" w:rsidP="001D3597">
      <w:pPr>
        <w:spacing w:before="240" w:after="120"/>
        <w:rPr>
          <w:b/>
          <w:u w:val="single"/>
        </w:rPr>
      </w:pPr>
      <w:r w:rsidRPr="002472F2">
        <w:rPr>
          <w:b/>
          <w:u w:val="single"/>
        </w:rPr>
        <w:t>Criterios de valoración:</w:t>
      </w:r>
    </w:p>
    <w:p w14:paraId="46D99DE4" w14:textId="77777777" w:rsidR="001D3597" w:rsidRPr="001D3597" w:rsidRDefault="001D3597" w:rsidP="004D6D2D">
      <w:pPr>
        <w:pStyle w:val="Prrafodelista"/>
        <w:numPr>
          <w:ilvl w:val="0"/>
          <w:numId w:val="48"/>
        </w:numPr>
        <w:spacing w:line="360" w:lineRule="auto"/>
      </w:pPr>
      <w:r w:rsidRPr="001D3597">
        <w:t>Son congruentes con la identificación, definición y delimitación de la población objetivo.</w:t>
      </w:r>
    </w:p>
    <w:p w14:paraId="258B062D" w14:textId="77777777" w:rsidR="001D3597" w:rsidRPr="001D3597" w:rsidRDefault="001D3597" w:rsidP="004D6D2D">
      <w:pPr>
        <w:pStyle w:val="Prrafodelista"/>
        <w:numPr>
          <w:ilvl w:val="0"/>
          <w:numId w:val="48"/>
        </w:numPr>
        <w:spacing w:line="360" w:lineRule="auto"/>
      </w:pPr>
      <w:r w:rsidRPr="001D3597">
        <w:t>Se encuentran claramente especificados, es decir, no existe ambigüedad en su redacción.</w:t>
      </w:r>
    </w:p>
    <w:p w14:paraId="6178B7B9" w14:textId="77777777" w:rsidR="001D3597" w:rsidRPr="001D3597" w:rsidRDefault="001D3597" w:rsidP="004D6D2D">
      <w:pPr>
        <w:pStyle w:val="Prrafodelista"/>
        <w:numPr>
          <w:ilvl w:val="0"/>
          <w:numId w:val="48"/>
        </w:numPr>
        <w:spacing w:line="360" w:lineRule="auto"/>
      </w:pPr>
      <w:r w:rsidRPr="001D3597">
        <w:t>Se encuentran estandarizados y sistematizados.</w:t>
      </w:r>
    </w:p>
    <w:p w14:paraId="6F2D2A11" w14:textId="77777777" w:rsidR="001D3597" w:rsidRPr="001D3597" w:rsidRDefault="001D3597" w:rsidP="004D6D2D">
      <w:pPr>
        <w:pStyle w:val="Prrafodelista"/>
        <w:numPr>
          <w:ilvl w:val="0"/>
          <w:numId w:val="48"/>
        </w:numPr>
        <w:spacing w:line="360" w:lineRule="auto"/>
      </w:pPr>
      <w:r w:rsidRPr="001D3597">
        <w:t>Son públicos y accesibles a la población objetivo en un lenguaje claro, sencillo y conciso.</w:t>
      </w:r>
    </w:p>
    <w:p w14:paraId="43E36698" w14:textId="77777777" w:rsidR="001D3597" w:rsidRPr="006F369A" w:rsidRDefault="001D3597" w:rsidP="001D3597">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D3597" w:rsidRPr="00FB74EA" w14:paraId="465F8F3B" w14:textId="77777777" w:rsidTr="001D3597">
        <w:trPr>
          <w:trHeight w:val="340"/>
          <w:tblHeader/>
          <w:jc w:val="right"/>
        </w:trPr>
        <w:tc>
          <w:tcPr>
            <w:tcW w:w="433" w:type="pct"/>
            <w:vMerge w:val="restart"/>
            <w:shd w:val="clear" w:color="auto" w:fill="7F7F7F" w:themeFill="text1" w:themeFillTint="80"/>
            <w:vAlign w:val="center"/>
          </w:tcPr>
          <w:p w14:paraId="3A64DE59" w14:textId="77777777" w:rsidR="001D3597" w:rsidRPr="00FB74EA" w:rsidRDefault="001D3597"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AB2BF3E" w14:textId="77777777" w:rsidR="001D3597" w:rsidRPr="00FB74EA" w:rsidRDefault="001D3597"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D3597" w:rsidRPr="00FB74EA" w14:paraId="1FBF6DB6" w14:textId="77777777" w:rsidTr="001D3597">
        <w:trPr>
          <w:jc w:val="right"/>
        </w:trPr>
        <w:tc>
          <w:tcPr>
            <w:tcW w:w="433" w:type="pct"/>
            <w:vMerge/>
            <w:vAlign w:val="center"/>
          </w:tcPr>
          <w:p w14:paraId="5B069EE0" w14:textId="77777777" w:rsidR="001D3597" w:rsidRDefault="001D3597"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809EC6A" w14:textId="3F11DF50" w:rsidR="001D3597" w:rsidRPr="001D3597" w:rsidRDefault="001D3597" w:rsidP="001D3597">
            <w:pPr>
              <w:spacing w:after="0" w:line="240" w:lineRule="atLeast"/>
              <w:jc w:val="left"/>
              <w:rPr>
                <w:rFonts w:eastAsia="Calibri" w:cs="Arial"/>
                <w:szCs w:val="20"/>
                <w:lang w:eastAsia="es-MX"/>
              </w:rPr>
            </w:pPr>
            <w:r w:rsidRPr="001D3597">
              <w:rPr>
                <w:rFonts w:cstheme="minorHAnsi"/>
                <w:color w:val="000000"/>
                <w:szCs w:val="20"/>
              </w:rPr>
              <w:t>Los criterios de elegibilidad cuentan con:</w:t>
            </w:r>
          </w:p>
        </w:tc>
      </w:tr>
      <w:tr w:rsidR="001D3597" w:rsidRPr="00FB74EA" w14:paraId="13F6A08C" w14:textId="77777777" w:rsidTr="007B2459">
        <w:trPr>
          <w:jc w:val="right"/>
        </w:trPr>
        <w:tc>
          <w:tcPr>
            <w:tcW w:w="433" w:type="pct"/>
            <w:shd w:val="clear" w:color="auto" w:fill="FFFFFF" w:themeFill="background1"/>
            <w:vAlign w:val="center"/>
          </w:tcPr>
          <w:p w14:paraId="0DE0925F" w14:textId="17F8B748" w:rsidR="001D3597" w:rsidRPr="00126C95" w:rsidRDefault="007B2459"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sidRPr="00126C95">
              <w:rPr>
                <w:rFonts w:eastAsia="Calibri" w:cs="Arial"/>
                <w:szCs w:val="20"/>
                <w:lang w:eastAsia="es-MX"/>
              </w:rPr>
              <w:t>4</w:t>
            </w:r>
          </w:p>
        </w:tc>
        <w:tc>
          <w:tcPr>
            <w:tcW w:w="4567" w:type="pct"/>
            <w:shd w:val="clear" w:color="auto" w:fill="FFFFFF" w:themeFill="background1"/>
            <w:vAlign w:val="center"/>
          </w:tcPr>
          <w:p w14:paraId="7B5C0346" w14:textId="122B2104" w:rsidR="001D3597" w:rsidRPr="00126C95" w:rsidRDefault="005549ED" w:rsidP="00A9187C">
            <w:pPr>
              <w:numPr>
                <w:ilvl w:val="0"/>
                <w:numId w:val="1"/>
              </w:numPr>
              <w:spacing w:after="0" w:line="240" w:lineRule="atLeast"/>
              <w:ind w:left="442" w:hanging="357"/>
              <w:jc w:val="left"/>
              <w:rPr>
                <w:rFonts w:eastAsia="Calibri" w:cs="Arial"/>
                <w:szCs w:val="20"/>
                <w:lang w:eastAsia="es-MX"/>
              </w:rPr>
            </w:pPr>
            <w:r w:rsidRPr="00126C95">
              <w:rPr>
                <w:rFonts w:eastAsia="Calibri" w:cs="Arial"/>
                <w:b/>
                <w:szCs w:val="20"/>
                <w:lang w:eastAsia="es-MX"/>
              </w:rPr>
              <w:t>Cuatro</w:t>
            </w:r>
            <w:r w:rsidRPr="00126C95">
              <w:rPr>
                <w:rFonts w:eastAsia="Calibri" w:cs="Arial"/>
                <w:szCs w:val="20"/>
                <w:lang w:eastAsia="es-MX"/>
              </w:rPr>
              <w:t xml:space="preserve"> de los criterios de valoración</w:t>
            </w:r>
          </w:p>
        </w:tc>
      </w:tr>
    </w:tbl>
    <w:p w14:paraId="6CD05EDB" w14:textId="77777777" w:rsidR="00126C95" w:rsidRDefault="00126C95" w:rsidP="001D3597">
      <w:pPr>
        <w:spacing w:after="0"/>
        <w:rPr>
          <w:b/>
          <w:u w:val="single"/>
        </w:rPr>
      </w:pPr>
    </w:p>
    <w:p w14:paraId="51674679" w14:textId="4536F07F" w:rsidR="00541C25" w:rsidRPr="00126C95" w:rsidRDefault="00126C95" w:rsidP="00126C95">
      <w:pPr>
        <w:rPr>
          <w:rFonts w:eastAsia="Calibri" w:cs="Arial"/>
          <w:szCs w:val="20"/>
          <w:lang w:eastAsia="es-MX"/>
        </w:rPr>
      </w:pPr>
      <w:r w:rsidRPr="002951CA">
        <w:rPr>
          <w:b/>
          <w:u w:val="single"/>
        </w:rPr>
        <w:lastRenderedPageBreak/>
        <w:t>Justificación:</w:t>
      </w:r>
      <w:r w:rsidRPr="001858D0">
        <w:rPr>
          <w:b/>
        </w:rPr>
        <w:t xml:space="preserve"> </w:t>
      </w:r>
      <w:r w:rsidRPr="002951CA">
        <w:t>En l</w:t>
      </w:r>
      <w:r>
        <w:t>as ROP del Pp se especifica los puntos: 2.4. Tipo de apoyo, 2.5. Criterios de selección y de asignación, así como en el punto 2.6. Mecánica operativa, mismo donde se detallan las actividades que deben de ser ejecutadas para su correcta difusión, selección, ejecución y seguimiento (2.6.1. Expedición de convocatoria, 2.6.2. Apertura de ventanillas, 2.6.3. Registro, 2.6.4. Evaluación y dictaminación, 2.6.5. Publicación de los resultados, 2.6.6. Instrumento jurídico, 2.6.7. Comprobación y verificación y el 2.6.8 Finiquito); asimismo se emite la convocatoria dirigida a las UEPPAS que deseen participar en el Pp.</w:t>
      </w:r>
    </w:p>
    <w:p w14:paraId="03311338" w14:textId="562065AC" w:rsidR="00ED6813" w:rsidRDefault="00ED6813">
      <w:pPr>
        <w:pStyle w:val="Prrafodelista"/>
        <w:numPr>
          <w:ilvl w:val="0"/>
          <w:numId w:val="10"/>
        </w:numPr>
        <w:spacing w:line="360" w:lineRule="auto"/>
        <w:rPr>
          <w:b/>
        </w:rPr>
      </w:pPr>
      <w:r w:rsidRPr="00A33C42">
        <w:rPr>
          <w:b/>
        </w:rPr>
        <w:t>¿</w:t>
      </w:r>
      <w:r w:rsidRPr="00ED6813">
        <w:rPr>
          <w:b/>
        </w:rPr>
        <w:t>El procedimiento del Pp para la selección de los destinatarios de sus bienes y/o servicios cumplen con las siguientes características</w:t>
      </w:r>
      <w:r w:rsidRPr="00A33C42">
        <w:rPr>
          <w:b/>
        </w:rPr>
        <w:t>?</w:t>
      </w:r>
    </w:p>
    <w:p w14:paraId="0CBAF21F" w14:textId="77777777" w:rsidR="00ED6813" w:rsidRPr="002472F2" w:rsidRDefault="00ED6813" w:rsidP="00ED6813">
      <w:pPr>
        <w:spacing w:before="240" w:after="120"/>
        <w:rPr>
          <w:b/>
          <w:u w:val="single"/>
        </w:rPr>
      </w:pPr>
      <w:r w:rsidRPr="002472F2">
        <w:rPr>
          <w:b/>
          <w:u w:val="single"/>
        </w:rPr>
        <w:t>Criterios de valoración:</w:t>
      </w:r>
    </w:p>
    <w:p w14:paraId="4A349F22" w14:textId="77777777" w:rsidR="00ED6813" w:rsidRPr="00ED6813" w:rsidRDefault="00ED6813" w:rsidP="004D6D2D">
      <w:pPr>
        <w:pStyle w:val="Prrafodelista"/>
        <w:numPr>
          <w:ilvl w:val="0"/>
          <w:numId w:val="47"/>
        </w:numPr>
        <w:spacing w:line="360" w:lineRule="auto"/>
      </w:pPr>
      <w:r w:rsidRPr="00ED6813">
        <w:t xml:space="preserve">Considera y se adapta a las características de la población objetivo. </w:t>
      </w:r>
    </w:p>
    <w:p w14:paraId="5FC9BE8E" w14:textId="77777777" w:rsidR="00ED6813" w:rsidRPr="00ED6813" w:rsidRDefault="00ED6813" w:rsidP="004D6D2D">
      <w:pPr>
        <w:pStyle w:val="Prrafodelista"/>
        <w:numPr>
          <w:ilvl w:val="0"/>
          <w:numId w:val="47"/>
        </w:numPr>
        <w:spacing w:line="360" w:lineRule="auto"/>
      </w:pPr>
      <w:r w:rsidRPr="00ED6813">
        <w:t>Identifica y define plazos para cada proceso, así como datos de contacto para atención.</w:t>
      </w:r>
    </w:p>
    <w:p w14:paraId="59A03A4E" w14:textId="77777777" w:rsidR="00ED6813" w:rsidRPr="00ED6813" w:rsidRDefault="00ED6813" w:rsidP="004D6D2D">
      <w:pPr>
        <w:pStyle w:val="Prrafodelista"/>
        <w:numPr>
          <w:ilvl w:val="0"/>
          <w:numId w:val="47"/>
        </w:numPr>
        <w:spacing w:line="360" w:lineRule="auto"/>
      </w:pPr>
      <w:r w:rsidRPr="00ED6813">
        <w:t>Presenta y describe los requisitos y formatos necesarios para cada proceso.</w:t>
      </w:r>
    </w:p>
    <w:p w14:paraId="72E9B1AD" w14:textId="77777777" w:rsidR="00ED6813" w:rsidRPr="00ED6813" w:rsidRDefault="00ED6813" w:rsidP="004D6D2D">
      <w:pPr>
        <w:pStyle w:val="Prrafodelista"/>
        <w:numPr>
          <w:ilvl w:val="0"/>
          <w:numId w:val="47"/>
        </w:numPr>
        <w:spacing w:line="360" w:lineRule="auto"/>
      </w:pPr>
      <w:r w:rsidRPr="00ED6813">
        <w:t>Es público y accesible a la población objetivo en un lenguaje claro, sencillo y conciso.</w:t>
      </w:r>
    </w:p>
    <w:p w14:paraId="2ECCA421" w14:textId="77777777" w:rsidR="00ED6813" w:rsidRPr="006F369A" w:rsidRDefault="00ED6813" w:rsidP="00ED681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ED6813" w:rsidRPr="00FB74EA" w14:paraId="58B97E6C" w14:textId="77777777" w:rsidTr="00A9187C">
        <w:trPr>
          <w:trHeight w:val="340"/>
          <w:tblHeader/>
          <w:jc w:val="right"/>
        </w:trPr>
        <w:tc>
          <w:tcPr>
            <w:tcW w:w="433" w:type="pct"/>
            <w:vMerge w:val="restart"/>
            <w:shd w:val="clear" w:color="auto" w:fill="7F7F7F" w:themeFill="text1" w:themeFillTint="80"/>
            <w:vAlign w:val="center"/>
          </w:tcPr>
          <w:p w14:paraId="598B6ABA"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48A4D04"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ED6813" w:rsidRPr="00FB74EA" w14:paraId="525BC222" w14:textId="77777777" w:rsidTr="00A9187C">
        <w:trPr>
          <w:jc w:val="right"/>
        </w:trPr>
        <w:tc>
          <w:tcPr>
            <w:tcW w:w="433" w:type="pct"/>
            <w:vMerge/>
            <w:vAlign w:val="center"/>
          </w:tcPr>
          <w:p w14:paraId="5F33EB9F" w14:textId="77777777" w:rsidR="00ED6813" w:rsidRDefault="00ED6813"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5E30C4D" w14:textId="34EA93D0" w:rsidR="00ED6813" w:rsidRPr="001D3597" w:rsidRDefault="00ED6813" w:rsidP="00ED6813">
            <w:pPr>
              <w:spacing w:after="0" w:line="240" w:lineRule="atLeast"/>
              <w:jc w:val="left"/>
              <w:rPr>
                <w:rFonts w:eastAsia="Calibri" w:cs="Arial"/>
                <w:szCs w:val="20"/>
                <w:lang w:eastAsia="es-MX"/>
              </w:rPr>
            </w:pPr>
            <w:r w:rsidRPr="001D3597">
              <w:rPr>
                <w:rFonts w:cstheme="minorHAnsi"/>
                <w:color w:val="000000"/>
                <w:szCs w:val="20"/>
              </w:rPr>
              <w:t xml:space="preserve">Los </w:t>
            </w:r>
            <w:r>
              <w:rPr>
                <w:rFonts w:cstheme="minorHAnsi"/>
                <w:color w:val="000000"/>
                <w:szCs w:val="20"/>
              </w:rPr>
              <w:t>procedimientos</w:t>
            </w:r>
            <w:r w:rsidRPr="001D3597">
              <w:rPr>
                <w:rFonts w:cstheme="minorHAnsi"/>
                <w:color w:val="000000"/>
                <w:szCs w:val="20"/>
              </w:rPr>
              <w:t xml:space="preserve"> cuentan con:</w:t>
            </w:r>
          </w:p>
        </w:tc>
      </w:tr>
      <w:tr w:rsidR="00ED6813" w:rsidRPr="00FB74EA" w14:paraId="5E8030F2" w14:textId="77777777" w:rsidTr="007B2459">
        <w:trPr>
          <w:jc w:val="right"/>
        </w:trPr>
        <w:tc>
          <w:tcPr>
            <w:tcW w:w="433" w:type="pct"/>
            <w:shd w:val="clear" w:color="auto" w:fill="FFFFFF" w:themeFill="background1"/>
            <w:vAlign w:val="center"/>
          </w:tcPr>
          <w:p w14:paraId="25337C3A" w14:textId="184037BD" w:rsidR="00ED6813" w:rsidRPr="00126C95" w:rsidRDefault="007B2459"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sidRPr="00126C95">
              <w:rPr>
                <w:rFonts w:eastAsia="Calibri" w:cs="Arial"/>
                <w:szCs w:val="20"/>
                <w:lang w:eastAsia="es-MX"/>
              </w:rPr>
              <w:t>4</w:t>
            </w:r>
          </w:p>
        </w:tc>
        <w:tc>
          <w:tcPr>
            <w:tcW w:w="4567" w:type="pct"/>
            <w:shd w:val="clear" w:color="auto" w:fill="FFFFFF" w:themeFill="background1"/>
            <w:vAlign w:val="center"/>
          </w:tcPr>
          <w:p w14:paraId="433189CC" w14:textId="0A7E9504" w:rsidR="00ED6813" w:rsidRPr="00126C95" w:rsidRDefault="00541C25" w:rsidP="00A9187C">
            <w:pPr>
              <w:numPr>
                <w:ilvl w:val="0"/>
                <w:numId w:val="1"/>
              </w:numPr>
              <w:spacing w:after="0" w:line="240" w:lineRule="atLeast"/>
              <w:ind w:left="442" w:hanging="357"/>
              <w:jc w:val="left"/>
              <w:rPr>
                <w:rFonts w:eastAsia="Calibri" w:cs="Arial"/>
                <w:szCs w:val="20"/>
                <w:lang w:eastAsia="es-MX"/>
              </w:rPr>
            </w:pPr>
            <w:r w:rsidRPr="00126C95">
              <w:rPr>
                <w:rFonts w:eastAsia="Calibri" w:cs="Arial"/>
                <w:b/>
                <w:szCs w:val="20"/>
                <w:lang w:eastAsia="es-MX"/>
              </w:rPr>
              <w:t>Cuatro</w:t>
            </w:r>
            <w:r w:rsidRPr="00126C95">
              <w:rPr>
                <w:rFonts w:eastAsia="Calibri" w:cs="Arial"/>
                <w:szCs w:val="20"/>
                <w:lang w:eastAsia="es-MX"/>
              </w:rPr>
              <w:t xml:space="preserve"> de los criterios de valoración</w:t>
            </w:r>
          </w:p>
        </w:tc>
      </w:tr>
    </w:tbl>
    <w:p w14:paraId="4B7C2046" w14:textId="77777777" w:rsidR="00126C95" w:rsidRDefault="00126C95" w:rsidP="00126C95">
      <w:pPr>
        <w:spacing w:after="0" w:line="240" w:lineRule="auto"/>
        <w:rPr>
          <w:b/>
          <w:u w:val="single"/>
        </w:rPr>
      </w:pPr>
    </w:p>
    <w:p w14:paraId="31ABBF80" w14:textId="77777777" w:rsidR="009F30F5" w:rsidRDefault="00B77340" w:rsidP="009F30F5">
      <w:pPr>
        <w:rPr>
          <w:rFonts w:eastAsia="Calibri" w:cs="Arial"/>
          <w:szCs w:val="20"/>
          <w:lang w:eastAsia="es-MX"/>
        </w:rPr>
      </w:pPr>
      <w:r w:rsidRPr="00126C95">
        <w:rPr>
          <w:b/>
          <w:u w:val="single"/>
        </w:rPr>
        <w:t>Justificación:</w:t>
      </w:r>
      <w:r w:rsidR="007B2459" w:rsidRPr="00126C95">
        <w:t xml:space="preserve"> </w:t>
      </w:r>
      <w:r w:rsidR="00126C95">
        <w:t>Se cuentan con las ROP y la convocatoria del Pp; e</w:t>
      </w:r>
      <w:r w:rsidR="00541C25" w:rsidRPr="00126C95">
        <w:rPr>
          <w:rFonts w:eastAsia="Calibri" w:cs="Arial"/>
          <w:szCs w:val="20"/>
          <w:lang w:eastAsia="es-MX"/>
        </w:rPr>
        <w:t xml:space="preserve">l procedimiento para la selección de beneficiarios es público y accesible, </w:t>
      </w:r>
      <w:r w:rsidR="009F30F5">
        <w:rPr>
          <w:rFonts w:eastAsia="Calibri" w:cs="Arial"/>
          <w:szCs w:val="20"/>
          <w:lang w:eastAsia="es-MX"/>
        </w:rPr>
        <w:t>d</w:t>
      </w:r>
      <w:r w:rsidR="009F30F5" w:rsidRPr="009F30F5">
        <w:rPr>
          <w:rFonts w:eastAsia="Calibri" w:cs="Arial"/>
          <w:szCs w:val="20"/>
          <w:lang w:eastAsia="es-MX"/>
        </w:rPr>
        <w:t>e conformidad a lo estipulado en el punto 2.6.1 "Expedició</w:t>
      </w:r>
      <w:r w:rsidR="009F30F5">
        <w:rPr>
          <w:rFonts w:eastAsia="Calibri" w:cs="Arial"/>
          <w:szCs w:val="20"/>
          <w:lang w:eastAsia="es-MX"/>
        </w:rPr>
        <w:t xml:space="preserve">n de Convocatoria", del Acuerdo </w:t>
      </w:r>
      <w:r w:rsidR="009F30F5" w:rsidRPr="009F30F5">
        <w:rPr>
          <w:rFonts w:eastAsia="Calibri" w:cs="Arial"/>
          <w:szCs w:val="20"/>
          <w:lang w:eastAsia="es-MX"/>
        </w:rPr>
        <w:t>mediante el que se dan a conocer las Reglas de Operación d</w:t>
      </w:r>
      <w:r w:rsidR="009F30F5">
        <w:rPr>
          <w:rFonts w:eastAsia="Calibri" w:cs="Arial"/>
          <w:szCs w:val="20"/>
          <w:lang w:eastAsia="es-MX"/>
        </w:rPr>
        <w:t xml:space="preserve">el Programa de Apoyo a Unidades </w:t>
      </w:r>
      <w:r w:rsidR="009F30F5" w:rsidRPr="009F30F5">
        <w:rPr>
          <w:rFonts w:eastAsia="Calibri" w:cs="Arial"/>
          <w:szCs w:val="20"/>
          <w:lang w:eastAsia="es-MX"/>
        </w:rPr>
        <w:t>Económicas de Producción Pesquera y Acuícolas en la Adqu</w:t>
      </w:r>
      <w:r w:rsidR="009F30F5">
        <w:rPr>
          <w:rFonts w:eastAsia="Calibri" w:cs="Arial"/>
          <w:szCs w:val="20"/>
          <w:lang w:eastAsia="es-MX"/>
        </w:rPr>
        <w:t xml:space="preserve">isición de Motores Marinos para </w:t>
      </w:r>
      <w:r w:rsidR="009F30F5" w:rsidRPr="009F30F5">
        <w:rPr>
          <w:rFonts w:eastAsia="Calibri" w:cs="Arial"/>
          <w:szCs w:val="20"/>
          <w:lang w:eastAsia="es-MX"/>
        </w:rPr>
        <w:t xml:space="preserve">Embarcaciones Menores, Ejercicio Fiscal 2023, publicadas el 23 de </w:t>
      </w:r>
      <w:r w:rsidR="009F30F5">
        <w:rPr>
          <w:rFonts w:eastAsia="Calibri" w:cs="Arial"/>
          <w:szCs w:val="20"/>
          <w:lang w:eastAsia="es-MX"/>
        </w:rPr>
        <w:t>enero del año 2023.</w:t>
      </w:r>
    </w:p>
    <w:p w14:paraId="1C5379C2" w14:textId="1EBEB7FA" w:rsidR="00541C25" w:rsidRPr="009F30F5" w:rsidRDefault="009F30F5" w:rsidP="009F30F5">
      <w:pPr>
        <w:rPr>
          <w:rFonts w:eastAsia="Calibri" w:cs="Arial"/>
          <w:szCs w:val="20"/>
          <w:lang w:eastAsia="es-MX"/>
        </w:rPr>
      </w:pPr>
      <w:r>
        <w:rPr>
          <w:rFonts w:eastAsia="Calibri" w:cs="Arial"/>
          <w:szCs w:val="20"/>
          <w:lang w:eastAsia="es-MX"/>
        </w:rPr>
        <w:t>S</w:t>
      </w:r>
      <w:r w:rsidR="00541C25" w:rsidRPr="00126C95">
        <w:rPr>
          <w:rFonts w:eastAsia="Calibri" w:cs="Arial"/>
          <w:szCs w:val="20"/>
          <w:lang w:eastAsia="es-MX"/>
        </w:rPr>
        <w:t>e adapta</w:t>
      </w:r>
      <w:r>
        <w:rPr>
          <w:rFonts w:eastAsia="Calibri" w:cs="Arial"/>
          <w:szCs w:val="20"/>
          <w:lang w:eastAsia="es-MX"/>
        </w:rPr>
        <w:t>n</w:t>
      </w:r>
      <w:r w:rsidR="00541C25" w:rsidRPr="00126C95">
        <w:rPr>
          <w:rFonts w:eastAsia="Calibri" w:cs="Arial"/>
          <w:szCs w:val="20"/>
          <w:lang w:eastAsia="es-MX"/>
        </w:rPr>
        <w:t xml:space="preserve"> a las características de la población objetivo </w:t>
      </w:r>
      <w:r>
        <w:rPr>
          <w:rFonts w:eastAsia="Calibri" w:cs="Arial"/>
          <w:szCs w:val="20"/>
          <w:lang w:eastAsia="es-MX"/>
        </w:rPr>
        <w:t xml:space="preserve">debido a que se dirigen a </w:t>
      </w:r>
      <w:r w:rsidRPr="009F30F5">
        <w:rPr>
          <w:rFonts w:eastAsia="Calibri" w:cs="Arial"/>
          <w:szCs w:val="20"/>
          <w:lang w:eastAsia="es-MX"/>
        </w:rPr>
        <w:t>las Unidades Económicas de Producción Pesquera y Acuícola del Estado de Sinaloa que deseen</w:t>
      </w:r>
      <w:r>
        <w:rPr>
          <w:rFonts w:eastAsia="Calibri" w:cs="Arial"/>
          <w:szCs w:val="20"/>
          <w:lang w:eastAsia="es-MX"/>
        </w:rPr>
        <w:t xml:space="preserve"> </w:t>
      </w:r>
      <w:r w:rsidRPr="009F30F5">
        <w:rPr>
          <w:rFonts w:eastAsia="Calibri" w:cs="Arial"/>
          <w:szCs w:val="20"/>
          <w:lang w:eastAsia="es-MX"/>
        </w:rPr>
        <w:t>participar en el Programa de Apoyo a Unidades Económicas de Producción Pesquera y Acuícolas en</w:t>
      </w:r>
      <w:r>
        <w:rPr>
          <w:rFonts w:eastAsia="Calibri" w:cs="Arial"/>
          <w:szCs w:val="20"/>
          <w:lang w:eastAsia="es-MX"/>
        </w:rPr>
        <w:t xml:space="preserve"> </w:t>
      </w:r>
      <w:r w:rsidRPr="009F30F5">
        <w:rPr>
          <w:rFonts w:eastAsia="Calibri" w:cs="Arial"/>
          <w:szCs w:val="20"/>
          <w:lang w:eastAsia="es-MX"/>
        </w:rPr>
        <w:t>la Adquisición de Motores Marinos para Embarcaciones</w:t>
      </w:r>
      <w:r>
        <w:rPr>
          <w:rFonts w:eastAsia="Calibri" w:cs="Arial"/>
          <w:szCs w:val="20"/>
          <w:lang w:eastAsia="es-MX"/>
        </w:rPr>
        <w:t xml:space="preserve"> Menores, Ejercicio Fiscal 2023 </w:t>
      </w:r>
      <w:r w:rsidR="00541C25" w:rsidRPr="00126C95">
        <w:rPr>
          <w:rFonts w:eastAsia="Calibri" w:cs="Arial"/>
          <w:szCs w:val="20"/>
          <w:lang w:eastAsia="es-MX"/>
        </w:rPr>
        <w:t xml:space="preserve">y </w:t>
      </w:r>
      <w:r>
        <w:rPr>
          <w:rFonts w:eastAsia="Calibri" w:cs="Arial"/>
          <w:szCs w:val="20"/>
          <w:lang w:eastAsia="es-MX"/>
        </w:rPr>
        <w:t xml:space="preserve">se </w:t>
      </w:r>
      <w:r w:rsidR="00541C25" w:rsidRPr="00126C95">
        <w:rPr>
          <w:rFonts w:eastAsia="Calibri" w:cs="Arial"/>
          <w:szCs w:val="20"/>
          <w:lang w:eastAsia="es-MX"/>
        </w:rPr>
        <w:t>presenta</w:t>
      </w:r>
      <w:r>
        <w:rPr>
          <w:rFonts w:eastAsia="Calibri" w:cs="Arial"/>
          <w:szCs w:val="20"/>
          <w:lang w:eastAsia="es-MX"/>
        </w:rPr>
        <w:t>n</w:t>
      </w:r>
      <w:r w:rsidR="00541C25" w:rsidRPr="00126C95">
        <w:rPr>
          <w:rFonts w:eastAsia="Calibri" w:cs="Arial"/>
          <w:szCs w:val="20"/>
          <w:lang w:eastAsia="es-MX"/>
        </w:rPr>
        <w:t xml:space="preserve"> los requisitos y formatos necesarios en los plazos correspondientes para el programa derivado del Pp.</w:t>
      </w:r>
    </w:p>
    <w:p w14:paraId="38B6549F" w14:textId="6FD99FC7" w:rsidR="00ED6813" w:rsidRDefault="00ED6813">
      <w:pPr>
        <w:pStyle w:val="Prrafodelista"/>
        <w:numPr>
          <w:ilvl w:val="0"/>
          <w:numId w:val="10"/>
        </w:numPr>
        <w:spacing w:line="360" w:lineRule="auto"/>
        <w:rPr>
          <w:b/>
        </w:rPr>
      </w:pPr>
      <w:r w:rsidRPr="00A33C42">
        <w:rPr>
          <w:b/>
        </w:rPr>
        <w:t>¿</w:t>
      </w:r>
      <w:r w:rsidRPr="00ED6813">
        <w:rPr>
          <w:b/>
        </w:rPr>
        <w:t>El Pp cuenta con mecanismos para verificar el procedimiento para la selección de los destinatarios de los bienes y/o servicios que produce o entrega el Pp, están documentados y cumplen con las siguientes características</w:t>
      </w:r>
      <w:r w:rsidRPr="00A33C42">
        <w:rPr>
          <w:b/>
        </w:rPr>
        <w:t>?</w:t>
      </w:r>
    </w:p>
    <w:p w14:paraId="45D936B2" w14:textId="77777777" w:rsidR="00ED6813" w:rsidRPr="002472F2" w:rsidRDefault="00ED6813" w:rsidP="00ED6813">
      <w:pPr>
        <w:spacing w:before="240" w:after="120"/>
        <w:rPr>
          <w:b/>
          <w:u w:val="single"/>
        </w:rPr>
      </w:pPr>
      <w:r w:rsidRPr="002472F2">
        <w:rPr>
          <w:b/>
          <w:u w:val="single"/>
        </w:rPr>
        <w:lastRenderedPageBreak/>
        <w:t>Criterios de valoración:</w:t>
      </w:r>
    </w:p>
    <w:p w14:paraId="67A734B5" w14:textId="77777777" w:rsidR="00ED6813" w:rsidRPr="00ED6813" w:rsidRDefault="00ED6813" w:rsidP="004D6D2D">
      <w:pPr>
        <w:pStyle w:val="Prrafodelista"/>
        <w:numPr>
          <w:ilvl w:val="0"/>
          <w:numId w:val="49"/>
        </w:numPr>
        <w:spacing w:line="360" w:lineRule="auto"/>
      </w:pPr>
      <w:r w:rsidRPr="00ED6813">
        <w:t xml:space="preserve">Consideran y se adaptan a las características de la población objetivo. </w:t>
      </w:r>
    </w:p>
    <w:p w14:paraId="149DF02E" w14:textId="77777777" w:rsidR="00ED6813" w:rsidRPr="00ED6813" w:rsidRDefault="00ED6813" w:rsidP="004D6D2D">
      <w:pPr>
        <w:pStyle w:val="Prrafodelista"/>
        <w:numPr>
          <w:ilvl w:val="0"/>
          <w:numId w:val="49"/>
        </w:numPr>
        <w:spacing w:line="360" w:lineRule="auto"/>
      </w:pPr>
      <w:r w:rsidRPr="00ED6813">
        <w:t>Están estandarizados, son utilizados por todas las instancias involucradas en el procedimiento.</w:t>
      </w:r>
    </w:p>
    <w:p w14:paraId="0A13C1D2" w14:textId="77777777" w:rsidR="00ED6813" w:rsidRPr="00ED6813" w:rsidRDefault="00ED6813" w:rsidP="004D6D2D">
      <w:pPr>
        <w:pStyle w:val="Prrafodelista"/>
        <w:numPr>
          <w:ilvl w:val="0"/>
          <w:numId w:val="49"/>
        </w:numPr>
        <w:spacing w:line="360" w:lineRule="auto"/>
      </w:pPr>
      <w:r w:rsidRPr="00ED6813">
        <w:t>Están sistematizados, la información se encuentre en bases de datos y disponible en un sistema informático.</w:t>
      </w:r>
    </w:p>
    <w:p w14:paraId="32FF561A" w14:textId="77777777" w:rsidR="00ED6813" w:rsidRPr="00ED6813" w:rsidRDefault="00ED6813" w:rsidP="004D6D2D">
      <w:pPr>
        <w:pStyle w:val="Prrafodelista"/>
        <w:numPr>
          <w:ilvl w:val="0"/>
          <w:numId w:val="49"/>
        </w:numPr>
        <w:spacing w:line="360" w:lineRule="auto"/>
      </w:pPr>
      <w:r w:rsidRPr="00ED6813">
        <w:t>Son públicos y accesibles a la población objetivo en un lenguaje claro, sencillo y conciso.</w:t>
      </w:r>
    </w:p>
    <w:p w14:paraId="13B1BE37" w14:textId="77777777" w:rsidR="00ED6813" w:rsidRPr="006F369A" w:rsidRDefault="00ED6813" w:rsidP="00ED681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ED6813" w:rsidRPr="00FB74EA" w14:paraId="1FE18C80" w14:textId="77777777" w:rsidTr="00A9187C">
        <w:trPr>
          <w:trHeight w:val="340"/>
          <w:tblHeader/>
          <w:jc w:val="right"/>
        </w:trPr>
        <w:tc>
          <w:tcPr>
            <w:tcW w:w="433" w:type="pct"/>
            <w:vMerge w:val="restart"/>
            <w:shd w:val="clear" w:color="auto" w:fill="7F7F7F" w:themeFill="text1" w:themeFillTint="80"/>
            <w:vAlign w:val="center"/>
          </w:tcPr>
          <w:p w14:paraId="7AB3F086"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41F4D33"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ED6813" w:rsidRPr="00FB74EA" w14:paraId="0760599F" w14:textId="77777777" w:rsidTr="00A9187C">
        <w:trPr>
          <w:jc w:val="right"/>
        </w:trPr>
        <w:tc>
          <w:tcPr>
            <w:tcW w:w="433" w:type="pct"/>
            <w:vMerge/>
            <w:vAlign w:val="center"/>
          </w:tcPr>
          <w:p w14:paraId="2AD7BE5A" w14:textId="77777777" w:rsidR="00ED6813" w:rsidRDefault="00ED6813"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1AE50D9" w14:textId="032EAF8D" w:rsidR="00ED6813" w:rsidRPr="001D3597" w:rsidRDefault="00ED6813" w:rsidP="00A9187C">
            <w:pPr>
              <w:spacing w:after="0" w:line="240" w:lineRule="atLeast"/>
              <w:jc w:val="left"/>
              <w:rPr>
                <w:rFonts w:eastAsia="Calibri" w:cs="Arial"/>
                <w:szCs w:val="20"/>
                <w:lang w:eastAsia="es-MX"/>
              </w:rPr>
            </w:pPr>
            <w:r>
              <w:rPr>
                <w:rFonts w:cstheme="minorHAnsi"/>
                <w:color w:val="000000"/>
                <w:szCs w:val="20"/>
              </w:rPr>
              <w:t>El mecanismo de verificación cuenta con:</w:t>
            </w:r>
          </w:p>
        </w:tc>
      </w:tr>
      <w:tr w:rsidR="00ED6813" w:rsidRPr="00FB74EA" w14:paraId="7A85BBFB" w14:textId="77777777" w:rsidTr="007B2459">
        <w:trPr>
          <w:jc w:val="right"/>
        </w:trPr>
        <w:tc>
          <w:tcPr>
            <w:tcW w:w="433" w:type="pct"/>
            <w:shd w:val="clear" w:color="auto" w:fill="FFFFFF" w:themeFill="background1"/>
            <w:vAlign w:val="center"/>
          </w:tcPr>
          <w:p w14:paraId="165AD280" w14:textId="0E8742FB" w:rsidR="00ED6813" w:rsidRPr="00126C95" w:rsidRDefault="007B2459"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sidRPr="00126C95">
              <w:rPr>
                <w:rFonts w:eastAsia="Calibri" w:cs="Arial"/>
                <w:szCs w:val="20"/>
                <w:lang w:eastAsia="es-MX"/>
              </w:rPr>
              <w:t>0</w:t>
            </w:r>
          </w:p>
        </w:tc>
        <w:tc>
          <w:tcPr>
            <w:tcW w:w="4567" w:type="pct"/>
            <w:shd w:val="clear" w:color="auto" w:fill="FFFFFF" w:themeFill="background1"/>
            <w:vAlign w:val="center"/>
          </w:tcPr>
          <w:p w14:paraId="354A32A5" w14:textId="4678B44A" w:rsidR="00ED6813" w:rsidRPr="00126C95" w:rsidRDefault="00541C25" w:rsidP="00A9187C">
            <w:pPr>
              <w:numPr>
                <w:ilvl w:val="0"/>
                <w:numId w:val="1"/>
              </w:numPr>
              <w:spacing w:after="0" w:line="240" w:lineRule="atLeast"/>
              <w:ind w:left="442" w:hanging="357"/>
              <w:jc w:val="left"/>
              <w:rPr>
                <w:rFonts w:eastAsia="Calibri" w:cs="Arial"/>
                <w:szCs w:val="20"/>
                <w:lang w:eastAsia="es-MX"/>
              </w:rPr>
            </w:pPr>
            <w:r w:rsidRPr="00126C95">
              <w:rPr>
                <w:rFonts w:eastAsia="Calibri" w:cs="Arial"/>
                <w:b/>
                <w:szCs w:val="20"/>
                <w:lang w:eastAsia="es-MX"/>
              </w:rPr>
              <w:t>Ninguno</w:t>
            </w:r>
            <w:r w:rsidRPr="00126C95">
              <w:rPr>
                <w:rFonts w:eastAsia="Calibri" w:cs="Arial"/>
                <w:szCs w:val="20"/>
                <w:lang w:eastAsia="es-MX"/>
              </w:rPr>
              <w:t xml:space="preserve"> de los criterios de valoración</w:t>
            </w:r>
          </w:p>
        </w:tc>
      </w:tr>
    </w:tbl>
    <w:p w14:paraId="4B8D2949" w14:textId="77777777" w:rsidR="009F30F5" w:rsidRDefault="009F30F5" w:rsidP="00C16837">
      <w:pPr>
        <w:spacing w:after="0" w:line="240" w:lineRule="auto"/>
        <w:rPr>
          <w:b/>
          <w:u w:val="single"/>
        </w:rPr>
      </w:pPr>
    </w:p>
    <w:p w14:paraId="71077C14" w14:textId="64489825" w:rsidR="009F30F5" w:rsidRDefault="00126C95" w:rsidP="009F30F5">
      <w:r w:rsidRPr="005C55DF">
        <w:rPr>
          <w:b/>
          <w:u w:val="single"/>
        </w:rPr>
        <w:t>Justificación:</w:t>
      </w:r>
      <w:r w:rsidRPr="005C55DF">
        <w:t xml:space="preserve"> </w:t>
      </w:r>
      <w:r w:rsidR="009F30F5" w:rsidRPr="00600BA1">
        <w:t>La UR no mostró evidencia documental o información alguna de mecanismos para verificar el procedimiento para la selección de los destinatarios de los bienes y/o servicios que produce o entrega el Pp que permita dar respuesta a la pregunta.</w:t>
      </w:r>
    </w:p>
    <w:p w14:paraId="6D565A99" w14:textId="7688FBA7" w:rsidR="000548E1" w:rsidRDefault="000548E1" w:rsidP="004D6D2D">
      <w:pPr>
        <w:pStyle w:val="Prrafodelista"/>
        <w:numPr>
          <w:ilvl w:val="0"/>
          <w:numId w:val="46"/>
        </w:numPr>
        <w:spacing w:after="0" w:line="360" w:lineRule="auto"/>
        <w:rPr>
          <w:b/>
        </w:rPr>
      </w:pPr>
      <w:r>
        <w:rPr>
          <w:b/>
        </w:rPr>
        <w:t>Entrega de bienes y/o servicios</w:t>
      </w:r>
    </w:p>
    <w:p w14:paraId="002B33ED" w14:textId="34624A37" w:rsidR="000548E1" w:rsidRDefault="000548E1" w:rsidP="000548E1">
      <w:pPr>
        <w:spacing w:after="0"/>
        <w:rPr>
          <w:b/>
        </w:rPr>
      </w:pPr>
    </w:p>
    <w:p w14:paraId="4B8A23E2" w14:textId="0691B9B8" w:rsidR="000548E1" w:rsidRDefault="000548E1">
      <w:pPr>
        <w:pStyle w:val="Prrafodelista"/>
        <w:numPr>
          <w:ilvl w:val="0"/>
          <w:numId w:val="10"/>
        </w:numPr>
        <w:spacing w:line="360" w:lineRule="auto"/>
        <w:rPr>
          <w:b/>
        </w:rPr>
      </w:pPr>
      <w:r w:rsidRPr="00A33C42">
        <w:rPr>
          <w:b/>
        </w:rPr>
        <w:t>¿</w:t>
      </w:r>
      <w:r w:rsidRPr="000548E1">
        <w:rPr>
          <w:b/>
        </w:rPr>
        <w:t>El Pp cuenta con procedimientos para la entrega de los bienes y/o servicios, documentados y que cumplen con las siguientes características</w:t>
      </w:r>
      <w:r w:rsidRPr="00A33C42">
        <w:rPr>
          <w:b/>
        </w:rPr>
        <w:t>?</w:t>
      </w:r>
    </w:p>
    <w:p w14:paraId="0D8F7131" w14:textId="77777777" w:rsidR="000548E1" w:rsidRPr="002472F2" w:rsidRDefault="000548E1" w:rsidP="000548E1">
      <w:pPr>
        <w:spacing w:before="240" w:after="120"/>
        <w:rPr>
          <w:b/>
          <w:u w:val="single"/>
        </w:rPr>
      </w:pPr>
      <w:r w:rsidRPr="002472F2">
        <w:rPr>
          <w:b/>
          <w:u w:val="single"/>
        </w:rPr>
        <w:t>Criterios de valoración:</w:t>
      </w:r>
    </w:p>
    <w:p w14:paraId="3FBDAF33" w14:textId="77777777" w:rsidR="000548E1" w:rsidRPr="000548E1" w:rsidRDefault="000548E1" w:rsidP="004D6D2D">
      <w:pPr>
        <w:pStyle w:val="Prrafodelista"/>
        <w:numPr>
          <w:ilvl w:val="0"/>
          <w:numId w:val="50"/>
        </w:numPr>
        <w:spacing w:line="360" w:lineRule="auto"/>
      </w:pPr>
      <w:r w:rsidRPr="000548E1">
        <w:t xml:space="preserve">Consideran y se adaptan a las características de la población objetivo. </w:t>
      </w:r>
    </w:p>
    <w:p w14:paraId="6AF700CE" w14:textId="77777777" w:rsidR="000548E1" w:rsidRPr="000548E1" w:rsidRDefault="000548E1" w:rsidP="004D6D2D">
      <w:pPr>
        <w:pStyle w:val="Prrafodelista"/>
        <w:numPr>
          <w:ilvl w:val="0"/>
          <w:numId w:val="50"/>
        </w:numPr>
        <w:spacing w:line="360" w:lineRule="auto"/>
      </w:pPr>
      <w:r w:rsidRPr="000548E1">
        <w:t>Identifican y definen plazos para cada procedimiento, así como datos de contacto para la atención al público.</w:t>
      </w:r>
    </w:p>
    <w:p w14:paraId="20E6D167" w14:textId="77777777" w:rsidR="000548E1" w:rsidRPr="000548E1" w:rsidRDefault="000548E1" w:rsidP="004D6D2D">
      <w:pPr>
        <w:pStyle w:val="Prrafodelista"/>
        <w:numPr>
          <w:ilvl w:val="0"/>
          <w:numId w:val="50"/>
        </w:numPr>
        <w:spacing w:line="360" w:lineRule="auto"/>
      </w:pPr>
      <w:r w:rsidRPr="000548E1">
        <w:t>Presentan y describen los requisitos y formatos necesarios para el procedimiento.</w:t>
      </w:r>
    </w:p>
    <w:p w14:paraId="51FC2BEB" w14:textId="77777777" w:rsidR="000548E1" w:rsidRPr="000548E1" w:rsidRDefault="000548E1" w:rsidP="004D6D2D">
      <w:pPr>
        <w:pStyle w:val="Prrafodelista"/>
        <w:numPr>
          <w:ilvl w:val="0"/>
          <w:numId w:val="50"/>
        </w:numPr>
        <w:spacing w:line="360" w:lineRule="auto"/>
      </w:pPr>
      <w:r w:rsidRPr="000548E1">
        <w:t>Son públicos y accesibles a la población objetivo en un lenguaje claro, sencillo y conciso.</w:t>
      </w:r>
    </w:p>
    <w:p w14:paraId="55687D4F" w14:textId="77777777" w:rsidR="000548E1" w:rsidRPr="006F369A" w:rsidRDefault="000548E1" w:rsidP="000548E1">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548E1" w:rsidRPr="00FB74EA" w14:paraId="4CE38E9D" w14:textId="77777777" w:rsidTr="00A9187C">
        <w:trPr>
          <w:trHeight w:val="340"/>
          <w:tblHeader/>
          <w:jc w:val="right"/>
        </w:trPr>
        <w:tc>
          <w:tcPr>
            <w:tcW w:w="433" w:type="pct"/>
            <w:vMerge w:val="restart"/>
            <w:shd w:val="clear" w:color="auto" w:fill="7F7F7F" w:themeFill="text1" w:themeFillTint="80"/>
            <w:vAlign w:val="center"/>
          </w:tcPr>
          <w:p w14:paraId="1746E9DF"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686CFEE"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0548E1" w:rsidRPr="00FB74EA" w14:paraId="6F6CDA00" w14:textId="77777777" w:rsidTr="00A9187C">
        <w:trPr>
          <w:jc w:val="right"/>
        </w:trPr>
        <w:tc>
          <w:tcPr>
            <w:tcW w:w="433" w:type="pct"/>
            <w:vMerge/>
            <w:vAlign w:val="center"/>
          </w:tcPr>
          <w:p w14:paraId="50E2FCDE" w14:textId="77777777" w:rsidR="000548E1" w:rsidRDefault="000548E1"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F0BB6B4" w14:textId="77777777" w:rsidR="000548E1" w:rsidRPr="001D3597" w:rsidRDefault="000548E1" w:rsidP="00A9187C">
            <w:pPr>
              <w:spacing w:after="0" w:line="240" w:lineRule="atLeast"/>
              <w:jc w:val="left"/>
              <w:rPr>
                <w:rFonts w:eastAsia="Calibri" w:cs="Arial"/>
                <w:szCs w:val="20"/>
                <w:lang w:eastAsia="es-MX"/>
              </w:rPr>
            </w:pPr>
            <w:r w:rsidRPr="001D3597">
              <w:rPr>
                <w:rFonts w:cstheme="minorHAnsi"/>
                <w:color w:val="000000"/>
                <w:szCs w:val="20"/>
              </w:rPr>
              <w:t xml:space="preserve">Los </w:t>
            </w:r>
            <w:r>
              <w:rPr>
                <w:rFonts w:cstheme="minorHAnsi"/>
                <w:color w:val="000000"/>
                <w:szCs w:val="20"/>
              </w:rPr>
              <w:t>procedimientos</w:t>
            </w:r>
            <w:r w:rsidRPr="001D3597">
              <w:rPr>
                <w:rFonts w:cstheme="minorHAnsi"/>
                <w:color w:val="000000"/>
                <w:szCs w:val="20"/>
              </w:rPr>
              <w:t xml:space="preserve"> cuentan con:</w:t>
            </w:r>
          </w:p>
        </w:tc>
      </w:tr>
      <w:tr w:rsidR="000548E1" w:rsidRPr="00FB74EA" w14:paraId="38FBEAE5" w14:textId="77777777" w:rsidTr="00126C95">
        <w:trPr>
          <w:jc w:val="right"/>
        </w:trPr>
        <w:tc>
          <w:tcPr>
            <w:tcW w:w="433" w:type="pct"/>
            <w:shd w:val="clear" w:color="auto" w:fill="auto"/>
            <w:vAlign w:val="center"/>
          </w:tcPr>
          <w:p w14:paraId="3DF41E32" w14:textId="4FA2789D" w:rsidR="000548E1" w:rsidRPr="00126C95" w:rsidRDefault="00126C95"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sidRPr="00126C95">
              <w:rPr>
                <w:rFonts w:eastAsia="Calibri" w:cs="Arial"/>
                <w:szCs w:val="20"/>
                <w:lang w:eastAsia="es-MX"/>
              </w:rPr>
              <w:t>0</w:t>
            </w:r>
          </w:p>
        </w:tc>
        <w:tc>
          <w:tcPr>
            <w:tcW w:w="4567" w:type="pct"/>
            <w:shd w:val="clear" w:color="auto" w:fill="auto"/>
            <w:vAlign w:val="center"/>
          </w:tcPr>
          <w:p w14:paraId="59374917" w14:textId="70BFAC54" w:rsidR="000548E1" w:rsidRPr="00126C95" w:rsidRDefault="00F62189" w:rsidP="00A9187C">
            <w:pPr>
              <w:numPr>
                <w:ilvl w:val="0"/>
                <w:numId w:val="1"/>
              </w:numPr>
              <w:spacing w:after="0" w:line="240" w:lineRule="atLeast"/>
              <w:ind w:left="442" w:hanging="357"/>
              <w:jc w:val="left"/>
              <w:rPr>
                <w:rFonts w:eastAsia="Calibri" w:cs="Arial"/>
                <w:szCs w:val="20"/>
                <w:lang w:eastAsia="es-MX"/>
              </w:rPr>
            </w:pPr>
            <w:r w:rsidRPr="00126C95">
              <w:rPr>
                <w:rFonts w:eastAsia="Calibri" w:cs="Arial"/>
                <w:b/>
                <w:szCs w:val="20"/>
                <w:lang w:eastAsia="es-MX"/>
              </w:rPr>
              <w:t>Ninguno</w:t>
            </w:r>
            <w:r w:rsidRPr="00126C95">
              <w:rPr>
                <w:rFonts w:eastAsia="Calibri" w:cs="Arial"/>
                <w:szCs w:val="20"/>
                <w:lang w:eastAsia="es-MX"/>
              </w:rPr>
              <w:t xml:space="preserve"> de los criterios de valoración</w:t>
            </w:r>
            <w:r w:rsidRPr="00126C95">
              <w:t xml:space="preserve"> </w:t>
            </w:r>
          </w:p>
        </w:tc>
      </w:tr>
    </w:tbl>
    <w:p w14:paraId="60B83C6B" w14:textId="77777777" w:rsidR="009F30F5" w:rsidRDefault="009F30F5" w:rsidP="009F30F5">
      <w:pPr>
        <w:rPr>
          <w:b/>
          <w:u w:val="single"/>
        </w:rPr>
      </w:pPr>
    </w:p>
    <w:p w14:paraId="3413AFB0" w14:textId="5C323B81" w:rsidR="009F30F5" w:rsidRDefault="00126C95" w:rsidP="009F30F5">
      <w:r w:rsidRPr="005C55DF">
        <w:rPr>
          <w:b/>
          <w:u w:val="single"/>
        </w:rPr>
        <w:lastRenderedPageBreak/>
        <w:t>Justificación</w:t>
      </w:r>
      <w:r w:rsidRPr="009F30F5">
        <w:rPr>
          <w:b/>
          <w:u w:val="single"/>
        </w:rPr>
        <w:t>:</w:t>
      </w:r>
      <w:r w:rsidRPr="009F30F5">
        <w:t xml:space="preserve"> </w:t>
      </w:r>
      <w:r w:rsidR="009F30F5" w:rsidRPr="00C16837">
        <w:t>La UR no mostró evidencia documental o información alguna de que el Pp cuenta con procedimientos para la entrega de los bienes y/o servicios, documentados y que cumplen con las características anteriores.</w:t>
      </w:r>
    </w:p>
    <w:p w14:paraId="3D7C096F" w14:textId="512DA036" w:rsidR="000548E1" w:rsidRPr="00CC1507" w:rsidRDefault="000548E1" w:rsidP="00CC1507">
      <w:pPr>
        <w:pStyle w:val="Prrafodelista"/>
        <w:numPr>
          <w:ilvl w:val="0"/>
          <w:numId w:val="10"/>
        </w:numPr>
        <w:spacing w:before="240" w:after="120"/>
        <w:rPr>
          <w:b/>
        </w:rPr>
      </w:pPr>
      <w:r w:rsidRPr="00CC1507">
        <w:rPr>
          <w:b/>
        </w:rPr>
        <w:t>¿El Pp cuenta con mecanismos para verificar los procedimientos para la entrega de los bienes y/o servicios del Pp, están documentados y cumplen con las siguientes características?</w:t>
      </w:r>
    </w:p>
    <w:p w14:paraId="5A82BF10" w14:textId="77777777" w:rsidR="000548E1" w:rsidRPr="002472F2" w:rsidRDefault="000548E1" w:rsidP="000548E1">
      <w:pPr>
        <w:spacing w:before="240" w:after="120"/>
        <w:rPr>
          <w:b/>
          <w:u w:val="single"/>
        </w:rPr>
      </w:pPr>
      <w:r w:rsidRPr="002472F2">
        <w:rPr>
          <w:b/>
          <w:u w:val="single"/>
        </w:rPr>
        <w:t>Criterios de valoración:</w:t>
      </w:r>
    </w:p>
    <w:p w14:paraId="5CC6408F" w14:textId="77777777" w:rsidR="000548E1" w:rsidRPr="000548E1" w:rsidRDefault="000548E1" w:rsidP="004D6D2D">
      <w:pPr>
        <w:pStyle w:val="Prrafodelista"/>
        <w:numPr>
          <w:ilvl w:val="0"/>
          <w:numId w:val="51"/>
        </w:numPr>
        <w:spacing w:line="360" w:lineRule="auto"/>
      </w:pPr>
      <w:r w:rsidRPr="000548E1">
        <w:t xml:space="preserve">Consideran y se adaptan a las características de la población objetivo. </w:t>
      </w:r>
    </w:p>
    <w:p w14:paraId="3CA7926E" w14:textId="77777777" w:rsidR="000548E1" w:rsidRPr="000548E1" w:rsidRDefault="000548E1" w:rsidP="004D6D2D">
      <w:pPr>
        <w:pStyle w:val="Prrafodelista"/>
        <w:numPr>
          <w:ilvl w:val="0"/>
          <w:numId w:val="51"/>
        </w:numPr>
        <w:spacing w:line="360" w:lineRule="auto"/>
      </w:pPr>
      <w:r w:rsidRPr="000548E1">
        <w:t>Están estandarizados, son utilizados por todas las instancias involucradas en el procedimiento.</w:t>
      </w:r>
    </w:p>
    <w:p w14:paraId="03A94FB2" w14:textId="77777777" w:rsidR="000548E1" w:rsidRPr="000548E1" w:rsidRDefault="000548E1" w:rsidP="004D6D2D">
      <w:pPr>
        <w:pStyle w:val="Prrafodelista"/>
        <w:numPr>
          <w:ilvl w:val="0"/>
          <w:numId w:val="51"/>
        </w:numPr>
        <w:spacing w:line="360" w:lineRule="auto"/>
      </w:pPr>
      <w:r w:rsidRPr="000548E1">
        <w:t>Están sistematizados, la información se encuentre en bases de datos y disponible en un sistema informático.</w:t>
      </w:r>
    </w:p>
    <w:p w14:paraId="116308F4" w14:textId="77777777" w:rsidR="000548E1" w:rsidRPr="000548E1" w:rsidRDefault="000548E1" w:rsidP="004D6D2D">
      <w:pPr>
        <w:pStyle w:val="Prrafodelista"/>
        <w:numPr>
          <w:ilvl w:val="0"/>
          <w:numId w:val="51"/>
        </w:numPr>
        <w:spacing w:line="360" w:lineRule="auto"/>
      </w:pPr>
      <w:r w:rsidRPr="000548E1">
        <w:t>Son públicos y accesibles a la población objetivo en un lenguaje claro, sencillo y conciso.</w:t>
      </w:r>
    </w:p>
    <w:p w14:paraId="37A04F82" w14:textId="77777777" w:rsidR="000548E1" w:rsidRPr="006F369A" w:rsidRDefault="000548E1" w:rsidP="000548E1">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548E1" w:rsidRPr="00FB74EA" w14:paraId="06F1A6E5" w14:textId="77777777" w:rsidTr="00A9187C">
        <w:trPr>
          <w:trHeight w:val="340"/>
          <w:tblHeader/>
          <w:jc w:val="right"/>
        </w:trPr>
        <w:tc>
          <w:tcPr>
            <w:tcW w:w="433" w:type="pct"/>
            <w:vMerge w:val="restart"/>
            <w:shd w:val="clear" w:color="auto" w:fill="7F7F7F" w:themeFill="text1" w:themeFillTint="80"/>
            <w:vAlign w:val="center"/>
          </w:tcPr>
          <w:p w14:paraId="40B28D80"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CEB38E0"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0548E1" w:rsidRPr="00FB74EA" w14:paraId="750F971A" w14:textId="77777777" w:rsidTr="00A9187C">
        <w:trPr>
          <w:jc w:val="right"/>
        </w:trPr>
        <w:tc>
          <w:tcPr>
            <w:tcW w:w="433" w:type="pct"/>
            <w:vMerge/>
            <w:vAlign w:val="center"/>
          </w:tcPr>
          <w:p w14:paraId="7F9C5789" w14:textId="77777777" w:rsidR="000548E1" w:rsidRDefault="000548E1"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BD71363" w14:textId="77777777" w:rsidR="000548E1" w:rsidRPr="001D3597" w:rsidRDefault="000548E1" w:rsidP="00A9187C">
            <w:pPr>
              <w:spacing w:after="0" w:line="240" w:lineRule="atLeast"/>
              <w:jc w:val="left"/>
              <w:rPr>
                <w:rFonts w:eastAsia="Calibri" w:cs="Arial"/>
                <w:szCs w:val="20"/>
                <w:lang w:eastAsia="es-MX"/>
              </w:rPr>
            </w:pPr>
            <w:r>
              <w:rPr>
                <w:rFonts w:cstheme="minorHAnsi"/>
                <w:color w:val="000000"/>
                <w:szCs w:val="20"/>
              </w:rPr>
              <w:t>El mecanismo de verificación cuenta con:</w:t>
            </w:r>
          </w:p>
        </w:tc>
      </w:tr>
      <w:tr w:rsidR="000548E1" w:rsidRPr="00FB74EA" w14:paraId="4E4D1E40" w14:textId="77777777" w:rsidTr="00126C95">
        <w:trPr>
          <w:jc w:val="right"/>
        </w:trPr>
        <w:tc>
          <w:tcPr>
            <w:tcW w:w="433" w:type="pct"/>
            <w:shd w:val="clear" w:color="auto" w:fill="auto"/>
            <w:vAlign w:val="center"/>
          </w:tcPr>
          <w:p w14:paraId="7224ADFD" w14:textId="6FC35988" w:rsidR="000548E1" w:rsidRPr="00126C95" w:rsidRDefault="00126C95"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sidRPr="00126C95">
              <w:rPr>
                <w:rFonts w:eastAsia="Calibri" w:cs="Arial"/>
                <w:szCs w:val="20"/>
                <w:lang w:eastAsia="es-MX"/>
              </w:rPr>
              <w:t>0</w:t>
            </w:r>
          </w:p>
        </w:tc>
        <w:tc>
          <w:tcPr>
            <w:tcW w:w="4567" w:type="pct"/>
            <w:shd w:val="clear" w:color="auto" w:fill="auto"/>
            <w:vAlign w:val="center"/>
          </w:tcPr>
          <w:p w14:paraId="0433B255" w14:textId="549A132B" w:rsidR="000548E1" w:rsidRPr="00126C95" w:rsidRDefault="00A25419" w:rsidP="00A9187C">
            <w:pPr>
              <w:numPr>
                <w:ilvl w:val="0"/>
                <w:numId w:val="1"/>
              </w:numPr>
              <w:spacing w:after="0" w:line="240" w:lineRule="atLeast"/>
              <w:ind w:left="442" w:hanging="357"/>
              <w:jc w:val="left"/>
              <w:rPr>
                <w:rFonts w:eastAsia="Calibri" w:cs="Arial"/>
                <w:szCs w:val="20"/>
                <w:lang w:eastAsia="es-MX"/>
              </w:rPr>
            </w:pPr>
            <w:r w:rsidRPr="00126C95">
              <w:rPr>
                <w:rFonts w:eastAsia="Calibri" w:cs="Arial"/>
                <w:b/>
                <w:szCs w:val="20"/>
                <w:lang w:eastAsia="es-MX"/>
              </w:rPr>
              <w:t>Ninguno</w:t>
            </w:r>
            <w:r w:rsidRPr="00126C95">
              <w:rPr>
                <w:rFonts w:eastAsia="Calibri" w:cs="Arial"/>
                <w:szCs w:val="20"/>
                <w:lang w:eastAsia="es-MX"/>
              </w:rPr>
              <w:t xml:space="preserve"> de los criterios de valoración</w:t>
            </w:r>
          </w:p>
        </w:tc>
      </w:tr>
    </w:tbl>
    <w:p w14:paraId="0293214B" w14:textId="77777777" w:rsidR="009F30F5" w:rsidRDefault="009F30F5" w:rsidP="00C16837">
      <w:pPr>
        <w:spacing w:after="0" w:line="240" w:lineRule="auto"/>
        <w:rPr>
          <w:b/>
          <w:u w:val="single"/>
        </w:rPr>
      </w:pPr>
    </w:p>
    <w:p w14:paraId="7C4C4841" w14:textId="2B172820" w:rsidR="009F30F5" w:rsidRDefault="00126C95" w:rsidP="009F30F5">
      <w:r w:rsidRPr="005C55DF">
        <w:rPr>
          <w:b/>
          <w:u w:val="single"/>
        </w:rPr>
        <w:t>Justificación:</w:t>
      </w:r>
      <w:r w:rsidRPr="005C55DF">
        <w:t xml:space="preserve"> </w:t>
      </w:r>
      <w:r w:rsidR="009F30F5" w:rsidRPr="00600BA1">
        <w:t>La UR no mostró evidencia documental o información alguna de que el Pp cuenta con mecanismos para verificar los procedimientos para la entrega de los bienes y/o servicios del Pp, y que están documentados y cumplen con las características anteriores.</w:t>
      </w:r>
    </w:p>
    <w:p w14:paraId="13AF335D" w14:textId="62E55E6A" w:rsidR="00A9187C" w:rsidRPr="004B21CA" w:rsidRDefault="00A9187C">
      <w:pPr>
        <w:pStyle w:val="Prrafodelista"/>
        <w:numPr>
          <w:ilvl w:val="0"/>
          <w:numId w:val="10"/>
        </w:numPr>
        <w:spacing w:line="360" w:lineRule="auto"/>
        <w:rPr>
          <w:b/>
        </w:rPr>
      </w:pPr>
      <w:r>
        <w:rPr>
          <w:b/>
        </w:rPr>
        <w:t>¿</w:t>
      </w:r>
      <w:r w:rsidRPr="00A9187C">
        <w:rPr>
          <w:b/>
        </w:rPr>
        <w:t>Qué problemas identifican la(s) UR del Pp para la generación y/o entrega de los bienes y/o servicios dirigidos a la población objetivo</w:t>
      </w:r>
      <w:r>
        <w:rPr>
          <w:b/>
        </w:rPr>
        <w:t>?</w:t>
      </w:r>
    </w:p>
    <w:p w14:paraId="756BA062" w14:textId="4F1F9176" w:rsidR="00126C95" w:rsidRPr="006F369A" w:rsidRDefault="00A9187C" w:rsidP="00A9187C">
      <w:pPr>
        <w:spacing w:before="240" w:after="120"/>
        <w:rPr>
          <w:b/>
          <w:u w:val="single"/>
        </w:rPr>
      </w:pPr>
      <w:r w:rsidRPr="00126C95">
        <w:rPr>
          <w:b/>
          <w:u w:val="single"/>
        </w:rPr>
        <w:t>Respuesta</w:t>
      </w:r>
      <w:r w:rsidRPr="00600BA1">
        <w:rPr>
          <w:b/>
          <w:u w:val="single"/>
        </w:rPr>
        <w:t>:</w:t>
      </w:r>
      <w:r w:rsidR="004C03B8" w:rsidRPr="00600BA1">
        <w:t xml:space="preserve"> </w:t>
      </w:r>
      <w:r w:rsidR="00126C95" w:rsidRPr="00600BA1">
        <w:t>La UR no dio respuesta a la pregunta asimismo no mostró evidencia documental.</w:t>
      </w:r>
    </w:p>
    <w:p w14:paraId="6A472296" w14:textId="561FCDD0" w:rsidR="00A9187C" w:rsidRPr="00A9187C" w:rsidRDefault="00A9187C">
      <w:pPr>
        <w:pStyle w:val="Prrafodelista"/>
        <w:numPr>
          <w:ilvl w:val="0"/>
          <w:numId w:val="10"/>
        </w:numPr>
        <w:spacing w:line="360" w:lineRule="auto"/>
        <w:rPr>
          <w:b/>
        </w:rPr>
      </w:pPr>
      <w:r w:rsidRPr="00A33C42">
        <w:rPr>
          <w:b/>
        </w:rPr>
        <w:t>¿</w:t>
      </w:r>
      <w:r w:rsidRPr="00A9187C">
        <w:rPr>
          <w:b/>
        </w:rPr>
        <w:t>Los procedimientos para la generación de los bienes y/o servicios que entrega el Pp cumplen con las siguientes características?</w:t>
      </w:r>
      <w:r>
        <w:rPr>
          <w:rStyle w:val="Refdenotaalpie"/>
          <w:b/>
        </w:rPr>
        <w:footnoteReference w:id="3"/>
      </w:r>
    </w:p>
    <w:p w14:paraId="4606D5F8" w14:textId="77777777" w:rsidR="00A9187C" w:rsidRPr="002472F2" w:rsidRDefault="00A9187C" w:rsidP="00A9187C">
      <w:pPr>
        <w:spacing w:before="240" w:after="120"/>
        <w:rPr>
          <w:b/>
          <w:u w:val="single"/>
        </w:rPr>
      </w:pPr>
      <w:r w:rsidRPr="002472F2">
        <w:rPr>
          <w:b/>
          <w:u w:val="single"/>
        </w:rPr>
        <w:t>Criterios de valoración:</w:t>
      </w:r>
    </w:p>
    <w:p w14:paraId="1943F719" w14:textId="77777777" w:rsidR="00A9187C" w:rsidRPr="00A9187C" w:rsidRDefault="00A9187C" w:rsidP="004D6D2D">
      <w:pPr>
        <w:pStyle w:val="Prrafodelista"/>
        <w:numPr>
          <w:ilvl w:val="0"/>
          <w:numId w:val="52"/>
        </w:numPr>
        <w:spacing w:line="360" w:lineRule="auto"/>
      </w:pPr>
      <w:r w:rsidRPr="00A9187C">
        <w:t>Están estandarizados, son aplicados de manera homogénea por todas las instancias ejecutoras.</w:t>
      </w:r>
    </w:p>
    <w:p w14:paraId="5F6B2B9C" w14:textId="77777777" w:rsidR="00A9187C" w:rsidRPr="00A9187C" w:rsidRDefault="00A9187C" w:rsidP="004D6D2D">
      <w:pPr>
        <w:pStyle w:val="Prrafodelista"/>
        <w:numPr>
          <w:ilvl w:val="0"/>
          <w:numId w:val="52"/>
        </w:numPr>
        <w:spacing w:line="360" w:lineRule="auto"/>
      </w:pPr>
      <w:r w:rsidRPr="00A9187C">
        <w:t>Están sistematizados.</w:t>
      </w:r>
    </w:p>
    <w:p w14:paraId="2D74DBFC" w14:textId="77777777" w:rsidR="00A9187C" w:rsidRPr="00A9187C" w:rsidRDefault="00A9187C" w:rsidP="004D6D2D">
      <w:pPr>
        <w:pStyle w:val="Prrafodelista"/>
        <w:numPr>
          <w:ilvl w:val="0"/>
          <w:numId w:val="52"/>
        </w:numPr>
        <w:spacing w:line="360" w:lineRule="auto"/>
      </w:pPr>
      <w:r w:rsidRPr="00A9187C">
        <w:t>Están difundidos públicamente.</w:t>
      </w:r>
    </w:p>
    <w:p w14:paraId="2C8E8D31" w14:textId="77777777" w:rsidR="00A9187C" w:rsidRPr="00A9187C" w:rsidRDefault="00A9187C" w:rsidP="004D6D2D">
      <w:pPr>
        <w:pStyle w:val="Prrafodelista"/>
        <w:numPr>
          <w:ilvl w:val="0"/>
          <w:numId w:val="52"/>
        </w:numPr>
        <w:spacing w:line="360" w:lineRule="auto"/>
      </w:pPr>
      <w:r w:rsidRPr="00A9187C">
        <w:lastRenderedPageBreak/>
        <w:t>Están apegados al documento normativo o institucional del Pp.</w:t>
      </w:r>
    </w:p>
    <w:p w14:paraId="47A80734" w14:textId="77777777" w:rsidR="00A9187C" w:rsidRPr="006F369A" w:rsidRDefault="00A9187C" w:rsidP="00A9187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9187C" w:rsidRPr="00FB74EA" w14:paraId="336E66F3" w14:textId="77777777" w:rsidTr="00A9187C">
        <w:trPr>
          <w:trHeight w:val="340"/>
          <w:tblHeader/>
          <w:jc w:val="right"/>
        </w:trPr>
        <w:tc>
          <w:tcPr>
            <w:tcW w:w="433" w:type="pct"/>
            <w:vMerge w:val="restart"/>
            <w:shd w:val="clear" w:color="auto" w:fill="7F7F7F" w:themeFill="text1" w:themeFillTint="80"/>
            <w:vAlign w:val="center"/>
          </w:tcPr>
          <w:p w14:paraId="59D9FAEE" w14:textId="77777777" w:rsidR="00A9187C" w:rsidRPr="00FB74EA" w:rsidRDefault="00A9187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A7C73AD" w14:textId="77777777" w:rsidR="00A9187C" w:rsidRPr="00FB74EA" w:rsidRDefault="00A9187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9187C" w:rsidRPr="00FB74EA" w14:paraId="14F98736" w14:textId="77777777" w:rsidTr="00A9187C">
        <w:trPr>
          <w:jc w:val="right"/>
        </w:trPr>
        <w:tc>
          <w:tcPr>
            <w:tcW w:w="433" w:type="pct"/>
            <w:vMerge/>
            <w:vAlign w:val="center"/>
          </w:tcPr>
          <w:p w14:paraId="2D704D79" w14:textId="77777777" w:rsidR="00A9187C" w:rsidRDefault="00A9187C"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858E297" w14:textId="20AAF79E" w:rsidR="00A9187C" w:rsidRPr="001D3597" w:rsidRDefault="00131215" w:rsidP="00A9187C">
            <w:pPr>
              <w:spacing w:after="0" w:line="240" w:lineRule="atLeast"/>
              <w:jc w:val="left"/>
              <w:rPr>
                <w:rFonts w:eastAsia="Calibri" w:cs="Arial"/>
                <w:szCs w:val="20"/>
                <w:lang w:eastAsia="es-MX"/>
              </w:rPr>
            </w:pPr>
            <w:r w:rsidRPr="00131215">
              <w:rPr>
                <w:rFonts w:cstheme="minorHAnsi"/>
                <w:color w:val="000000"/>
                <w:szCs w:val="20"/>
              </w:rPr>
              <w:t>Los procedimientos cuentan con:</w:t>
            </w:r>
          </w:p>
        </w:tc>
      </w:tr>
      <w:tr w:rsidR="00A9187C" w:rsidRPr="00FB74EA" w14:paraId="5045CE94" w14:textId="77777777" w:rsidTr="00126C95">
        <w:trPr>
          <w:jc w:val="right"/>
        </w:trPr>
        <w:tc>
          <w:tcPr>
            <w:tcW w:w="433" w:type="pct"/>
            <w:shd w:val="clear" w:color="auto" w:fill="auto"/>
            <w:vAlign w:val="center"/>
          </w:tcPr>
          <w:p w14:paraId="43C4D99D" w14:textId="5D5B8FC2" w:rsidR="00A9187C" w:rsidRPr="00FB74EA" w:rsidRDefault="00126C95"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71DD424F" w14:textId="393CAEC1" w:rsidR="00A9187C" w:rsidRPr="00126C95" w:rsidRDefault="0008753A" w:rsidP="00A9187C">
            <w:pPr>
              <w:numPr>
                <w:ilvl w:val="0"/>
                <w:numId w:val="1"/>
              </w:numPr>
              <w:spacing w:after="0" w:line="240" w:lineRule="atLeast"/>
              <w:ind w:left="442" w:hanging="357"/>
              <w:jc w:val="left"/>
              <w:rPr>
                <w:rFonts w:eastAsia="Calibri" w:cs="Arial"/>
                <w:szCs w:val="20"/>
                <w:lang w:eastAsia="es-MX"/>
              </w:rPr>
            </w:pPr>
            <w:r w:rsidRPr="00126C95">
              <w:rPr>
                <w:rFonts w:eastAsia="Calibri" w:cs="Arial"/>
                <w:b/>
                <w:szCs w:val="20"/>
                <w:lang w:eastAsia="es-MX"/>
              </w:rPr>
              <w:t>Ninguno</w:t>
            </w:r>
            <w:r w:rsidRPr="00126C95">
              <w:rPr>
                <w:rFonts w:eastAsia="Calibri" w:cs="Arial"/>
                <w:szCs w:val="20"/>
                <w:lang w:eastAsia="es-MX"/>
              </w:rPr>
              <w:t xml:space="preserve"> de los criterios de valoración</w:t>
            </w:r>
          </w:p>
        </w:tc>
      </w:tr>
    </w:tbl>
    <w:p w14:paraId="67FAFBB9" w14:textId="556B9D5C" w:rsidR="0008753A" w:rsidRPr="006F369A" w:rsidRDefault="00126C95" w:rsidP="00B77340">
      <w:pPr>
        <w:spacing w:before="240" w:after="120"/>
        <w:rPr>
          <w:b/>
          <w:u w:val="single"/>
        </w:rPr>
      </w:pPr>
      <w:r w:rsidRPr="005C55DF">
        <w:rPr>
          <w:b/>
          <w:u w:val="single"/>
        </w:rPr>
        <w:t>Justificación:</w:t>
      </w:r>
      <w:r w:rsidRPr="005C55DF">
        <w:t xml:space="preserve"> </w:t>
      </w:r>
      <w:r w:rsidR="009F30F5" w:rsidRPr="00600BA1">
        <w:t>La UR no mostró evidencia documental o información alguna de que el Pp cuenta con procedimientos para la generación de los bienes y/o servicios que entrega el Pp cumplen con las características anteriores.</w:t>
      </w:r>
      <w:r w:rsidR="009F30F5">
        <w:t xml:space="preserve"> </w:t>
      </w:r>
    </w:p>
    <w:p w14:paraId="2A205357" w14:textId="237D7AC0" w:rsidR="00131215" w:rsidRPr="00A9187C" w:rsidRDefault="00131215">
      <w:pPr>
        <w:pStyle w:val="Prrafodelista"/>
        <w:numPr>
          <w:ilvl w:val="0"/>
          <w:numId w:val="10"/>
        </w:numPr>
        <w:spacing w:line="360" w:lineRule="auto"/>
        <w:rPr>
          <w:b/>
        </w:rPr>
      </w:pPr>
      <w:r w:rsidRPr="00A33C42">
        <w:rPr>
          <w:b/>
        </w:rPr>
        <w:t>¿</w:t>
      </w:r>
      <w:r>
        <w:rPr>
          <w:rFonts w:cstheme="minorHAnsi"/>
          <w:b/>
        </w:rPr>
        <w:t>El Pp cuenta con mecanismos para verificar los procedimientos para la generación de bienes y/o servicios y estos cumplen con las siguientes características</w:t>
      </w:r>
      <w:r w:rsidRPr="00A9187C">
        <w:rPr>
          <w:b/>
        </w:rPr>
        <w:t>?</w:t>
      </w:r>
    </w:p>
    <w:p w14:paraId="3529FE15" w14:textId="77777777" w:rsidR="00131215" w:rsidRPr="002472F2" w:rsidRDefault="00131215" w:rsidP="00131215">
      <w:pPr>
        <w:spacing w:before="240" w:after="120"/>
        <w:rPr>
          <w:b/>
          <w:u w:val="single"/>
        </w:rPr>
      </w:pPr>
      <w:r w:rsidRPr="002472F2">
        <w:rPr>
          <w:b/>
          <w:u w:val="single"/>
        </w:rPr>
        <w:t>Criterios de valoración:</w:t>
      </w:r>
    </w:p>
    <w:p w14:paraId="6DAF4E83" w14:textId="77777777" w:rsidR="00131215" w:rsidRPr="00131215" w:rsidRDefault="00131215" w:rsidP="004D6D2D">
      <w:pPr>
        <w:pStyle w:val="Prrafodelista"/>
        <w:numPr>
          <w:ilvl w:val="0"/>
          <w:numId w:val="53"/>
        </w:numPr>
        <w:spacing w:line="360" w:lineRule="auto"/>
      </w:pPr>
      <w:r w:rsidRPr="00131215">
        <w:t>Permiten identificar si las acciones se realizan acorde a lo establecido en los documentos normativos o institucionales del Pp.</w:t>
      </w:r>
    </w:p>
    <w:p w14:paraId="7963D672" w14:textId="77777777" w:rsidR="00131215" w:rsidRPr="00131215" w:rsidRDefault="00131215" w:rsidP="004D6D2D">
      <w:pPr>
        <w:pStyle w:val="Prrafodelista"/>
        <w:numPr>
          <w:ilvl w:val="0"/>
          <w:numId w:val="53"/>
        </w:numPr>
        <w:spacing w:line="360" w:lineRule="auto"/>
      </w:pPr>
      <w:r w:rsidRPr="00131215">
        <w:t>Están estandarizados, son aplicados de manera homogénea por todas las instancias ejecutoras.</w:t>
      </w:r>
    </w:p>
    <w:p w14:paraId="0626D21F" w14:textId="77777777" w:rsidR="00131215" w:rsidRPr="00131215" w:rsidRDefault="00131215" w:rsidP="004D6D2D">
      <w:pPr>
        <w:pStyle w:val="Prrafodelista"/>
        <w:numPr>
          <w:ilvl w:val="0"/>
          <w:numId w:val="53"/>
        </w:numPr>
        <w:spacing w:line="360" w:lineRule="auto"/>
      </w:pPr>
      <w:r w:rsidRPr="00131215">
        <w:t>Están sistematizados.</w:t>
      </w:r>
    </w:p>
    <w:p w14:paraId="1A57A8BC" w14:textId="77777777" w:rsidR="00131215" w:rsidRPr="00131215" w:rsidRDefault="00131215" w:rsidP="004D6D2D">
      <w:pPr>
        <w:pStyle w:val="Prrafodelista"/>
        <w:numPr>
          <w:ilvl w:val="0"/>
          <w:numId w:val="53"/>
        </w:numPr>
        <w:spacing w:line="360" w:lineRule="auto"/>
      </w:pPr>
      <w:r w:rsidRPr="00131215">
        <w:t>Son conocidos por los operadores del Pp.</w:t>
      </w:r>
    </w:p>
    <w:p w14:paraId="568638FB" w14:textId="2E2D2FDC" w:rsidR="00131215" w:rsidRPr="006F369A" w:rsidRDefault="00131215" w:rsidP="00131215">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31215" w:rsidRPr="00FB74EA" w14:paraId="6EA9D578" w14:textId="77777777" w:rsidTr="00511BB2">
        <w:trPr>
          <w:trHeight w:val="340"/>
          <w:tblHeader/>
          <w:jc w:val="right"/>
        </w:trPr>
        <w:tc>
          <w:tcPr>
            <w:tcW w:w="433" w:type="pct"/>
            <w:vMerge w:val="restart"/>
            <w:shd w:val="clear" w:color="auto" w:fill="7F7F7F" w:themeFill="text1" w:themeFillTint="80"/>
            <w:vAlign w:val="center"/>
          </w:tcPr>
          <w:p w14:paraId="120D698E"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79733C5"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31215" w:rsidRPr="00FB74EA" w14:paraId="19D92DCF" w14:textId="77777777" w:rsidTr="00511BB2">
        <w:trPr>
          <w:jc w:val="right"/>
        </w:trPr>
        <w:tc>
          <w:tcPr>
            <w:tcW w:w="433" w:type="pct"/>
            <w:vMerge/>
            <w:vAlign w:val="center"/>
          </w:tcPr>
          <w:p w14:paraId="046F52AF" w14:textId="77777777" w:rsidR="00131215" w:rsidRDefault="00131215"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DC3C13E" w14:textId="7B247DEA" w:rsidR="00131215" w:rsidRPr="001D3597" w:rsidRDefault="00131215" w:rsidP="00511BB2">
            <w:pPr>
              <w:spacing w:after="0" w:line="240" w:lineRule="atLeast"/>
              <w:jc w:val="left"/>
              <w:rPr>
                <w:rFonts w:eastAsia="Calibri" w:cs="Arial"/>
                <w:szCs w:val="20"/>
                <w:lang w:eastAsia="es-MX"/>
              </w:rPr>
            </w:pPr>
            <w:r w:rsidRPr="00131215">
              <w:rPr>
                <w:rFonts w:cstheme="minorHAnsi"/>
                <w:color w:val="000000"/>
                <w:szCs w:val="20"/>
              </w:rPr>
              <w:t>El mecanismo de verificación cuenta con:</w:t>
            </w:r>
          </w:p>
        </w:tc>
      </w:tr>
      <w:tr w:rsidR="005C0D5B" w:rsidRPr="00FB74EA" w14:paraId="7155657E" w14:textId="77777777" w:rsidTr="00126C95">
        <w:trPr>
          <w:jc w:val="right"/>
        </w:trPr>
        <w:tc>
          <w:tcPr>
            <w:tcW w:w="433" w:type="pct"/>
            <w:shd w:val="clear" w:color="auto" w:fill="auto"/>
            <w:vAlign w:val="center"/>
          </w:tcPr>
          <w:p w14:paraId="3BBF2036" w14:textId="2CCDAD11" w:rsidR="005C0D5B" w:rsidRPr="00126C95" w:rsidRDefault="00126C95" w:rsidP="005C0D5B">
            <w:pPr>
              <w:overflowPunct w:val="0"/>
              <w:autoSpaceDE w:val="0"/>
              <w:autoSpaceDN w:val="0"/>
              <w:adjustRightInd w:val="0"/>
              <w:spacing w:line="240" w:lineRule="atLeast"/>
              <w:contextualSpacing/>
              <w:jc w:val="center"/>
              <w:textAlignment w:val="baseline"/>
              <w:rPr>
                <w:rFonts w:eastAsia="Calibri" w:cs="Arial"/>
                <w:szCs w:val="20"/>
                <w:lang w:eastAsia="es-MX"/>
              </w:rPr>
            </w:pPr>
            <w:r w:rsidRPr="00126C95">
              <w:rPr>
                <w:rFonts w:eastAsia="Calibri" w:cs="Arial"/>
                <w:szCs w:val="20"/>
                <w:lang w:eastAsia="es-MX"/>
              </w:rPr>
              <w:t>0</w:t>
            </w:r>
          </w:p>
        </w:tc>
        <w:tc>
          <w:tcPr>
            <w:tcW w:w="4567" w:type="pct"/>
            <w:shd w:val="clear" w:color="auto" w:fill="auto"/>
            <w:vAlign w:val="center"/>
          </w:tcPr>
          <w:p w14:paraId="2E43926F" w14:textId="322F0E19" w:rsidR="005C0D5B" w:rsidRPr="00126C95" w:rsidRDefault="005C0D5B" w:rsidP="005C0D5B">
            <w:pPr>
              <w:numPr>
                <w:ilvl w:val="0"/>
                <w:numId w:val="1"/>
              </w:numPr>
              <w:spacing w:after="0" w:line="240" w:lineRule="atLeast"/>
              <w:ind w:left="442" w:hanging="357"/>
              <w:jc w:val="left"/>
              <w:rPr>
                <w:rFonts w:eastAsia="Calibri" w:cs="Arial"/>
                <w:szCs w:val="20"/>
                <w:lang w:eastAsia="es-MX"/>
              </w:rPr>
            </w:pPr>
            <w:r w:rsidRPr="00126C95">
              <w:rPr>
                <w:rFonts w:eastAsia="Calibri" w:cs="Arial"/>
                <w:b/>
                <w:szCs w:val="20"/>
                <w:lang w:eastAsia="es-MX"/>
              </w:rPr>
              <w:t>Ninguno</w:t>
            </w:r>
            <w:r w:rsidRPr="00126C95">
              <w:rPr>
                <w:rFonts w:eastAsia="Calibri" w:cs="Arial"/>
                <w:szCs w:val="20"/>
                <w:lang w:eastAsia="es-MX"/>
              </w:rPr>
              <w:t xml:space="preserve"> de los criterios de valoración</w:t>
            </w:r>
          </w:p>
        </w:tc>
      </w:tr>
    </w:tbl>
    <w:p w14:paraId="5F102F53" w14:textId="29CF5AEC" w:rsidR="005C0D5B" w:rsidRPr="006F369A" w:rsidRDefault="00126C95" w:rsidP="00B77340">
      <w:pPr>
        <w:spacing w:before="240" w:after="120"/>
        <w:rPr>
          <w:b/>
          <w:u w:val="single"/>
        </w:rPr>
      </w:pPr>
      <w:r w:rsidRPr="005C55DF">
        <w:rPr>
          <w:b/>
          <w:u w:val="single"/>
        </w:rPr>
        <w:t>Justificación:</w:t>
      </w:r>
      <w:r w:rsidRPr="005C55DF">
        <w:t xml:space="preserve"> </w:t>
      </w:r>
      <w:r w:rsidR="00E71B45" w:rsidRPr="00600BA1">
        <w:t>La UR no mostró evidencia documental o información alguna de que el Pp cuenta con mecanismos para verificar los procedimientos para la generación de bienes y/o servicios y estos cumplen con las características anteriores.</w:t>
      </w:r>
    </w:p>
    <w:p w14:paraId="4A97D7B3" w14:textId="0F4DC64F" w:rsidR="00131215" w:rsidRDefault="00131215" w:rsidP="004D6D2D">
      <w:pPr>
        <w:pStyle w:val="Prrafodelista"/>
        <w:numPr>
          <w:ilvl w:val="0"/>
          <w:numId w:val="46"/>
        </w:numPr>
        <w:spacing w:after="0" w:line="360" w:lineRule="auto"/>
        <w:rPr>
          <w:b/>
        </w:rPr>
      </w:pPr>
      <w:r>
        <w:rPr>
          <w:b/>
        </w:rPr>
        <w:t>Mejora y simplificación regulatoria</w:t>
      </w:r>
    </w:p>
    <w:p w14:paraId="35BD81C4" w14:textId="77777777" w:rsidR="007E4D90" w:rsidRPr="007E4D90" w:rsidRDefault="007E4D90" w:rsidP="007E4D90">
      <w:pPr>
        <w:spacing w:after="0"/>
        <w:rPr>
          <w:b/>
        </w:rPr>
      </w:pPr>
    </w:p>
    <w:p w14:paraId="493B32E5" w14:textId="14AB726A" w:rsidR="00131215" w:rsidRPr="004B21CA" w:rsidRDefault="00131215">
      <w:pPr>
        <w:pStyle w:val="Prrafodelista"/>
        <w:numPr>
          <w:ilvl w:val="0"/>
          <w:numId w:val="10"/>
        </w:numPr>
        <w:spacing w:line="360" w:lineRule="auto"/>
        <w:rPr>
          <w:b/>
        </w:rPr>
      </w:pPr>
      <w:r>
        <w:rPr>
          <w:b/>
        </w:rPr>
        <w:t>¿</w:t>
      </w:r>
      <w:r w:rsidRPr="00131215">
        <w:rPr>
          <w:b/>
        </w:rPr>
        <w:t>Cuáles cambios sustantivos en el documento normativo o institucional del Pp se han hecho en los últimos tres años que han permitido agilizar los procesos en beneficio de la población objetivo</w:t>
      </w:r>
      <w:r>
        <w:rPr>
          <w:b/>
        </w:rPr>
        <w:t>?</w:t>
      </w:r>
    </w:p>
    <w:p w14:paraId="7F1C4D76" w14:textId="04067DE1" w:rsidR="00131215" w:rsidRPr="006F369A" w:rsidRDefault="00131215" w:rsidP="00131215">
      <w:pPr>
        <w:spacing w:before="240" w:after="120"/>
        <w:rPr>
          <w:b/>
          <w:u w:val="single"/>
        </w:rPr>
      </w:pPr>
      <w:r w:rsidRPr="007E4D90">
        <w:rPr>
          <w:b/>
          <w:u w:val="single"/>
        </w:rPr>
        <w:lastRenderedPageBreak/>
        <w:t>Respuesta:</w:t>
      </w:r>
      <w:r w:rsidR="004C03B8" w:rsidRPr="007E4D90">
        <w:t xml:space="preserve"> </w:t>
      </w:r>
      <w:r w:rsidR="007E4D90" w:rsidRPr="00074664">
        <w:t>La U</w:t>
      </w:r>
      <w:r w:rsidR="00600BA1" w:rsidRPr="00074664">
        <w:t xml:space="preserve">R </w:t>
      </w:r>
      <w:r w:rsidR="007E4D90" w:rsidRPr="00074664">
        <w:t>no mostró evidencia documental</w:t>
      </w:r>
      <w:r w:rsidR="00E71B45" w:rsidRPr="00074664">
        <w:t xml:space="preserve"> </w:t>
      </w:r>
      <w:r w:rsidR="00600BA1" w:rsidRPr="00074664">
        <w:t xml:space="preserve">sobre </w:t>
      </w:r>
      <w:r w:rsidR="00E71B45" w:rsidRPr="00074664">
        <w:t>cambios sustantivos en documentos normativos o institucionales del Pp y que hayan permitido agilizar procesos en beneficio de la población objetivo durante ese periodo</w:t>
      </w:r>
      <w:r w:rsidR="007E4D90" w:rsidRPr="00074664">
        <w:t>.</w:t>
      </w:r>
    </w:p>
    <w:p w14:paraId="54A8DCD1" w14:textId="42B4D479" w:rsidR="00131215" w:rsidRDefault="00131215" w:rsidP="004D6D2D">
      <w:pPr>
        <w:pStyle w:val="Prrafodelista"/>
        <w:numPr>
          <w:ilvl w:val="0"/>
          <w:numId w:val="46"/>
        </w:numPr>
        <w:spacing w:after="0" w:line="360" w:lineRule="auto"/>
        <w:rPr>
          <w:b/>
        </w:rPr>
      </w:pPr>
      <w:r>
        <w:rPr>
          <w:b/>
        </w:rPr>
        <w:t>Presupuesto del Pp</w:t>
      </w:r>
    </w:p>
    <w:p w14:paraId="2E47F54F" w14:textId="4E155AB2" w:rsidR="00131215" w:rsidRDefault="00131215" w:rsidP="00131215">
      <w:pPr>
        <w:spacing w:after="0"/>
        <w:rPr>
          <w:b/>
        </w:rPr>
      </w:pPr>
    </w:p>
    <w:p w14:paraId="47982CBA" w14:textId="2249936B" w:rsidR="00131215" w:rsidRPr="00E71B45" w:rsidRDefault="00131215">
      <w:pPr>
        <w:pStyle w:val="Prrafodelista"/>
        <w:numPr>
          <w:ilvl w:val="0"/>
          <w:numId w:val="10"/>
        </w:numPr>
        <w:spacing w:line="360" w:lineRule="auto"/>
        <w:rPr>
          <w:b/>
        </w:rPr>
      </w:pPr>
      <w:r w:rsidRPr="00E71B45">
        <w:rPr>
          <w:b/>
        </w:rPr>
        <w:t>¿</w:t>
      </w:r>
      <w:r w:rsidRPr="00E71B45">
        <w:rPr>
          <w:rFonts w:cstheme="minorHAnsi"/>
          <w:b/>
        </w:rPr>
        <w:t>El Pp identifica y cuantifica los gastos que se realizan para generar los bienes y/o los servicios que ofrece, y cumplen con los siguientes criterios</w:t>
      </w:r>
      <w:r w:rsidRPr="00E71B45">
        <w:rPr>
          <w:b/>
        </w:rPr>
        <w:t>?</w:t>
      </w:r>
    </w:p>
    <w:p w14:paraId="33F8B64F" w14:textId="77777777" w:rsidR="00131215" w:rsidRPr="00E71B45" w:rsidRDefault="00131215" w:rsidP="00131215">
      <w:pPr>
        <w:spacing w:before="240" w:after="120"/>
        <w:rPr>
          <w:b/>
          <w:u w:val="single"/>
        </w:rPr>
      </w:pPr>
      <w:r w:rsidRPr="00E71B45">
        <w:rPr>
          <w:b/>
          <w:u w:val="single"/>
        </w:rPr>
        <w:t>Criterios de valoración:</w:t>
      </w:r>
    </w:p>
    <w:p w14:paraId="0A11C3FB" w14:textId="77777777" w:rsidR="00131215" w:rsidRPr="00E71B45" w:rsidRDefault="00131215" w:rsidP="004D6D2D">
      <w:pPr>
        <w:pStyle w:val="Prrafodelista"/>
        <w:numPr>
          <w:ilvl w:val="0"/>
          <w:numId w:val="54"/>
        </w:numPr>
        <w:spacing w:line="360" w:lineRule="auto"/>
      </w:pPr>
      <w:r w:rsidRPr="00E71B45">
        <w:t>Desglosa el presupuesto por capítulo de gasto y fuente de financiamiento.</w:t>
      </w:r>
    </w:p>
    <w:p w14:paraId="6698355F" w14:textId="77777777" w:rsidR="00131215" w:rsidRPr="00E71B45" w:rsidRDefault="00131215" w:rsidP="004D6D2D">
      <w:pPr>
        <w:pStyle w:val="Prrafodelista"/>
        <w:numPr>
          <w:ilvl w:val="0"/>
          <w:numId w:val="54"/>
        </w:numPr>
        <w:spacing w:line="360" w:lineRule="auto"/>
      </w:pPr>
      <w:r w:rsidRPr="00E71B45">
        <w:t>Presenta estimaciones presupuestarias en el corto plazo.</w:t>
      </w:r>
    </w:p>
    <w:p w14:paraId="78445866" w14:textId="77777777" w:rsidR="00131215" w:rsidRPr="00E71B45" w:rsidRDefault="00131215" w:rsidP="004D6D2D">
      <w:pPr>
        <w:pStyle w:val="Prrafodelista"/>
        <w:numPr>
          <w:ilvl w:val="0"/>
          <w:numId w:val="54"/>
        </w:numPr>
        <w:spacing w:line="360" w:lineRule="auto"/>
      </w:pPr>
      <w:r w:rsidRPr="00E71B45">
        <w:t>Estima el gasto unitario, como gastos totales/población atendida.</w:t>
      </w:r>
    </w:p>
    <w:p w14:paraId="7100278E" w14:textId="77777777" w:rsidR="00131215" w:rsidRPr="00E71B45" w:rsidRDefault="00131215" w:rsidP="004D6D2D">
      <w:pPr>
        <w:pStyle w:val="Prrafodelista"/>
        <w:numPr>
          <w:ilvl w:val="0"/>
          <w:numId w:val="54"/>
        </w:numPr>
        <w:spacing w:line="360" w:lineRule="auto"/>
      </w:pPr>
      <w:r w:rsidRPr="00E71B45">
        <w:t>Existe coherencia entre los capítulos de gasto y las características de las actividades que realiza y los bienes y/o servicios que entrega.</w:t>
      </w:r>
    </w:p>
    <w:p w14:paraId="7AFE2616" w14:textId="77777777" w:rsidR="00131215" w:rsidRPr="006F369A" w:rsidRDefault="00131215" w:rsidP="00131215">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31215" w:rsidRPr="00FB74EA" w14:paraId="64575279" w14:textId="77777777" w:rsidTr="00511BB2">
        <w:trPr>
          <w:trHeight w:val="340"/>
          <w:tblHeader/>
          <w:jc w:val="right"/>
        </w:trPr>
        <w:tc>
          <w:tcPr>
            <w:tcW w:w="433" w:type="pct"/>
            <w:vMerge w:val="restart"/>
            <w:shd w:val="clear" w:color="auto" w:fill="7F7F7F" w:themeFill="text1" w:themeFillTint="80"/>
            <w:vAlign w:val="center"/>
          </w:tcPr>
          <w:p w14:paraId="636418E8"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21C578C"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31215" w:rsidRPr="00FB74EA" w14:paraId="096D1305" w14:textId="77777777" w:rsidTr="00511BB2">
        <w:trPr>
          <w:jc w:val="right"/>
        </w:trPr>
        <w:tc>
          <w:tcPr>
            <w:tcW w:w="433" w:type="pct"/>
            <w:vMerge/>
            <w:vAlign w:val="center"/>
          </w:tcPr>
          <w:p w14:paraId="0503EA24" w14:textId="77777777" w:rsidR="00131215" w:rsidRDefault="00131215"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23A1610" w14:textId="7560B003" w:rsidR="00131215" w:rsidRPr="001D3597" w:rsidRDefault="00131215" w:rsidP="00511BB2">
            <w:pPr>
              <w:spacing w:after="0" w:line="240" w:lineRule="atLeast"/>
              <w:jc w:val="left"/>
              <w:rPr>
                <w:rFonts w:eastAsia="Calibri" w:cs="Arial"/>
                <w:szCs w:val="20"/>
                <w:lang w:eastAsia="es-MX"/>
              </w:rPr>
            </w:pPr>
            <w:r>
              <w:rPr>
                <w:rFonts w:cstheme="minorHAnsi"/>
                <w:color w:val="000000"/>
                <w:szCs w:val="20"/>
              </w:rPr>
              <w:t>El Pp cuenta con:</w:t>
            </w:r>
          </w:p>
        </w:tc>
      </w:tr>
      <w:tr w:rsidR="00131215" w:rsidRPr="00FB74EA" w14:paraId="30F2C0C6" w14:textId="77777777" w:rsidTr="007E4D90">
        <w:trPr>
          <w:jc w:val="right"/>
        </w:trPr>
        <w:tc>
          <w:tcPr>
            <w:tcW w:w="433" w:type="pct"/>
            <w:shd w:val="clear" w:color="auto" w:fill="auto"/>
            <w:vAlign w:val="center"/>
          </w:tcPr>
          <w:p w14:paraId="387F6AEE" w14:textId="2B1BF2DE" w:rsidR="00131215" w:rsidRPr="007E4D90" w:rsidRDefault="007E4D90"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sidRPr="007E4D90">
              <w:rPr>
                <w:rFonts w:eastAsia="Calibri" w:cs="Arial"/>
                <w:szCs w:val="20"/>
                <w:lang w:eastAsia="es-MX"/>
              </w:rPr>
              <w:t>0</w:t>
            </w:r>
          </w:p>
        </w:tc>
        <w:tc>
          <w:tcPr>
            <w:tcW w:w="4567" w:type="pct"/>
            <w:shd w:val="clear" w:color="auto" w:fill="auto"/>
            <w:vAlign w:val="center"/>
          </w:tcPr>
          <w:p w14:paraId="0B35FB34" w14:textId="392C43E6" w:rsidR="00131215" w:rsidRPr="007E4D90" w:rsidRDefault="00A72DE7" w:rsidP="00511BB2">
            <w:pPr>
              <w:numPr>
                <w:ilvl w:val="0"/>
                <w:numId w:val="1"/>
              </w:numPr>
              <w:spacing w:after="0" w:line="240" w:lineRule="atLeast"/>
              <w:ind w:left="442" w:hanging="357"/>
              <w:jc w:val="left"/>
              <w:rPr>
                <w:rFonts w:eastAsia="Calibri" w:cs="Arial"/>
                <w:szCs w:val="20"/>
                <w:lang w:eastAsia="es-MX"/>
              </w:rPr>
            </w:pPr>
            <w:r w:rsidRPr="007E4D90">
              <w:rPr>
                <w:rFonts w:eastAsia="Calibri" w:cs="Arial"/>
                <w:b/>
                <w:szCs w:val="20"/>
                <w:lang w:eastAsia="es-MX"/>
              </w:rPr>
              <w:t>Ninguno</w:t>
            </w:r>
            <w:r w:rsidRPr="007E4D90">
              <w:rPr>
                <w:rFonts w:eastAsia="Calibri" w:cs="Arial"/>
                <w:szCs w:val="20"/>
                <w:lang w:eastAsia="es-MX"/>
              </w:rPr>
              <w:t xml:space="preserve"> de los criterios de valoración</w:t>
            </w:r>
          </w:p>
        </w:tc>
      </w:tr>
    </w:tbl>
    <w:p w14:paraId="55C6C524" w14:textId="77777777" w:rsidR="00E71B45" w:rsidRDefault="00E71B45" w:rsidP="00C16837">
      <w:pPr>
        <w:spacing w:after="0" w:line="240" w:lineRule="auto"/>
        <w:rPr>
          <w:b/>
          <w:u w:val="single"/>
        </w:rPr>
      </w:pPr>
    </w:p>
    <w:p w14:paraId="59438018" w14:textId="29D8B68E" w:rsidR="00E71B45" w:rsidRPr="00600BA1" w:rsidRDefault="00A279E9" w:rsidP="00E71B45">
      <w:r w:rsidRPr="00E71B45">
        <w:rPr>
          <w:b/>
          <w:u w:val="single"/>
        </w:rPr>
        <w:t>Justificación:</w:t>
      </w:r>
      <w:r w:rsidR="007E4D90" w:rsidRPr="00E71B45">
        <w:rPr>
          <w:b/>
        </w:rPr>
        <w:t xml:space="preserve"> </w:t>
      </w:r>
      <w:r w:rsidR="007E4D90" w:rsidRPr="00600BA1">
        <w:t xml:space="preserve">La UR no </w:t>
      </w:r>
      <w:r w:rsidR="00600BA1" w:rsidRPr="00600BA1">
        <w:t>presentó</w:t>
      </w:r>
      <w:r w:rsidR="00E71B45" w:rsidRPr="00600BA1">
        <w:t xml:space="preserve"> evidencia documental de que el Pp desglosa el presupuesto por capítulo de gasto y fuente de financiamiento. Tampoco presenta estimaciones presupuestarias en el corto plazo o estima el gasto unitario, como gastos totales/población atendida.</w:t>
      </w:r>
    </w:p>
    <w:p w14:paraId="39AE7ACB" w14:textId="46323832" w:rsidR="0006173E" w:rsidRPr="00E71B45" w:rsidRDefault="00E71B45" w:rsidP="00E71B45">
      <w:r w:rsidRPr="00600BA1">
        <w:t>De igual forma no muestra evidencia de que exista coherencia entre los capítulos de gasto y las características de las actividades que realiza y los bienes y/o servicios que entrega.</w:t>
      </w:r>
    </w:p>
    <w:p w14:paraId="75A43125" w14:textId="36B04366" w:rsidR="00131215" w:rsidRPr="004B21CA" w:rsidRDefault="00131215">
      <w:pPr>
        <w:pStyle w:val="Prrafodelista"/>
        <w:numPr>
          <w:ilvl w:val="0"/>
          <w:numId w:val="10"/>
        </w:numPr>
        <w:spacing w:line="360" w:lineRule="auto"/>
        <w:rPr>
          <w:b/>
        </w:rPr>
      </w:pPr>
      <w:r>
        <w:rPr>
          <w:b/>
        </w:rPr>
        <w:t>¿</w:t>
      </w:r>
      <w:r w:rsidRPr="00131215">
        <w:rPr>
          <w:b/>
        </w:rPr>
        <w:t>Cuáles son las fuentes de financiamiento para la operación del Pp y qué proporción de su presupuesto total representa cada una de las fuentes</w:t>
      </w:r>
      <w:r>
        <w:rPr>
          <w:b/>
        </w:rPr>
        <w:t>?</w:t>
      </w:r>
    </w:p>
    <w:p w14:paraId="36FE3F78" w14:textId="32B2FC2E" w:rsidR="00131215" w:rsidRPr="00074664" w:rsidRDefault="00131215" w:rsidP="00131215">
      <w:pPr>
        <w:spacing w:before="240" w:after="120"/>
        <w:rPr>
          <w:highlight w:val="yellow"/>
        </w:rPr>
      </w:pPr>
      <w:r w:rsidRPr="007E4D90">
        <w:rPr>
          <w:b/>
          <w:u w:val="single"/>
        </w:rPr>
        <w:t>Respuesta:</w:t>
      </w:r>
      <w:r w:rsidR="004C03B8" w:rsidRPr="007E4D90">
        <w:t xml:space="preserve"> </w:t>
      </w:r>
      <w:r w:rsidR="007E4D90" w:rsidRPr="00074664">
        <w:t xml:space="preserve">La UR no </w:t>
      </w:r>
      <w:r w:rsidR="00074664" w:rsidRPr="00074664">
        <w:t>presentó evidencia documental que permita conocer la fuente de financiamiento para la operación del Pp y qué proporción de su presupuesto total representa cada una de las fuentes</w:t>
      </w:r>
      <w:r w:rsidR="007E4D90" w:rsidRPr="00074664">
        <w:t>.</w:t>
      </w:r>
    </w:p>
    <w:p w14:paraId="76F1E837" w14:textId="6C33F5B7" w:rsidR="006750DE" w:rsidRDefault="006750DE" w:rsidP="004D6D2D">
      <w:pPr>
        <w:pStyle w:val="Prrafodelista"/>
        <w:numPr>
          <w:ilvl w:val="0"/>
          <w:numId w:val="46"/>
        </w:numPr>
        <w:spacing w:after="0" w:line="360" w:lineRule="auto"/>
        <w:rPr>
          <w:b/>
        </w:rPr>
      </w:pPr>
      <w:r>
        <w:rPr>
          <w:b/>
        </w:rPr>
        <w:t>Sistematización de la información</w:t>
      </w:r>
    </w:p>
    <w:p w14:paraId="206655EF" w14:textId="3AB782C8" w:rsidR="006750DE" w:rsidRDefault="006750DE" w:rsidP="006750DE">
      <w:pPr>
        <w:spacing w:after="0"/>
        <w:rPr>
          <w:b/>
        </w:rPr>
      </w:pPr>
    </w:p>
    <w:p w14:paraId="53603BAF" w14:textId="0F35948B" w:rsidR="00480EB2" w:rsidRPr="00A9187C" w:rsidRDefault="00480EB2">
      <w:pPr>
        <w:pStyle w:val="Prrafodelista"/>
        <w:numPr>
          <w:ilvl w:val="0"/>
          <w:numId w:val="10"/>
        </w:numPr>
        <w:spacing w:line="360" w:lineRule="auto"/>
        <w:rPr>
          <w:b/>
        </w:rPr>
      </w:pPr>
      <w:r w:rsidRPr="00A33C42">
        <w:rPr>
          <w:b/>
        </w:rPr>
        <w:t>¿</w:t>
      </w:r>
      <w:r w:rsidRPr="00480EB2">
        <w:rPr>
          <w:rFonts w:cstheme="minorHAnsi"/>
          <w:b/>
        </w:rPr>
        <w:t>Las aplicaciones informáticas o sistemas institucionales con que opera el Pp cumplen con las siguientes características</w:t>
      </w:r>
      <w:r w:rsidRPr="00A9187C">
        <w:rPr>
          <w:b/>
        </w:rPr>
        <w:t>?</w:t>
      </w:r>
    </w:p>
    <w:p w14:paraId="2DDE7A06" w14:textId="77777777" w:rsidR="00480EB2" w:rsidRPr="002472F2" w:rsidRDefault="00480EB2" w:rsidP="00480EB2">
      <w:pPr>
        <w:spacing w:before="240" w:after="120"/>
        <w:rPr>
          <w:b/>
          <w:u w:val="single"/>
        </w:rPr>
      </w:pPr>
      <w:r w:rsidRPr="002472F2">
        <w:rPr>
          <w:b/>
          <w:u w:val="single"/>
        </w:rPr>
        <w:lastRenderedPageBreak/>
        <w:t>Criterios de valoración:</w:t>
      </w:r>
    </w:p>
    <w:p w14:paraId="122267AE" w14:textId="77777777" w:rsidR="00480EB2" w:rsidRPr="00480EB2" w:rsidRDefault="00480EB2" w:rsidP="004D6D2D">
      <w:pPr>
        <w:pStyle w:val="Prrafodelista"/>
        <w:numPr>
          <w:ilvl w:val="0"/>
          <w:numId w:val="55"/>
        </w:numPr>
        <w:spacing w:line="360" w:lineRule="auto"/>
      </w:pPr>
      <w:r w:rsidRPr="00480EB2">
        <w:t>Cuentan con fuentes de información confiables y permiten verificar o validar la información registrada.</w:t>
      </w:r>
    </w:p>
    <w:p w14:paraId="4CF02C4B" w14:textId="77777777" w:rsidR="00480EB2" w:rsidRPr="00480EB2" w:rsidRDefault="00480EB2" w:rsidP="004D6D2D">
      <w:pPr>
        <w:pStyle w:val="Prrafodelista"/>
        <w:numPr>
          <w:ilvl w:val="0"/>
          <w:numId w:val="55"/>
        </w:numPr>
        <w:spacing w:line="360" w:lineRule="auto"/>
      </w:pPr>
      <w:r w:rsidRPr="00480EB2">
        <w:t>Tienen establecida la periodicidad y las fechas límites para la actualización de los valores de las variables.</w:t>
      </w:r>
    </w:p>
    <w:p w14:paraId="34E007EC" w14:textId="77777777" w:rsidR="00480EB2" w:rsidRPr="00480EB2" w:rsidRDefault="00480EB2" w:rsidP="004D6D2D">
      <w:pPr>
        <w:pStyle w:val="Prrafodelista"/>
        <w:numPr>
          <w:ilvl w:val="0"/>
          <w:numId w:val="55"/>
        </w:numPr>
        <w:spacing w:line="360" w:lineRule="auto"/>
      </w:pPr>
      <w:r w:rsidRPr="00480EB2">
        <w:t>Proporcionan información al personal involucrado en el proceso correspondiente.</w:t>
      </w:r>
    </w:p>
    <w:p w14:paraId="119CB7F0" w14:textId="77777777" w:rsidR="00480EB2" w:rsidRPr="00480EB2" w:rsidRDefault="00480EB2" w:rsidP="004D6D2D">
      <w:pPr>
        <w:pStyle w:val="Prrafodelista"/>
        <w:numPr>
          <w:ilvl w:val="0"/>
          <w:numId w:val="55"/>
        </w:numPr>
        <w:spacing w:line="360" w:lineRule="auto"/>
      </w:pPr>
      <w:r w:rsidRPr="00480EB2">
        <w:t>Están integradas, no existe discrepancia entre la información de las aplicaciones o sistemas.</w:t>
      </w:r>
    </w:p>
    <w:p w14:paraId="138FFB13" w14:textId="77777777" w:rsidR="00480EB2" w:rsidRPr="006F369A" w:rsidRDefault="00480EB2" w:rsidP="00480EB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80EB2" w:rsidRPr="00FB74EA" w14:paraId="5F87AA5D" w14:textId="77777777" w:rsidTr="00511BB2">
        <w:trPr>
          <w:trHeight w:val="340"/>
          <w:tblHeader/>
          <w:jc w:val="right"/>
        </w:trPr>
        <w:tc>
          <w:tcPr>
            <w:tcW w:w="433" w:type="pct"/>
            <w:vMerge w:val="restart"/>
            <w:shd w:val="clear" w:color="auto" w:fill="7F7F7F" w:themeFill="text1" w:themeFillTint="80"/>
            <w:vAlign w:val="center"/>
          </w:tcPr>
          <w:p w14:paraId="659808F7"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49CD442"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480EB2" w:rsidRPr="00FB74EA" w14:paraId="46343D37" w14:textId="77777777" w:rsidTr="00511BB2">
        <w:trPr>
          <w:jc w:val="right"/>
        </w:trPr>
        <w:tc>
          <w:tcPr>
            <w:tcW w:w="433" w:type="pct"/>
            <w:vMerge/>
            <w:vAlign w:val="center"/>
          </w:tcPr>
          <w:p w14:paraId="729F8913" w14:textId="77777777" w:rsidR="00480EB2" w:rsidRDefault="00480EB2"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D5A8F31" w14:textId="77777777" w:rsidR="00480EB2" w:rsidRPr="001D3597" w:rsidRDefault="00480EB2" w:rsidP="00511BB2">
            <w:pPr>
              <w:spacing w:after="0" w:line="240" w:lineRule="atLeast"/>
              <w:jc w:val="left"/>
              <w:rPr>
                <w:rFonts w:eastAsia="Calibri" w:cs="Arial"/>
                <w:szCs w:val="20"/>
                <w:lang w:eastAsia="es-MX"/>
              </w:rPr>
            </w:pPr>
            <w:r>
              <w:rPr>
                <w:rFonts w:cstheme="minorHAnsi"/>
                <w:color w:val="000000"/>
                <w:szCs w:val="20"/>
              </w:rPr>
              <w:t>El Pp cuenta con:</w:t>
            </w:r>
          </w:p>
        </w:tc>
      </w:tr>
      <w:tr w:rsidR="00480EB2" w:rsidRPr="00FB74EA" w14:paraId="7D0B3F33" w14:textId="77777777" w:rsidTr="007E4D90">
        <w:trPr>
          <w:jc w:val="right"/>
        </w:trPr>
        <w:tc>
          <w:tcPr>
            <w:tcW w:w="433" w:type="pct"/>
            <w:shd w:val="clear" w:color="auto" w:fill="auto"/>
            <w:vAlign w:val="center"/>
          </w:tcPr>
          <w:p w14:paraId="5D1D4EE8" w14:textId="36FA53F5" w:rsidR="00480EB2" w:rsidRPr="007E4D90" w:rsidRDefault="007E4D90"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sidRPr="007E4D90">
              <w:rPr>
                <w:rFonts w:eastAsia="Calibri" w:cs="Arial"/>
                <w:szCs w:val="20"/>
                <w:lang w:eastAsia="es-MX"/>
              </w:rPr>
              <w:t>0</w:t>
            </w:r>
          </w:p>
        </w:tc>
        <w:tc>
          <w:tcPr>
            <w:tcW w:w="4567" w:type="pct"/>
            <w:shd w:val="clear" w:color="auto" w:fill="auto"/>
            <w:vAlign w:val="center"/>
          </w:tcPr>
          <w:p w14:paraId="4868F1A6" w14:textId="49BA0B36" w:rsidR="00480EB2" w:rsidRPr="007E4D90" w:rsidRDefault="00A72DE7" w:rsidP="00511BB2">
            <w:pPr>
              <w:numPr>
                <w:ilvl w:val="0"/>
                <w:numId w:val="1"/>
              </w:numPr>
              <w:spacing w:after="0" w:line="240" w:lineRule="atLeast"/>
              <w:ind w:left="442" w:hanging="357"/>
              <w:jc w:val="left"/>
              <w:rPr>
                <w:rFonts w:eastAsia="Calibri" w:cs="Arial"/>
                <w:szCs w:val="20"/>
                <w:lang w:eastAsia="es-MX"/>
              </w:rPr>
            </w:pPr>
            <w:r w:rsidRPr="007E4D90">
              <w:rPr>
                <w:rFonts w:eastAsia="Calibri" w:cs="Arial"/>
                <w:b/>
                <w:szCs w:val="20"/>
                <w:lang w:eastAsia="es-MX"/>
              </w:rPr>
              <w:t>Ninguno</w:t>
            </w:r>
            <w:r w:rsidRPr="007E4D90">
              <w:rPr>
                <w:rFonts w:eastAsia="Calibri" w:cs="Arial"/>
                <w:szCs w:val="20"/>
                <w:lang w:eastAsia="es-MX"/>
              </w:rPr>
              <w:t xml:space="preserve"> de los criterios de valoración</w:t>
            </w:r>
          </w:p>
        </w:tc>
      </w:tr>
    </w:tbl>
    <w:p w14:paraId="6FA730AC" w14:textId="0DC176AB" w:rsidR="00A72DE7" w:rsidRPr="00074664" w:rsidRDefault="00A279E9" w:rsidP="00074664">
      <w:pPr>
        <w:spacing w:before="240" w:after="120"/>
      </w:pPr>
      <w:r w:rsidRPr="007E4D90">
        <w:rPr>
          <w:b/>
          <w:u w:val="single"/>
        </w:rPr>
        <w:t>Justificación:</w:t>
      </w:r>
      <w:r w:rsidR="007E4D90" w:rsidRPr="007E4D90">
        <w:rPr>
          <w:b/>
        </w:rPr>
        <w:t xml:space="preserve"> </w:t>
      </w:r>
      <w:r w:rsidR="007E4D90" w:rsidRPr="00074664">
        <w:t>La UR no mostró</w:t>
      </w:r>
      <w:r w:rsidR="00074664" w:rsidRPr="00074664">
        <w:t xml:space="preserve"> evidencia documental que permita saber si el Pp cuenta con fuentes de información confiables y permiten verificar o validar la información registrada. De igual forma no presenta información para conocer el establecimiento de la periodicidad y las fechas límites para la actualización de los valores de las variables. No proporcionó evidencia si proporcionan información al personal involucrado en el proceso correspondiente o están integradas, no existe discrepancia entre la información de las aplicaciones o sistemas.</w:t>
      </w:r>
    </w:p>
    <w:p w14:paraId="2CAD4149" w14:textId="799C0B5B" w:rsidR="00480EB2" w:rsidRDefault="00480EB2" w:rsidP="004D6D2D">
      <w:pPr>
        <w:pStyle w:val="Prrafodelista"/>
        <w:numPr>
          <w:ilvl w:val="0"/>
          <w:numId w:val="46"/>
        </w:numPr>
        <w:spacing w:after="0" w:line="360" w:lineRule="auto"/>
        <w:rPr>
          <w:b/>
        </w:rPr>
      </w:pPr>
      <w:r w:rsidRPr="00480EB2">
        <w:rPr>
          <w:b/>
        </w:rPr>
        <w:t>Transparencia y rendición de cuentas</w:t>
      </w:r>
    </w:p>
    <w:p w14:paraId="726C97E1" w14:textId="2B4CA3D5" w:rsidR="00480EB2" w:rsidRDefault="00480EB2" w:rsidP="00480EB2">
      <w:pPr>
        <w:spacing w:after="0"/>
        <w:rPr>
          <w:b/>
        </w:rPr>
      </w:pPr>
    </w:p>
    <w:p w14:paraId="627AA691" w14:textId="1FDA7A1F" w:rsidR="00480EB2" w:rsidRPr="00A9187C" w:rsidRDefault="00480EB2">
      <w:pPr>
        <w:pStyle w:val="Prrafodelista"/>
        <w:numPr>
          <w:ilvl w:val="0"/>
          <w:numId w:val="10"/>
        </w:numPr>
        <w:spacing w:line="360" w:lineRule="auto"/>
        <w:rPr>
          <w:b/>
        </w:rPr>
      </w:pPr>
      <w:r w:rsidRPr="00A33C42">
        <w:rPr>
          <w:b/>
        </w:rPr>
        <w:t>¿</w:t>
      </w:r>
      <w:r w:rsidRPr="00480EB2">
        <w:rPr>
          <w:rFonts w:cstheme="minorHAnsi"/>
          <w:b/>
        </w:rPr>
        <w:t>El Pp cuenta con mecanismos de transparencia y rendición de cuentas a través de los cuales pone a disposición del público la información de, por lo menos, los temas que a continuación se señalan</w:t>
      </w:r>
      <w:r w:rsidRPr="00A9187C">
        <w:rPr>
          <w:b/>
        </w:rPr>
        <w:t>?</w:t>
      </w:r>
    </w:p>
    <w:p w14:paraId="165501B0" w14:textId="77777777" w:rsidR="00480EB2" w:rsidRPr="002472F2" w:rsidRDefault="00480EB2" w:rsidP="00480EB2">
      <w:pPr>
        <w:spacing w:before="240" w:after="120"/>
        <w:rPr>
          <w:b/>
          <w:u w:val="single"/>
        </w:rPr>
      </w:pPr>
      <w:r w:rsidRPr="002472F2">
        <w:rPr>
          <w:b/>
          <w:u w:val="single"/>
        </w:rPr>
        <w:t>Criterios de valoración:</w:t>
      </w:r>
    </w:p>
    <w:p w14:paraId="76E2ED80" w14:textId="77777777" w:rsidR="002739F9" w:rsidRPr="002739F9" w:rsidRDefault="002739F9" w:rsidP="004D6D2D">
      <w:pPr>
        <w:pStyle w:val="Prrafodelista"/>
        <w:numPr>
          <w:ilvl w:val="0"/>
          <w:numId w:val="56"/>
        </w:numPr>
        <w:spacing w:line="360" w:lineRule="auto"/>
      </w:pPr>
      <w:r w:rsidRPr="002739F9">
        <w:t>Los documentos normativos y/u operativos del Pp.</w:t>
      </w:r>
    </w:p>
    <w:p w14:paraId="7ABE339E" w14:textId="77777777" w:rsidR="002739F9" w:rsidRPr="002739F9" w:rsidRDefault="002739F9" w:rsidP="004D6D2D">
      <w:pPr>
        <w:pStyle w:val="Prrafodelista"/>
        <w:numPr>
          <w:ilvl w:val="0"/>
          <w:numId w:val="56"/>
        </w:numPr>
        <w:spacing w:line="360" w:lineRule="auto"/>
      </w:pPr>
      <w:r w:rsidRPr="002739F9">
        <w:t>La información financiera sobre el presupuesto asignado, así como los informes del ejercicio trimestral del gasto.</w:t>
      </w:r>
    </w:p>
    <w:p w14:paraId="6DCF38CB" w14:textId="77777777" w:rsidR="002739F9" w:rsidRPr="002739F9" w:rsidRDefault="002739F9" w:rsidP="004D6D2D">
      <w:pPr>
        <w:pStyle w:val="Prrafodelista"/>
        <w:numPr>
          <w:ilvl w:val="0"/>
          <w:numId w:val="56"/>
        </w:numPr>
        <w:spacing w:line="360" w:lineRule="auto"/>
      </w:pPr>
      <w:r w:rsidRPr="002739F9">
        <w:t>Los indicadores que permitan rendir cuenta de sus objetivos y resultados, así como las evaluaciones, estudios y encuestas financiados con recursos públicos;</w:t>
      </w:r>
    </w:p>
    <w:p w14:paraId="41C2C273" w14:textId="77777777" w:rsidR="002739F9" w:rsidRPr="002739F9" w:rsidRDefault="002739F9" w:rsidP="004D6D2D">
      <w:pPr>
        <w:pStyle w:val="Prrafodelista"/>
        <w:numPr>
          <w:ilvl w:val="0"/>
          <w:numId w:val="56"/>
        </w:numPr>
        <w:spacing w:line="360" w:lineRule="auto"/>
      </w:pPr>
      <w:r w:rsidRPr="002739F9">
        <w:t>Listado de personas físicas o morales a quienes se les asigne recursos públicos.</w:t>
      </w:r>
    </w:p>
    <w:p w14:paraId="78D0D922" w14:textId="170153F2" w:rsidR="00480EB2" w:rsidRDefault="00480EB2" w:rsidP="00480EB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B1A0B" w:rsidRPr="00FB74EA" w14:paraId="3C564438" w14:textId="77777777" w:rsidTr="00A61B5E">
        <w:trPr>
          <w:trHeight w:val="340"/>
          <w:tblHeader/>
          <w:jc w:val="right"/>
        </w:trPr>
        <w:tc>
          <w:tcPr>
            <w:tcW w:w="433" w:type="pct"/>
            <w:vMerge w:val="restart"/>
            <w:shd w:val="clear" w:color="auto" w:fill="7F7F7F" w:themeFill="text1" w:themeFillTint="80"/>
            <w:vAlign w:val="center"/>
          </w:tcPr>
          <w:p w14:paraId="09B65C01" w14:textId="77777777" w:rsidR="00CB1A0B" w:rsidRPr="00FB74EA" w:rsidRDefault="00CB1A0B" w:rsidP="00A61B5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33F4405F" w14:textId="77777777" w:rsidR="00CB1A0B" w:rsidRPr="00FB74EA" w:rsidRDefault="00CB1A0B" w:rsidP="00A61B5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B1A0B" w:rsidRPr="00FB74EA" w14:paraId="3D5D6A4A" w14:textId="77777777" w:rsidTr="00A61B5E">
        <w:trPr>
          <w:jc w:val="right"/>
        </w:trPr>
        <w:tc>
          <w:tcPr>
            <w:tcW w:w="433" w:type="pct"/>
            <w:vMerge/>
            <w:vAlign w:val="center"/>
          </w:tcPr>
          <w:p w14:paraId="5483EBAA" w14:textId="77777777" w:rsidR="00CB1A0B" w:rsidRDefault="00CB1A0B" w:rsidP="00CB1A0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3F4B1FF" w14:textId="71C3B175" w:rsidR="00CB1A0B" w:rsidRPr="001D3597" w:rsidRDefault="00CB1A0B" w:rsidP="00CB1A0B">
            <w:pPr>
              <w:spacing w:after="0" w:line="240" w:lineRule="atLeast"/>
              <w:jc w:val="left"/>
              <w:rPr>
                <w:rFonts w:eastAsia="Calibri" w:cs="Arial"/>
                <w:szCs w:val="20"/>
                <w:lang w:eastAsia="es-MX"/>
              </w:rPr>
            </w:pPr>
            <w:r>
              <w:rPr>
                <w:rFonts w:cstheme="minorHAnsi"/>
                <w:color w:val="000000"/>
                <w:szCs w:val="20"/>
              </w:rPr>
              <w:t>La información cuenta con:</w:t>
            </w:r>
          </w:p>
        </w:tc>
      </w:tr>
      <w:tr w:rsidR="00CB1A0B" w:rsidRPr="00FB74EA" w14:paraId="718EF1A7" w14:textId="77777777" w:rsidTr="00A61B5E">
        <w:trPr>
          <w:jc w:val="right"/>
        </w:trPr>
        <w:tc>
          <w:tcPr>
            <w:tcW w:w="433" w:type="pct"/>
            <w:shd w:val="clear" w:color="auto" w:fill="auto"/>
            <w:vAlign w:val="center"/>
          </w:tcPr>
          <w:p w14:paraId="43C36CE1" w14:textId="577017DC" w:rsidR="00CB1A0B" w:rsidRPr="007E4D90" w:rsidRDefault="00CE27F9" w:rsidP="00A61B5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shd w:val="clear" w:color="auto" w:fill="auto"/>
            <w:vAlign w:val="center"/>
          </w:tcPr>
          <w:p w14:paraId="3B34BEF8" w14:textId="7A236D8C" w:rsidR="00CB1A0B" w:rsidRPr="007E4D90" w:rsidRDefault="00CE27F9" w:rsidP="00A61B5E">
            <w:pPr>
              <w:numPr>
                <w:ilvl w:val="0"/>
                <w:numId w:val="1"/>
              </w:numPr>
              <w:spacing w:after="0" w:line="240" w:lineRule="atLeast"/>
              <w:ind w:left="442" w:hanging="357"/>
              <w:jc w:val="left"/>
              <w:rPr>
                <w:rFonts w:eastAsia="Calibri" w:cs="Arial"/>
                <w:szCs w:val="20"/>
                <w:lang w:eastAsia="es-MX"/>
              </w:rPr>
            </w:pPr>
            <w:r>
              <w:rPr>
                <w:rFonts w:eastAsia="Calibri" w:cs="Arial"/>
                <w:b/>
                <w:szCs w:val="20"/>
                <w:lang w:eastAsia="es-MX"/>
              </w:rPr>
              <w:t>Uno</w:t>
            </w:r>
            <w:r w:rsidR="00CB1A0B" w:rsidRPr="007E4D90">
              <w:rPr>
                <w:rFonts w:eastAsia="Calibri" w:cs="Arial"/>
                <w:szCs w:val="20"/>
                <w:lang w:eastAsia="es-MX"/>
              </w:rPr>
              <w:t xml:space="preserve"> de los criterios de valoración</w:t>
            </w:r>
          </w:p>
        </w:tc>
      </w:tr>
    </w:tbl>
    <w:p w14:paraId="497472A9" w14:textId="2CF2F757" w:rsidR="00CE27F9" w:rsidRDefault="00A279E9" w:rsidP="00CB1A0B">
      <w:pPr>
        <w:spacing w:before="240" w:after="120"/>
      </w:pPr>
      <w:r w:rsidRPr="00CB1A0B">
        <w:rPr>
          <w:b/>
          <w:u w:val="single"/>
        </w:rPr>
        <w:t>Justificació</w:t>
      </w:r>
      <w:r w:rsidRPr="00CE27F9">
        <w:rPr>
          <w:b/>
          <w:u w:val="single"/>
        </w:rPr>
        <w:t>n:</w:t>
      </w:r>
      <w:r w:rsidR="00CB1A0B" w:rsidRPr="00CE27F9">
        <w:rPr>
          <w:b/>
        </w:rPr>
        <w:t xml:space="preserve"> </w:t>
      </w:r>
      <w:r w:rsidR="00CB1A0B" w:rsidRPr="00CE27F9">
        <w:t xml:space="preserve">La UR </w:t>
      </w:r>
      <w:r w:rsidR="00CE27F9" w:rsidRPr="00CE27F9">
        <w:t xml:space="preserve">mostró como evidencia que en el sitio web: </w:t>
      </w:r>
      <w:hyperlink r:id="rId24" w:history="1">
        <w:r w:rsidR="00CE27F9" w:rsidRPr="00CE27F9">
          <w:rPr>
            <w:rStyle w:val="Hipervnculo"/>
          </w:rPr>
          <w:t>https://spya.transparenciasinaloa.gob.mx/programas-para-el-sector-pesquero-y-acuicola/</w:t>
        </w:r>
      </w:hyperlink>
    </w:p>
    <w:p w14:paraId="79B831CB" w14:textId="208DA2B8" w:rsidR="00CE27F9" w:rsidRDefault="00CE27F9" w:rsidP="00CB1A0B">
      <w:pPr>
        <w:spacing w:before="240" w:after="120"/>
        <w:rPr>
          <w:highlight w:val="yellow"/>
        </w:rPr>
      </w:pPr>
      <w:r>
        <w:t>Se encuentran los documentos normativos del programa públicos las Reglas de operación del Programa d</w:t>
      </w:r>
      <w:r w:rsidRPr="00CE27F9">
        <w:t xml:space="preserve">e Apoyo </w:t>
      </w:r>
      <w:r>
        <w:t>a</w:t>
      </w:r>
      <w:r w:rsidRPr="00CE27F9">
        <w:t xml:space="preserve"> Unidades Eco</w:t>
      </w:r>
      <w:r>
        <w:t>nómicas De Producción Pesquera y Acuícolas en l</w:t>
      </w:r>
      <w:r w:rsidRPr="00CE27F9">
        <w:t>a Adquisición</w:t>
      </w:r>
      <w:r>
        <w:t xml:space="preserve"> d</w:t>
      </w:r>
      <w:r w:rsidRPr="00CE27F9">
        <w:t>e Motores Marinos</w:t>
      </w:r>
      <w:r>
        <w:t xml:space="preserve">; La convocatoria para el </w:t>
      </w:r>
      <w:r w:rsidR="009D51E6">
        <w:t>P</w:t>
      </w:r>
      <w:r w:rsidR="009D51E6" w:rsidRPr="00CE27F9">
        <w:t>rograma</w:t>
      </w:r>
      <w:r w:rsidRPr="00CE27F9">
        <w:t xml:space="preserve"> de apoyo a unidades económicas de producción pesquera y acuícolas en la adquisición de motores marinos para embarcaciones</w:t>
      </w:r>
      <w:r>
        <w:t xml:space="preserve"> menores, ejercicio fiscal 2023 y como Resultados los </w:t>
      </w:r>
      <w:r w:rsidRPr="00CE27F9">
        <w:t>folios programa de apoyo a unidades económicas de producción pesquera y acuícolas en la adquisición de motores marinos para embarcaciones menores, ejercicio fiscal 2023.</w:t>
      </w:r>
    </w:p>
    <w:p w14:paraId="0C114112" w14:textId="12233B62" w:rsidR="002739F9" w:rsidRPr="00A9187C" w:rsidRDefault="002739F9">
      <w:pPr>
        <w:pStyle w:val="Prrafodelista"/>
        <w:numPr>
          <w:ilvl w:val="0"/>
          <w:numId w:val="10"/>
        </w:numPr>
        <w:spacing w:line="360" w:lineRule="auto"/>
        <w:rPr>
          <w:b/>
        </w:rPr>
      </w:pPr>
      <w:r w:rsidRPr="00A33C42">
        <w:rPr>
          <w:b/>
        </w:rPr>
        <w:t>¿</w:t>
      </w:r>
      <w:r w:rsidRPr="002739F9">
        <w:rPr>
          <w:rFonts w:cstheme="minorHAnsi"/>
          <w:b/>
        </w:rPr>
        <w:t>El Pp cuenta con mecanismos para fomentar los principios de gobierno abierto, la participación ciudadana, la accesibilidad y la innovación tecnológica</w:t>
      </w:r>
      <w:r w:rsidRPr="00A9187C">
        <w:rPr>
          <w:b/>
        </w:rPr>
        <w:t>?</w:t>
      </w:r>
    </w:p>
    <w:p w14:paraId="0CFA06C4" w14:textId="77777777" w:rsidR="002739F9" w:rsidRPr="002472F2" w:rsidRDefault="002739F9" w:rsidP="002739F9">
      <w:pPr>
        <w:spacing w:before="240" w:after="120"/>
        <w:rPr>
          <w:b/>
          <w:u w:val="single"/>
        </w:rPr>
      </w:pPr>
      <w:r w:rsidRPr="002472F2">
        <w:rPr>
          <w:b/>
          <w:u w:val="single"/>
        </w:rPr>
        <w:t>Criterios de valoración:</w:t>
      </w:r>
    </w:p>
    <w:p w14:paraId="703A7CEB" w14:textId="77777777" w:rsidR="002739F9" w:rsidRPr="002739F9" w:rsidRDefault="002739F9" w:rsidP="004D6D2D">
      <w:pPr>
        <w:pStyle w:val="Prrafodelista"/>
        <w:numPr>
          <w:ilvl w:val="0"/>
          <w:numId w:val="57"/>
        </w:numPr>
        <w:spacing w:line="360" w:lineRule="auto"/>
      </w:pPr>
      <w:r w:rsidRPr="002739F9">
        <w:t xml:space="preserve">El Pp cuenta con procedimientos para recibir y dar trámite a las solicitudes de información. </w:t>
      </w:r>
    </w:p>
    <w:p w14:paraId="0ED72502" w14:textId="77777777" w:rsidR="002739F9" w:rsidRPr="002739F9" w:rsidRDefault="002739F9" w:rsidP="004D6D2D">
      <w:pPr>
        <w:pStyle w:val="Prrafodelista"/>
        <w:numPr>
          <w:ilvl w:val="0"/>
          <w:numId w:val="57"/>
        </w:numPr>
        <w:spacing w:line="360" w:lineRule="auto"/>
      </w:pPr>
      <w:r w:rsidRPr="002739F9">
        <w:t>El Pp establece mecanismos de participación ciudadana en procesos de toma de decisiones.</w:t>
      </w:r>
    </w:p>
    <w:p w14:paraId="6EB364E9" w14:textId="77777777" w:rsidR="002739F9" w:rsidRPr="002739F9" w:rsidRDefault="002739F9" w:rsidP="004D6D2D">
      <w:pPr>
        <w:pStyle w:val="Prrafodelista"/>
        <w:numPr>
          <w:ilvl w:val="0"/>
          <w:numId w:val="57"/>
        </w:numPr>
        <w:spacing w:line="360" w:lineRule="auto"/>
      </w:pPr>
      <w:r w:rsidRPr="002739F9">
        <w:t>El Pp promueve la generación, documentación y publicación de la información en formatos abiertos y accesibles.</w:t>
      </w:r>
    </w:p>
    <w:p w14:paraId="73333EC5" w14:textId="77777777" w:rsidR="002739F9" w:rsidRPr="002739F9" w:rsidRDefault="002739F9" w:rsidP="004D6D2D">
      <w:pPr>
        <w:pStyle w:val="Prrafodelista"/>
        <w:numPr>
          <w:ilvl w:val="0"/>
          <w:numId w:val="57"/>
        </w:numPr>
        <w:spacing w:line="360" w:lineRule="auto"/>
      </w:pPr>
      <w:r w:rsidRPr="002739F9">
        <w:t>El Pp fomenta el uso de tecnologías de la información para garantizar la transparencia, el derecho de acceso a la información y su accesibilidad.</w:t>
      </w:r>
    </w:p>
    <w:p w14:paraId="1E020ACB" w14:textId="04AB5134" w:rsidR="002739F9" w:rsidRDefault="002739F9" w:rsidP="002739F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B1A0B" w:rsidRPr="00FB74EA" w14:paraId="4EE108F7" w14:textId="77777777" w:rsidTr="00A61B5E">
        <w:trPr>
          <w:trHeight w:val="340"/>
          <w:tblHeader/>
          <w:jc w:val="right"/>
        </w:trPr>
        <w:tc>
          <w:tcPr>
            <w:tcW w:w="433" w:type="pct"/>
            <w:vMerge w:val="restart"/>
            <w:shd w:val="clear" w:color="auto" w:fill="7F7F7F" w:themeFill="text1" w:themeFillTint="80"/>
            <w:vAlign w:val="center"/>
          </w:tcPr>
          <w:p w14:paraId="600523E6" w14:textId="77777777" w:rsidR="00CB1A0B" w:rsidRPr="00FB74EA" w:rsidRDefault="00CB1A0B" w:rsidP="00A61B5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03F13A2" w14:textId="77777777" w:rsidR="00CB1A0B" w:rsidRPr="00FB74EA" w:rsidRDefault="00CB1A0B" w:rsidP="00A61B5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B1A0B" w:rsidRPr="00FB74EA" w14:paraId="0988FD82" w14:textId="77777777" w:rsidTr="00A61B5E">
        <w:trPr>
          <w:jc w:val="right"/>
        </w:trPr>
        <w:tc>
          <w:tcPr>
            <w:tcW w:w="433" w:type="pct"/>
            <w:vMerge/>
            <w:vAlign w:val="center"/>
          </w:tcPr>
          <w:p w14:paraId="2A21C0C7" w14:textId="77777777" w:rsidR="00CB1A0B" w:rsidRDefault="00CB1A0B" w:rsidP="00A61B5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BED4BFC" w14:textId="77777777" w:rsidR="00CB1A0B" w:rsidRPr="001D3597" w:rsidRDefault="00CB1A0B" w:rsidP="00A61B5E">
            <w:pPr>
              <w:spacing w:after="0" w:line="240" w:lineRule="atLeast"/>
              <w:jc w:val="left"/>
              <w:rPr>
                <w:rFonts w:eastAsia="Calibri" w:cs="Arial"/>
                <w:szCs w:val="20"/>
                <w:lang w:eastAsia="es-MX"/>
              </w:rPr>
            </w:pPr>
            <w:r>
              <w:rPr>
                <w:rFonts w:cstheme="minorHAnsi"/>
                <w:color w:val="000000"/>
                <w:szCs w:val="20"/>
              </w:rPr>
              <w:t>La información cuenta con:</w:t>
            </w:r>
          </w:p>
        </w:tc>
      </w:tr>
      <w:tr w:rsidR="00CB1A0B" w:rsidRPr="00FB74EA" w14:paraId="5BA8C50C" w14:textId="77777777" w:rsidTr="00A61B5E">
        <w:trPr>
          <w:jc w:val="right"/>
        </w:trPr>
        <w:tc>
          <w:tcPr>
            <w:tcW w:w="433" w:type="pct"/>
            <w:shd w:val="clear" w:color="auto" w:fill="auto"/>
            <w:vAlign w:val="center"/>
          </w:tcPr>
          <w:p w14:paraId="67721A8C" w14:textId="3DA4750A" w:rsidR="00CB1A0B" w:rsidRPr="007E4D90" w:rsidRDefault="008735D6" w:rsidP="00A61B5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1F716127" w14:textId="7D768D27" w:rsidR="00CB1A0B" w:rsidRPr="007E4D90" w:rsidRDefault="008735D6" w:rsidP="00A61B5E">
            <w:pPr>
              <w:numPr>
                <w:ilvl w:val="0"/>
                <w:numId w:val="1"/>
              </w:numPr>
              <w:spacing w:after="0" w:line="240" w:lineRule="atLeast"/>
              <w:ind w:left="442" w:hanging="357"/>
              <w:jc w:val="left"/>
              <w:rPr>
                <w:rFonts w:eastAsia="Calibri" w:cs="Arial"/>
                <w:szCs w:val="20"/>
                <w:lang w:eastAsia="es-MX"/>
              </w:rPr>
            </w:pPr>
            <w:r>
              <w:rPr>
                <w:rFonts w:eastAsia="Calibri" w:cs="Arial"/>
                <w:b/>
                <w:szCs w:val="20"/>
                <w:lang w:eastAsia="es-MX"/>
              </w:rPr>
              <w:t>Dos</w:t>
            </w:r>
            <w:r w:rsidR="00CB1A0B" w:rsidRPr="007E4D90">
              <w:rPr>
                <w:rFonts w:eastAsia="Calibri" w:cs="Arial"/>
                <w:szCs w:val="20"/>
                <w:lang w:eastAsia="es-MX"/>
              </w:rPr>
              <w:t xml:space="preserve"> de los criterios de valoración</w:t>
            </w:r>
          </w:p>
        </w:tc>
      </w:tr>
    </w:tbl>
    <w:p w14:paraId="79883288" w14:textId="77777777" w:rsidR="00FA29F5" w:rsidRDefault="00FA29F5" w:rsidP="00C16837">
      <w:pPr>
        <w:spacing w:after="0" w:line="240" w:lineRule="auto"/>
        <w:rPr>
          <w:b/>
          <w:u w:val="single"/>
        </w:rPr>
      </w:pPr>
    </w:p>
    <w:p w14:paraId="15A7AA51" w14:textId="3362FDD4" w:rsidR="00240930" w:rsidRDefault="00CB1A0B" w:rsidP="00240930">
      <w:r w:rsidRPr="00FA29F5">
        <w:rPr>
          <w:b/>
          <w:u w:val="single"/>
        </w:rPr>
        <w:t>Justificación:</w:t>
      </w:r>
      <w:r w:rsidRPr="00FA29F5">
        <w:rPr>
          <w:b/>
        </w:rPr>
        <w:t xml:space="preserve"> </w:t>
      </w:r>
      <w:r w:rsidR="00FA29F5" w:rsidRPr="00FA29F5">
        <w:t xml:space="preserve">La UR no mostró </w:t>
      </w:r>
      <w:r w:rsidR="00240930">
        <w:t xml:space="preserve">en las ROP 2023 que 2.6.5. PUBLICACIÓN DE LOS RESULTADOS. Con fundamento en las disposiciones que al respecto señala la Ley de Transparencia y Acceso a la Información Pública del Estado de Sinaloa, la Instancia Ejecutora proporcionará a la Unidad Responsable la relación de todos los folios aprobados y no aprobados, a efecto de que proceda a su publicación de forma impresa en las ventanillas de atención </w:t>
      </w:r>
      <w:hyperlink r:id="rId25" w:history="1">
        <w:r w:rsidR="00240930" w:rsidRPr="00DC5ED3">
          <w:rPr>
            <w:rStyle w:val="Hipervnculo"/>
          </w:rPr>
          <w:t>https://media.transparencia.sinaloa.gob.mx/uploads/files/11657/FOLIOS%20PROGRAMA%20DE%20APOYO%20A%20UNIDADES%20ECON%C3%93MICAS%20DE%20PRODUCCI%C3%93N%2</w:t>
        </w:r>
        <w:r w:rsidR="00240930" w:rsidRPr="00DC5ED3">
          <w:rPr>
            <w:rStyle w:val="Hipervnculo"/>
          </w:rPr>
          <w:lastRenderedPageBreak/>
          <w:t>0PESQUERA%20Y%20ACU%C3%8DCOLAS%20EN%20LA%20ADQUISICI%C3%93N%20DE%20MOTORES%20MARINOS%20PARA%20EMBARCACIONES%20MENORES,%20EJERCICIO%20FISCAL%202023..PDF</w:t>
        </w:r>
      </w:hyperlink>
    </w:p>
    <w:p w14:paraId="257742B4" w14:textId="763A81FE" w:rsidR="00C6713B" w:rsidRDefault="00C6713B" w:rsidP="00C6713B">
      <w:r>
        <w:t>Así mismo, en las ROP del Pp 2023 se establece que los Beneficiarios pueden presentar quejas y denuncias ante las instancias correspondientes sobre cualquier hecho, acto u omisión que produzca o pueda producir daños al ejercicio de sus derechos establecidos en las presentes Reglas o contravengan sus disposiciones y de la demás normatividad aplicable.</w:t>
      </w:r>
    </w:p>
    <w:p w14:paraId="35B3E7D3" w14:textId="77777777" w:rsidR="00C16837" w:rsidRDefault="00C6713B" w:rsidP="00C16837">
      <w:r>
        <w:t xml:space="preserve">Las quejas y denuncias de la ciudadanía derivadas de alguna irregularidad en la operación del Programa, podrán realizarse por escrito o vía electrónica y se captarán a través de: La página electrónica https://denunciaciudadana.sinaloa.gob.mx/ de la STyRC o las líneas telefónicas (667) 7-58-70-80, (667) 7-14-04-00 y 800-466-37 86 (HONESTO) y en el micro sitio de la SPyA , la cual dará seguimiento a través del Comité de Ética y Prevención de Conflictos de Interés de la Secretaria de Pesca y Acuacultura o a los teléfonos (667) 7-58-70-00 Ext. 40244 o (667) 7-58-71-91. </w:t>
      </w:r>
    </w:p>
    <w:p w14:paraId="2180BB6B" w14:textId="0D37EE0C" w:rsidR="009A75FC" w:rsidRPr="00FA29F5" w:rsidRDefault="00C6713B" w:rsidP="00C16837">
      <w:r>
        <w:t>Sin embargo</w:t>
      </w:r>
      <w:r w:rsidR="00FA29F5" w:rsidRPr="00FA29F5">
        <w:t>, no es posible conocer si el Pp promueve la generación, documentación y publicación de la información en formatos abiertos y accesibles o fomenta el uso de tecnologías de la información para garantizar la transparencia, el derecho de acceso a la</w:t>
      </w:r>
      <w:r w:rsidR="00FA29F5">
        <w:t xml:space="preserve"> información y su accesibilidad. Por ello se recomienda tomar acciones necesarias para que el Pp integre en la práctica los criterios de valoración anteriores.</w:t>
      </w:r>
    </w:p>
    <w:p w14:paraId="095DB1A8" w14:textId="659D661B" w:rsidR="002739F9" w:rsidRDefault="002739F9" w:rsidP="002739F9">
      <w:pPr>
        <w:pStyle w:val="Ttulo3"/>
      </w:pPr>
      <w:bookmarkStart w:id="79" w:name="_Toc187321203"/>
      <w:r>
        <w:t>Módulo 5. Percepción de la población atendida</w:t>
      </w:r>
      <w:bookmarkEnd w:id="79"/>
    </w:p>
    <w:p w14:paraId="5319AD1A" w14:textId="6EFEB995" w:rsidR="000E420B" w:rsidRPr="000E420B" w:rsidRDefault="002739F9">
      <w:pPr>
        <w:pStyle w:val="Prrafodelista"/>
        <w:numPr>
          <w:ilvl w:val="0"/>
          <w:numId w:val="10"/>
        </w:numPr>
        <w:spacing w:before="240" w:after="120" w:line="360" w:lineRule="auto"/>
        <w:rPr>
          <w:b/>
          <w:u w:val="single"/>
        </w:rPr>
      </w:pPr>
      <w:r w:rsidRPr="000E420B">
        <w:rPr>
          <w:b/>
        </w:rPr>
        <w:t>¿</w:t>
      </w:r>
      <w:r w:rsidRPr="000E420B">
        <w:rPr>
          <w:rFonts w:cstheme="minorHAnsi"/>
          <w:b/>
        </w:rPr>
        <w:t xml:space="preserve">El Pp cuenta con instrumentos para medir el grado de satisfacción de la población atendida respecto al proceso de entrega de sus bienes y/o servicios, y cuenta con las </w:t>
      </w:r>
      <w:r w:rsidR="000E420B">
        <w:rPr>
          <w:rFonts w:cstheme="minorHAnsi"/>
          <w:b/>
        </w:rPr>
        <w:t>siguientes características?</w:t>
      </w:r>
    </w:p>
    <w:p w14:paraId="58DFE208" w14:textId="77777777" w:rsidR="000E420B" w:rsidRDefault="000E420B" w:rsidP="000E420B">
      <w:pPr>
        <w:pStyle w:val="Prrafodelista"/>
        <w:spacing w:before="240" w:after="120" w:line="360" w:lineRule="auto"/>
        <w:ind w:left="360"/>
        <w:rPr>
          <w:b/>
          <w:u w:val="single"/>
        </w:rPr>
      </w:pPr>
    </w:p>
    <w:p w14:paraId="2F61E1D2" w14:textId="26F67B2B" w:rsidR="002739F9" w:rsidRPr="000E420B" w:rsidRDefault="002739F9" w:rsidP="000E420B">
      <w:pPr>
        <w:pStyle w:val="Prrafodelista"/>
        <w:spacing w:before="240" w:after="120" w:line="360" w:lineRule="auto"/>
        <w:ind w:left="360"/>
        <w:rPr>
          <w:b/>
          <w:u w:val="single"/>
        </w:rPr>
      </w:pPr>
      <w:r w:rsidRPr="000E420B">
        <w:rPr>
          <w:b/>
          <w:u w:val="single"/>
        </w:rPr>
        <w:t>Criterios de valoración:</w:t>
      </w:r>
    </w:p>
    <w:p w14:paraId="1254218E" w14:textId="77777777" w:rsidR="002739F9" w:rsidRPr="002739F9" w:rsidRDefault="002739F9" w:rsidP="004D6D2D">
      <w:pPr>
        <w:pStyle w:val="Prrafodelista"/>
        <w:numPr>
          <w:ilvl w:val="0"/>
          <w:numId w:val="58"/>
        </w:numPr>
        <w:spacing w:line="360" w:lineRule="auto"/>
      </w:pPr>
      <w:r w:rsidRPr="002739F9">
        <w:t>Corresponden a las características de la población atendida.</w:t>
      </w:r>
    </w:p>
    <w:p w14:paraId="40980181" w14:textId="77777777" w:rsidR="002739F9" w:rsidRPr="002739F9" w:rsidRDefault="002739F9" w:rsidP="004D6D2D">
      <w:pPr>
        <w:pStyle w:val="Prrafodelista"/>
        <w:numPr>
          <w:ilvl w:val="0"/>
          <w:numId w:val="58"/>
        </w:numPr>
        <w:spacing w:line="360" w:lineRule="auto"/>
      </w:pPr>
      <w:r w:rsidRPr="002739F9">
        <w:t>El instrumento es claro, directo y neutro, de manera que no se inducen las respuestas.</w:t>
      </w:r>
    </w:p>
    <w:p w14:paraId="227E8AB1" w14:textId="77777777" w:rsidR="002739F9" w:rsidRPr="002739F9" w:rsidRDefault="002739F9" w:rsidP="004D6D2D">
      <w:pPr>
        <w:pStyle w:val="Prrafodelista"/>
        <w:numPr>
          <w:ilvl w:val="0"/>
          <w:numId w:val="58"/>
        </w:numPr>
        <w:spacing w:line="360" w:lineRule="auto"/>
      </w:pPr>
      <w:r w:rsidRPr="002739F9">
        <w:t>Los resultados que arrojan son válidos y representativos.</w:t>
      </w:r>
    </w:p>
    <w:p w14:paraId="6B9B7BC5" w14:textId="77777777" w:rsidR="002739F9" w:rsidRPr="002739F9" w:rsidRDefault="002739F9" w:rsidP="004D6D2D">
      <w:pPr>
        <w:pStyle w:val="Prrafodelista"/>
        <w:numPr>
          <w:ilvl w:val="0"/>
          <w:numId w:val="58"/>
        </w:numPr>
        <w:spacing w:line="360" w:lineRule="auto"/>
      </w:pPr>
      <w:r w:rsidRPr="002739F9">
        <w:t>Los resultados se utilizan para mejorar la gestión del Pp.</w:t>
      </w:r>
    </w:p>
    <w:p w14:paraId="2CA638ED" w14:textId="5075B4D8" w:rsidR="002739F9" w:rsidRDefault="002739F9" w:rsidP="002739F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B1A0B" w:rsidRPr="00FB74EA" w14:paraId="64ED2B94" w14:textId="77777777" w:rsidTr="00A61B5E">
        <w:trPr>
          <w:trHeight w:val="340"/>
          <w:tblHeader/>
          <w:jc w:val="right"/>
        </w:trPr>
        <w:tc>
          <w:tcPr>
            <w:tcW w:w="433" w:type="pct"/>
            <w:vMerge w:val="restart"/>
            <w:shd w:val="clear" w:color="auto" w:fill="7F7F7F" w:themeFill="text1" w:themeFillTint="80"/>
            <w:vAlign w:val="center"/>
          </w:tcPr>
          <w:p w14:paraId="3EB76D03" w14:textId="77777777" w:rsidR="00CB1A0B" w:rsidRPr="00FB74EA" w:rsidRDefault="00CB1A0B" w:rsidP="00A61B5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DDDE6D5" w14:textId="77777777" w:rsidR="00CB1A0B" w:rsidRPr="00FB74EA" w:rsidRDefault="00CB1A0B" w:rsidP="00A61B5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B1A0B" w:rsidRPr="00FB74EA" w14:paraId="1E49E06F" w14:textId="77777777" w:rsidTr="00A61B5E">
        <w:trPr>
          <w:jc w:val="right"/>
        </w:trPr>
        <w:tc>
          <w:tcPr>
            <w:tcW w:w="433" w:type="pct"/>
            <w:vMerge/>
            <w:vAlign w:val="center"/>
          </w:tcPr>
          <w:p w14:paraId="79ADC16D" w14:textId="77777777" w:rsidR="00CB1A0B" w:rsidRDefault="00CB1A0B" w:rsidP="00CB1A0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9E26BAF" w14:textId="4FF8C35B" w:rsidR="00CB1A0B" w:rsidRPr="001D3597" w:rsidRDefault="00CB1A0B" w:rsidP="00CB1A0B">
            <w:pPr>
              <w:spacing w:after="0" w:line="240" w:lineRule="atLeast"/>
              <w:jc w:val="left"/>
              <w:rPr>
                <w:rFonts w:eastAsia="Calibri" w:cs="Arial"/>
                <w:szCs w:val="20"/>
                <w:lang w:eastAsia="es-MX"/>
              </w:rPr>
            </w:pPr>
            <w:r w:rsidRPr="002739F9">
              <w:rPr>
                <w:rFonts w:cstheme="minorHAnsi"/>
                <w:color w:val="000000"/>
                <w:szCs w:val="20"/>
              </w:rPr>
              <w:t>Los instrumentos cuentan con:</w:t>
            </w:r>
          </w:p>
        </w:tc>
      </w:tr>
      <w:tr w:rsidR="00CB1A0B" w:rsidRPr="00FB74EA" w14:paraId="60D49701" w14:textId="77777777" w:rsidTr="00A61B5E">
        <w:trPr>
          <w:jc w:val="right"/>
        </w:trPr>
        <w:tc>
          <w:tcPr>
            <w:tcW w:w="433" w:type="pct"/>
            <w:shd w:val="clear" w:color="auto" w:fill="auto"/>
            <w:vAlign w:val="center"/>
          </w:tcPr>
          <w:p w14:paraId="1333BD39" w14:textId="77777777" w:rsidR="00CB1A0B" w:rsidRPr="007E4D90" w:rsidRDefault="00CB1A0B" w:rsidP="00A61B5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7E4D90">
              <w:rPr>
                <w:rFonts w:eastAsia="Calibri" w:cs="Arial"/>
                <w:szCs w:val="20"/>
                <w:lang w:eastAsia="es-MX"/>
              </w:rPr>
              <w:t>0</w:t>
            </w:r>
          </w:p>
        </w:tc>
        <w:tc>
          <w:tcPr>
            <w:tcW w:w="4567" w:type="pct"/>
            <w:shd w:val="clear" w:color="auto" w:fill="auto"/>
            <w:vAlign w:val="center"/>
          </w:tcPr>
          <w:p w14:paraId="42EEDE57" w14:textId="77777777" w:rsidR="00CB1A0B" w:rsidRPr="007E4D90" w:rsidRDefault="00CB1A0B" w:rsidP="00A61B5E">
            <w:pPr>
              <w:numPr>
                <w:ilvl w:val="0"/>
                <w:numId w:val="1"/>
              </w:numPr>
              <w:spacing w:after="0" w:line="240" w:lineRule="atLeast"/>
              <w:ind w:left="442" w:hanging="357"/>
              <w:jc w:val="left"/>
              <w:rPr>
                <w:rFonts w:eastAsia="Calibri" w:cs="Arial"/>
                <w:szCs w:val="20"/>
                <w:lang w:eastAsia="es-MX"/>
              </w:rPr>
            </w:pPr>
            <w:r w:rsidRPr="007E4D90">
              <w:rPr>
                <w:rFonts w:eastAsia="Calibri" w:cs="Arial"/>
                <w:b/>
                <w:szCs w:val="20"/>
                <w:lang w:eastAsia="es-MX"/>
              </w:rPr>
              <w:t>Ninguno</w:t>
            </w:r>
            <w:r w:rsidRPr="007E4D90">
              <w:rPr>
                <w:rFonts w:eastAsia="Calibri" w:cs="Arial"/>
                <w:szCs w:val="20"/>
                <w:lang w:eastAsia="es-MX"/>
              </w:rPr>
              <w:t xml:space="preserve"> de los criterios de valoración</w:t>
            </w:r>
          </w:p>
        </w:tc>
      </w:tr>
    </w:tbl>
    <w:p w14:paraId="4EA7A200" w14:textId="6BDAFA17" w:rsidR="00CB1A0B" w:rsidRDefault="00CB1A0B" w:rsidP="00240930">
      <w:pPr>
        <w:spacing w:before="240" w:after="120"/>
        <w:rPr>
          <w:b/>
          <w:u w:val="single"/>
        </w:rPr>
      </w:pPr>
      <w:r w:rsidRPr="00CB1A0B">
        <w:rPr>
          <w:b/>
          <w:u w:val="single"/>
        </w:rPr>
        <w:lastRenderedPageBreak/>
        <w:t>Justificación:</w:t>
      </w:r>
      <w:r w:rsidRPr="00CB1A0B">
        <w:rPr>
          <w:b/>
        </w:rPr>
        <w:t xml:space="preserve"> </w:t>
      </w:r>
      <w:r w:rsidRPr="00240930">
        <w:t xml:space="preserve">La UR no </w:t>
      </w:r>
      <w:r w:rsidR="00240930" w:rsidRPr="00240930">
        <w:t xml:space="preserve">presenta evidencia </w:t>
      </w:r>
      <w:r w:rsidRPr="00240930">
        <w:t>documental</w:t>
      </w:r>
      <w:r w:rsidR="00240930" w:rsidRPr="00240930">
        <w:t xml:space="preserve"> sobre algún instrumento para medir el grado de satisfacción de la población atendida, o si este es claro, directo y neutro, de manera que no se inducen las respuestas. Por lo que se recomienda que el programa realice alguna encuesta de satisfacción de las y los beneficiarios y que contemple los criterios anteriores.</w:t>
      </w:r>
    </w:p>
    <w:p w14:paraId="6614D554" w14:textId="50A2D46C" w:rsidR="002739F9" w:rsidRDefault="002739F9" w:rsidP="002739F9">
      <w:pPr>
        <w:pStyle w:val="Ttulo3"/>
      </w:pPr>
      <w:bookmarkStart w:id="80" w:name="_Toc187321204"/>
      <w:r>
        <w:t>Módulo 6. Medición de resultados</w:t>
      </w:r>
      <w:bookmarkEnd w:id="80"/>
    </w:p>
    <w:p w14:paraId="2B721579" w14:textId="6D5B529D" w:rsidR="002739F9" w:rsidRPr="008735D6" w:rsidRDefault="002739F9">
      <w:pPr>
        <w:pStyle w:val="Prrafodelista"/>
        <w:numPr>
          <w:ilvl w:val="0"/>
          <w:numId w:val="10"/>
        </w:numPr>
        <w:spacing w:line="360" w:lineRule="auto"/>
        <w:rPr>
          <w:b/>
        </w:rPr>
      </w:pPr>
      <w:r w:rsidRPr="008735D6">
        <w:rPr>
          <w:b/>
        </w:rPr>
        <w:t>¿Por qué medios el Pp documenta sus avances en el logro de su objetivo central y su contribución a objetivos superiores?</w:t>
      </w:r>
    </w:p>
    <w:p w14:paraId="0FD4D352" w14:textId="77777777" w:rsidR="002739F9" w:rsidRPr="008735D6" w:rsidRDefault="002739F9" w:rsidP="002739F9">
      <w:pPr>
        <w:spacing w:before="240" w:after="120"/>
        <w:rPr>
          <w:b/>
          <w:u w:val="single"/>
        </w:rPr>
      </w:pPr>
      <w:r w:rsidRPr="008735D6">
        <w:rPr>
          <w:b/>
          <w:u w:val="single"/>
        </w:rPr>
        <w:t>Criterios de valoración:</w:t>
      </w:r>
    </w:p>
    <w:p w14:paraId="5E7958EA" w14:textId="77777777" w:rsidR="002739F9" w:rsidRPr="008735D6" w:rsidRDefault="002739F9" w:rsidP="004D6D2D">
      <w:pPr>
        <w:pStyle w:val="Prrafodelista"/>
        <w:numPr>
          <w:ilvl w:val="0"/>
          <w:numId w:val="59"/>
        </w:numPr>
        <w:spacing w:line="360" w:lineRule="auto"/>
      </w:pPr>
      <w:r w:rsidRPr="008735D6">
        <w:t>A partir del reporte de indicadores del ISD (MIR, FID, otro).</w:t>
      </w:r>
    </w:p>
    <w:p w14:paraId="7054E6AA" w14:textId="77777777" w:rsidR="002739F9" w:rsidRPr="008735D6" w:rsidRDefault="002739F9" w:rsidP="004D6D2D">
      <w:pPr>
        <w:pStyle w:val="Prrafodelista"/>
        <w:numPr>
          <w:ilvl w:val="0"/>
          <w:numId w:val="59"/>
        </w:numPr>
        <w:spacing w:line="360" w:lineRule="auto"/>
      </w:pPr>
      <w:r w:rsidRPr="008735D6">
        <w:t>A partir de hallazgos de estudios o evaluaciones al Pp, sin considerar impacto.</w:t>
      </w:r>
    </w:p>
    <w:p w14:paraId="042209EA" w14:textId="0451CA37" w:rsidR="002739F9" w:rsidRPr="008735D6" w:rsidRDefault="002739F9" w:rsidP="004D6D2D">
      <w:pPr>
        <w:pStyle w:val="Prrafodelista"/>
        <w:numPr>
          <w:ilvl w:val="0"/>
          <w:numId w:val="59"/>
        </w:numPr>
        <w:spacing w:line="360" w:lineRule="auto"/>
      </w:pPr>
      <w:r w:rsidRPr="008735D6">
        <w:t xml:space="preserve">A partir de hallazgos de estudios o evaluaciones </w:t>
      </w:r>
      <w:r w:rsidR="000E420B" w:rsidRPr="008735D6">
        <w:t xml:space="preserve">estatales, </w:t>
      </w:r>
      <w:r w:rsidRPr="008735D6">
        <w:t>nacionales o internacionales que muestran los efectos de programas similares.</w:t>
      </w:r>
    </w:p>
    <w:p w14:paraId="28E2F6C1" w14:textId="77777777" w:rsidR="002739F9" w:rsidRPr="002739F9" w:rsidRDefault="002739F9" w:rsidP="004D6D2D">
      <w:pPr>
        <w:pStyle w:val="Prrafodelista"/>
        <w:numPr>
          <w:ilvl w:val="0"/>
          <w:numId w:val="59"/>
        </w:numPr>
        <w:spacing w:line="360" w:lineRule="auto"/>
      </w:pPr>
      <w:r w:rsidRPr="002739F9">
        <w:t>A partir de los hallazgos de evaluaciones de impacto al Pp.</w:t>
      </w:r>
    </w:p>
    <w:p w14:paraId="52AE8711" w14:textId="08A339F0" w:rsidR="002739F9" w:rsidRDefault="00CB1A0B" w:rsidP="00C16837">
      <w:r w:rsidRPr="00CB1A0B">
        <w:rPr>
          <w:b/>
          <w:u w:val="single"/>
        </w:rPr>
        <w:t>Justificación:</w:t>
      </w:r>
      <w:r w:rsidRPr="00CB1A0B">
        <w:rPr>
          <w:b/>
        </w:rPr>
        <w:t xml:space="preserve"> </w:t>
      </w:r>
      <w:r w:rsidRPr="00CB1A0B">
        <w:t xml:space="preserve">La UR no </w:t>
      </w:r>
      <w:r w:rsidR="008735D6">
        <w:t>cuenta con un ISD (MIR, FID, otro) que permita conocer si el Pp documenta sus avances y cumplió e</w:t>
      </w:r>
      <w:r w:rsidR="008735D6" w:rsidRPr="008735D6">
        <w:t>n el logro de su objetivo central y su contribución a objetivos superiores</w:t>
      </w:r>
      <w:r w:rsidRPr="00CB1A0B">
        <w:t>.</w:t>
      </w:r>
    </w:p>
    <w:p w14:paraId="0F74DF3A" w14:textId="0B5491F7" w:rsidR="00902CC8" w:rsidRPr="008735D6" w:rsidRDefault="00A41241" w:rsidP="00C16837">
      <w:r>
        <w:t>Sin embargo, se muestra que e</w:t>
      </w:r>
      <w:r w:rsidRPr="00A41241">
        <w:t>n el Programa Sectorial de Pesca 2022-2027, se define como línea de acción el ejecutar el programa de apoyo para la</w:t>
      </w:r>
      <w:r>
        <w:t xml:space="preserve"> adquisición de motores marinos y en los resultados a través de los folios se aprobaron 398, no aprobados 251 y los negativos son 5. Pero no es posible saber cuál fue la meta establecida.</w:t>
      </w:r>
    </w:p>
    <w:p w14:paraId="59A6CD6E" w14:textId="7CFC5845" w:rsidR="002739F9" w:rsidRPr="004B21CA" w:rsidRDefault="002739F9">
      <w:pPr>
        <w:pStyle w:val="Prrafodelista"/>
        <w:numPr>
          <w:ilvl w:val="0"/>
          <w:numId w:val="10"/>
        </w:numPr>
        <w:spacing w:line="360" w:lineRule="auto"/>
        <w:rPr>
          <w:b/>
        </w:rPr>
      </w:pPr>
      <w:r>
        <w:rPr>
          <w:b/>
        </w:rPr>
        <w:t>¿</w:t>
      </w:r>
      <w:r w:rsidRPr="002739F9">
        <w:rPr>
          <w:b/>
        </w:rPr>
        <w:t>Cuál ha sido el resultado de los indicadores del ISD en cuanto al logro del objetivo central y la contribución a objetivos superiores del Pp</w:t>
      </w:r>
      <w:r>
        <w:rPr>
          <w:b/>
        </w:rPr>
        <w:t>?</w:t>
      </w:r>
    </w:p>
    <w:p w14:paraId="4B3EC3C8" w14:textId="14720EF2" w:rsidR="002739F9" w:rsidRDefault="002739F9" w:rsidP="002739F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B1A0B" w:rsidRPr="00FB74EA" w14:paraId="7C333B56" w14:textId="77777777" w:rsidTr="00A61B5E">
        <w:trPr>
          <w:trHeight w:val="340"/>
          <w:tblHeader/>
          <w:jc w:val="right"/>
        </w:trPr>
        <w:tc>
          <w:tcPr>
            <w:tcW w:w="433" w:type="pct"/>
            <w:shd w:val="clear" w:color="auto" w:fill="7F7F7F" w:themeFill="text1" w:themeFillTint="80"/>
            <w:vAlign w:val="center"/>
          </w:tcPr>
          <w:p w14:paraId="48D6FBB1" w14:textId="77777777" w:rsidR="00CB1A0B" w:rsidRPr="00FB74EA" w:rsidRDefault="00CB1A0B" w:rsidP="00A61B5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A8284F2" w14:textId="77777777" w:rsidR="00CB1A0B" w:rsidRPr="00FB74EA" w:rsidRDefault="00CB1A0B" w:rsidP="00A61B5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B1A0B" w:rsidRPr="00FB74EA" w14:paraId="5A1FF08E" w14:textId="77777777" w:rsidTr="00A61B5E">
        <w:trPr>
          <w:jc w:val="right"/>
        </w:trPr>
        <w:tc>
          <w:tcPr>
            <w:tcW w:w="433" w:type="pct"/>
            <w:vAlign w:val="center"/>
          </w:tcPr>
          <w:p w14:paraId="54784329" w14:textId="48A76E21" w:rsidR="00CB1A0B" w:rsidRPr="00FB74EA" w:rsidRDefault="006D0076" w:rsidP="00A61B5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vAlign w:val="center"/>
          </w:tcPr>
          <w:p w14:paraId="24B54B8C" w14:textId="77777777" w:rsidR="00CB1A0B" w:rsidRPr="002739F9" w:rsidRDefault="00CB1A0B" w:rsidP="00A61B5E">
            <w:pPr>
              <w:numPr>
                <w:ilvl w:val="0"/>
                <w:numId w:val="1"/>
              </w:numPr>
              <w:spacing w:after="0" w:line="240" w:lineRule="atLeast"/>
              <w:ind w:left="442" w:hanging="357"/>
              <w:rPr>
                <w:rFonts w:eastAsia="Calibri" w:cs="Arial"/>
                <w:szCs w:val="20"/>
                <w:lang w:eastAsia="es-MX"/>
              </w:rPr>
            </w:pPr>
            <w:r w:rsidRPr="002739F9">
              <w:rPr>
                <w:rFonts w:eastAsia="Calibri" w:cs="Arial"/>
                <w:szCs w:val="20"/>
                <w:lang w:eastAsia="es-MX"/>
              </w:rPr>
              <w:t>El Pp no cuenta con indicadores para dar seguimiento al logro de su objetivo central ni en su contribución a objetivos superiores</w:t>
            </w:r>
          </w:p>
        </w:tc>
      </w:tr>
    </w:tbl>
    <w:p w14:paraId="7ED6489E" w14:textId="77777777" w:rsidR="00C16837" w:rsidRDefault="00C16837" w:rsidP="00C16837">
      <w:pPr>
        <w:spacing w:after="0" w:line="240" w:lineRule="auto"/>
        <w:rPr>
          <w:b/>
          <w:u w:val="single"/>
        </w:rPr>
      </w:pPr>
    </w:p>
    <w:p w14:paraId="34BCF1E6" w14:textId="75C417E9" w:rsidR="00902CC8" w:rsidRDefault="00CB1A0B" w:rsidP="00C16837">
      <w:r w:rsidRPr="00CB1A0B">
        <w:rPr>
          <w:b/>
          <w:u w:val="single"/>
        </w:rPr>
        <w:t>Justificación</w:t>
      </w:r>
      <w:r w:rsidRPr="008735D6">
        <w:rPr>
          <w:b/>
          <w:u w:val="single"/>
        </w:rPr>
        <w:t>:</w:t>
      </w:r>
      <w:r w:rsidRPr="008735D6">
        <w:rPr>
          <w:b/>
        </w:rPr>
        <w:t xml:space="preserve"> </w:t>
      </w:r>
      <w:r w:rsidRPr="008735D6">
        <w:t xml:space="preserve">La UR no dio respuesta </w:t>
      </w:r>
      <w:r w:rsidR="008735D6" w:rsidRPr="008735D6">
        <w:t>o presentó mostró evidencia documental que permita</w:t>
      </w:r>
      <w:r w:rsidR="008735D6">
        <w:t xml:space="preserve"> conocer el </w:t>
      </w:r>
      <w:r w:rsidR="008735D6" w:rsidRPr="008735D6">
        <w:t>resultado de los indicadores del ISD en cuanto al logro del objetivo central y la contribución a objetivos superiores del Pp</w:t>
      </w:r>
      <w:r w:rsidR="008735D6">
        <w:t xml:space="preserve">. </w:t>
      </w:r>
    </w:p>
    <w:p w14:paraId="601A5C39" w14:textId="2B14CE73" w:rsidR="00902CC8" w:rsidRDefault="00902CC8" w:rsidP="00C16837">
      <w:r>
        <w:t>S</w:t>
      </w:r>
      <w:r w:rsidR="008735D6">
        <w:t xml:space="preserve">in </w:t>
      </w:r>
      <w:r>
        <w:t xml:space="preserve">embargo, en las reglas de operación del Pp se tiene como objetivo: Impulsar y fomentar el desarrollo productivo pesquero y acuícola otorgando apoyos económicos únicamente para la adquisición de nuevos Motores Marinos para embarcaciones menores, mejorando así la calidad de </w:t>
      </w:r>
      <w:r>
        <w:lastRenderedPageBreak/>
        <w:t>vida y el bienestar de los productores pesqueros y acuícolas sinaloenses. Se menciona que el Programa tendrá cobertura estatal, tomando como base geográfica los municipios donde desarrolla su actividad el sector pesquero ribereño, acuícola y de aguas continentales en el Estado de Sinaloa.</w:t>
      </w:r>
    </w:p>
    <w:p w14:paraId="1BEE0FA4" w14:textId="70638604" w:rsidR="003F4224" w:rsidRDefault="00902CC8" w:rsidP="00C16837">
      <w:r>
        <w:t>La población a la que está destinado exclusivamente este Programa, es a los pescadores del Estado de Sinaloa que se encuentren inscritos en el Registro Nacional de Pesca y Acuacultura. Organizados en cooperativas pesqueras, permisionarios y acuacultores que realizan las actividades en el Estado de Sinaloa.</w:t>
      </w:r>
    </w:p>
    <w:p w14:paraId="35193167" w14:textId="552CC638" w:rsidR="00A41241" w:rsidRDefault="00902CC8" w:rsidP="00C16837">
      <w:r>
        <w:t xml:space="preserve">Sin </w:t>
      </w:r>
      <w:r w:rsidR="00A41241">
        <w:t>embargo,</w:t>
      </w:r>
      <w:r>
        <w:t xml:space="preserve"> en los resultados </w:t>
      </w:r>
      <w:r w:rsidR="00A41241">
        <w:t xml:space="preserve">que se muestran en: </w:t>
      </w:r>
      <w:hyperlink r:id="rId26" w:history="1">
        <w:r w:rsidR="00A41241" w:rsidRPr="00DC5ED3">
          <w:rPr>
            <w:rStyle w:val="Hipervnculo"/>
          </w:rPr>
          <w:t>https://media.transparencia.sinaloa.gob.mx/uploads/files/11657/PROGRAMA%20DE%20APOYO%20A%20UNIDADES%20ECON%C3%93MICAS%20DE%20PRODUCCI%C3%93N%20PESQUERA%20Y%20ACU%C3%8DCOLAS%20EN%20LA%20ADQUISICI%C3%93N%20DE%20MOTORES%20MARINOS%20PARA%20EMBARCACIONES%20MENORES,%20EJERCICIO%20FISCAL%202023..pdf</w:t>
        </w:r>
      </w:hyperlink>
      <w:r w:rsidR="00A41241" w:rsidRPr="00A41241">
        <w:t xml:space="preserve"> </w:t>
      </w:r>
      <w:r w:rsidR="00A41241">
        <w:t>los folios aprobados 398, no aprobados 251 y los negativos son 5. Pero no es posible saber cuál fue la meta establecida.</w:t>
      </w:r>
    </w:p>
    <w:p w14:paraId="60038826" w14:textId="77777777" w:rsidR="006D0076" w:rsidRDefault="006D0076" w:rsidP="006D0076">
      <w:pPr>
        <w:rPr>
          <w:lang w:val="es-ES"/>
        </w:rPr>
      </w:pPr>
      <w:r>
        <w:rPr>
          <w:lang w:val="es-ES"/>
        </w:rPr>
        <w:t>I</w:t>
      </w:r>
      <w:r w:rsidRPr="00B70784">
        <w:rPr>
          <w:lang w:val="es-ES"/>
        </w:rPr>
        <w:t>ndicador del programa sectorial al que se encuentra vinculado y al que contribuye con el logro de sus objetivos</w:t>
      </w:r>
      <w:r>
        <w:rPr>
          <w:lang w:val="es-ES"/>
        </w:rPr>
        <w:t>:</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56"/>
        <w:gridCol w:w="2126"/>
        <w:gridCol w:w="3402"/>
      </w:tblGrid>
      <w:tr w:rsidR="006D0076" w14:paraId="11DAA562" w14:textId="77777777" w:rsidTr="00C16837">
        <w:trPr>
          <w:trHeight w:val="621"/>
          <w:jc w:val="center"/>
        </w:trPr>
        <w:tc>
          <w:tcPr>
            <w:tcW w:w="3256" w:type="dxa"/>
            <w:shd w:val="clear" w:color="auto" w:fill="595959" w:themeFill="text1" w:themeFillTint="A6"/>
            <w:vAlign w:val="center"/>
          </w:tcPr>
          <w:p w14:paraId="028B02A2" w14:textId="77777777" w:rsidR="006D0076" w:rsidRPr="00612222" w:rsidRDefault="006D0076" w:rsidP="00C16837">
            <w:pPr>
              <w:spacing w:line="240" w:lineRule="auto"/>
              <w:jc w:val="center"/>
              <w:rPr>
                <w:rFonts w:cstheme="minorHAnsi"/>
                <w:color w:val="FFFFFF" w:themeColor="background1"/>
              </w:rPr>
            </w:pPr>
            <w:r w:rsidRPr="00612222">
              <w:rPr>
                <w:rFonts w:cstheme="minorHAnsi"/>
                <w:color w:val="FFFFFF" w:themeColor="background1"/>
              </w:rPr>
              <w:t>Nombre del Indicador sectorial al que se vincula directamente:</w:t>
            </w:r>
          </w:p>
        </w:tc>
        <w:tc>
          <w:tcPr>
            <w:tcW w:w="2126" w:type="dxa"/>
            <w:shd w:val="clear" w:color="auto" w:fill="595959" w:themeFill="text1" w:themeFillTint="A6"/>
            <w:vAlign w:val="center"/>
          </w:tcPr>
          <w:p w14:paraId="29F0B8C0" w14:textId="77777777" w:rsidR="006D0076" w:rsidRPr="00612222" w:rsidRDefault="006D0076" w:rsidP="00C16837">
            <w:pPr>
              <w:spacing w:line="240" w:lineRule="auto"/>
              <w:jc w:val="center"/>
              <w:rPr>
                <w:rFonts w:cstheme="minorHAnsi"/>
                <w:color w:val="FFFFFF" w:themeColor="background1"/>
              </w:rPr>
            </w:pPr>
            <w:r w:rsidRPr="00612222">
              <w:rPr>
                <w:rFonts w:cstheme="minorHAnsi"/>
                <w:color w:val="FFFFFF" w:themeColor="background1"/>
              </w:rPr>
              <w:t>Meta del indicador sectorial (Sexenal):</w:t>
            </w:r>
          </w:p>
        </w:tc>
        <w:tc>
          <w:tcPr>
            <w:tcW w:w="3402" w:type="dxa"/>
            <w:shd w:val="clear" w:color="auto" w:fill="595959" w:themeFill="text1" w:themeFillTint="A6"/>
            <w:vAlign w:val="center"/>
          </w:tcPr>
          <w:p w14:paraId="12EC6490" w14:textId="5FD314C7" w:rsidR="006D0076" w:rsidRPr="00612222" w:rsidRDefault="006D0076" w:rsidP="00C16837">
            <w:pPr>
              <w:spacing w:line="240" w:lineRule="auto"/>
              <w:jc w:val="center"/>
              <w:rPr>
                <w:rFonts w:cstheme="minorHAnsi"/>
                <w:color w:val="FFFFFF" w:themeColor="background1"/>
              </w:rPr>
            </w:pPr>
            <w:r w:rsidRPr="00612222">
              <w:rPr>
                <w:rFonts w:cstheme="minorHAnsi"/>
                <w:color w:val="FFFFFF" w:themeColor="background1"/>
              </w:rPr>
              <w:t>Avance del indicador sectori</w:t>
            </w:r>
            <w:r w:rsidR="00B10113">
              <w:rPr>
                <w:rFonts w:cstheme="minorHAnsi"/>
                <w:color w:val="FFFFFF" w:themeColor="background1"/>
              </w:rPr>
              <w:t>al (2022-2023</w:t>
            </w:r>
            <w:r w:rsidRPr="00612222">
              <w:rPr>
                <w:rFonts w:cstheme="minorHAnsi"/>
                <w:color w:val="FFFFFF" w:themeColor="background1"/>
              </w:rPr>
              <w:t>):</w:t>
            </w:r>
          </w:p>
        </w:tc>
      </w:tr>
      <w:tr w:rsidR="006D0076" w:rsidRPr="003E43CE" w14:paraId="472773D8" w14:textId="77777777" w:rsidTr="009355FC">
        <w:trPr>
          <w:trHeight w:val="538"/>
          <w:jc w:val="center"/>
        </w:trPr>
        <w:tc>
          <w:tcPr>
            <w:tcW w:w="3256" w:type="dxa"/>
            <w:vAlign w:val="center"/>
          </w:tcPr>
          <w:p w14:paraId="0C075581" w14:textId="77777777" w:rsidR="006D0076" w:rsidRPr="003E43CE" w:rsidRDefault="006D0076" w:rsidP="00C16837">
            <w:pPr>
              <w:spacing w:line="240" w:lineRule="auto"/>
              <w:jc w:val="center"/>
              <w:rPr>
                <w:lang w:val="es-ES"/>
              </w:rPr>
            </w:pPr>
            <w:r w:rsidRPr="003E43CE">
              <w:rPr>
                <w:rFonts w:cstheme="minorHAnsi"/>
              </w:rPr>
              <w:t>Motores marinos otorgados</w:t>
            </w:r>
          </w:p>
        </w:tc>
        <w:tc>
          <w:tcPr>
            <w:tcW w:w="2126" w:type="dxa"/>
            <w:vAlign w:val="center"/>
          </w:tcPr>
          <w:p w14:paraId="1067F27C" w14:textId="77777777" w:rsidR="006D0076" w:rsidRPr="003E43CE" w:rsidRDefault="006D0076" w:rsidP="00C16837">
            <w:pPr>
              <w:spacing w:line="240" w:lineRule="auto"/>
              <w:jc w:val="center"/>
              <w:rPr>
                <w:lang w:val="es-ES"/>
              </w:rPr>
            </w:pPr>
            <w:r w:rsidRPr="003E43CE">
              <w:rPr>
                <w:lang w:val="es-ES"/>
              </w:rPr>
              <w:t>2,400</w:t>
            </w:r>
          </w:p>
        </w:tc>
        <w:tc>
          <w:tcPr>
            <w:tcW w:w="3402" w:type="dxa"/>
            <w:vAlign w:val="center"/>
          </w:tcPr>
          <w:p w14:paraId="7ECE307F" w14:textId="2329117C" w:rsidR="006D0076" w:rsidRPr="003E43CE" w:rsidRDefault="003E43CE" w:rsidP="00C16837">
            <w:pPr>
              <w:spacing w:line="240" w:lineRule="auto"/>
              <w:jc w:val="center"/>
              <w:rPr>
                <w:lang w:val="es-ES"/>
              </w:rPr>
            </w:pPr>
            <w:r w:rsidRPr="009355FC">
              <w:rPr>
                <w:rFonts w:cstheme="minorHAnsi"/>
                <w:b/>
                <w:color w:val="595959" w:themeColor="text1" w:themeTint="A6"/>
                <w:sz w:val="24"/>
                <w:lang w:val="es-ES"/>
              </w:rPr>
              <w:t>37.3</w:t>
            </w:r>
            <w:r w:rsidR="006D0076" w:rsidRPr="009355FC">
              <w:rPr>
                <w:rFonts w:cstheme="minorHAnsi"/>
                <w:b/>
                <w:color w:val="595959" w:themeColor="text1" w:themeTint="A6"/>
                <w:sz w:val="24"/>
                <w:lang w:val="es-ES"/>
              </w:rPr>
              <w:t>%</w:t>
            </w:r>
          </w:p>
        </w:tc>
      </w:tr>
    </w:tbl>
    <w:p w14:paraId="4F93FB1C" w14:textId="77777777" w:rsidR="006D0076" w:rsidRPr="003E43CE" w:rsidRDefault="006D0076" w:rsidP="006D0076">
      <w:pPr>
        <w:spacing w:after="0" w:line="240" w:lineRule="auto"/>
        <w:rPr>
          <w:rFonts w:cstheme="minorHAnsi"/>
        </w:rPr>
      </w:pPr>
    </w:p>
    <w:p w14:paraId="7B15529C" w14:textId="2689900E" w:rsidR="006D0076" w:rsidRPr="00B245D6" w:rsidRDefault="006D0076" w:rsidP="006D0076">
      <w:pPr>
        <w:spacing w:after="160"/>
        <w:rPr>
          <w:rFonts w:cstheme="minorHAnsi"/>
        </w:rPr>
      </w:pPr>
      <w:r w:rsidRPr="003E43CE">
        <w:rPr>
          <w:rFonts w:cstheme="minorHAnsi"/>
        </w:rPr>
        <w:t xml:space="preserve">El cuanto al avance en la meta sexenal para 2027 de los 2,400 Motores marinos a entregar, durante 2022 y 2023 se entregaron </w:t>
      </w:r>
      <w:r w:rsidR="003E43CE">
        <w:rPr>
          <w:rFonts w:cstheme="minorHAnsi"/>
        </w:rPr>
        <w:t>895</w:t>
      </w:r>
      <w:r w:rsidR="00B10113" w:rsidRPr="003E43CE">
        <w:rPr>
          <w:rFonts w:cstheme="minorHAnsi"/>
        </w:rPr>
        <w:t xml:space="preserve"> </w:t>
      </w:r>
      <w:r w:rsidRPr="003E43CE">
        <w:rPr>
          <w:rFonts w:cstheme="minorHAnsi"/>
        </w:rPr>
        <w:t>motores.</w:t>
      </w:r>
    </w:p>
    <w:p w14:paraId="2962DBC0" w14:textId="5B4BEC03" w:rsidR="00C6567E" w:rsidRPr="00A9187C" w:rsidRDefault="00C6567E">
      <w:pPr>
        <w:pStyle w:val="Prrafodelista"/>
        <w:numPr>
          <w:ilvl w:val="0"/>
          <w:numId w:val="10"/>
        </w:numPr>
        <w:spacing w:line="360" w:lineRule="auto"/>
        <w:rPr>
          <w:b/>
        </w:rPr>
      </w:pPr>
      <w:r w:rsidRPr="00A33C42">
        <w:rPr>
          <w:b/>
        </w:rPr>
        <w:t>¿</w:t>
      </w:r>
      <w:r w:rsidRPr="00C6567E">
        <w:rPr>
          <w:rFonts w:cstheme="minorHAnsi"/>
          <w:b/>
        </w:rPr>
        <w:t>Qué porcentaje de los indicadores estratégicos y de gestión del ISD Desempeño del Pp presentó un avance satisfactorio respecto de sus metas</w:t>
      </w:r>
      <w:r w:rsidRPr="00A9187C">
        <w:rPr>
          <w:b/>
        </w:rPr>
        <w:t>?</w:t>
      </w:r>
    </w:p>
    <w:p w14:paraId="3C255FA0" w14:textId="77777777" w:rsidR="00C6567E" w:rsidRPr="006F369A" w:rsidRDefault="00C6567E" w:rsidP="00C6567E">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6567E" w:rsidRPr="00FB74EA" w14:paraId="20B83C3B" w14:textId="77777777" w:rsidTr="00511BB2">
        <w:trPr>
          <w:trHeight w:val="340"/>
          <w:tblHeader/>
          <w:jc w:val="right"/>
        </w:trPr>
        <w:tc>
          <w:tcPr>
            <w:tcW w:w="433" w:type="pct"/>
            <w:vMerge w:val="restart"/>
            <w:shd w:val="clear" w:color="auto" w:fill="7F7F7F" w:themeFill="text1" w:themeFillTint="80"/>
            <w:vAlign w:val="center"/>
          </w:tcPr>
          <w:p w14:paraId="57433DCD"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9A6D7F9"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6567E" w:rsidRPr="00FB74EA" w14:paraId="0E7C0D8E" w14:textId="77777777" w:rsidTr="00511BB2">
        <w:trPr>
          <w:jc w:val="right"/>
        </w:trPr>
        <w:tc>
          <w:tcPr>
            <w:tcW w:w="433" w:type="pct"/>
            <w:vMerge/>
            <w:vAlign w:val="center"/>
          </w:tcPr>
          <w:p w14:paraId="56EB75EE" w14:textId="77777777" w:rsidR="00C6567E" w:rsidRDefault="00C6567E"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21804C7" w14:textId="1978794B" w:rsidR="00C6567E" w:rsidRPr="001D3597" w:rsidRDefault="00C6567E" w:rsidP="00511BB2">
            <w:pPr>
              <w:spacing w:after="0" w:line="240" w:lineRule="atLeast"/>
              <w:jc w:val="left"/>
              <w:rPr>
                <w:rFonts w:eastAsia="Calibri" w:cs="Arial"/>
                <w:szCs w:val="20"/>
                <w:lang w:eastAsia="es-MX"/>
              </w:rPr>
            </w:pPr>
            <w:r w:rsidRPr="00C6567E">
              <w:rPr>
                <w:rFonts w:cstheme="minorHAnsi"/>
                <w:color w:val="000000"/>
                <w:szCs w:val="20"/>
              </w:rPr>
              <w:t>Porcentaje de indicadores con un avance satisfactorio:</w:t>
            </w:r>
          </w:p>
        </w:tc>
      </w:tr>
      <w:tr w:rsidR="00C6567E" w:rsidRPr="00FB74EA" w14:paraId="79CCB9FA" w14:textId="77777777" w:rsidTr="00CB1A0B">
        <w:trPr>
          <w:jc w:val="right"/>
        </w:trPr>
        <w:tc>
          <w:tcPr>
            <w:tcW w:w="433" w:type="pct"/>
            <w:shd w:val="clear" w:color="auto" w:fill="auto"/>
            <w:vAlign w:val="center"/>
          </w:tcPr>
          <w:p w14:paraId="4820AA19" w14:textId="3E1869BC" w:rsidR="00C6567E" w:rsidRPr="00FB74EA" w:rsidRDefault="00CB1A0B"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282A4CB0" w14:textId="2733AC19" w:rsidR="00C6567E" w:rsidRPr="004A15BF" w:rsidRDefault="00732895" w:rsidP="00511BB2">
            <w:pPr>
              <w:numPr>
                <w:ilvl w:val="0"/>
                <w:numId w:val="1"/>
              </w:numPr>
              <w:spacing w:after="0" w:line="240" w:lineRule="atLeast"/>
              <w:ind w:left="442" w:hanging="357"/>
              <w:jc w:val="left"/>
              <w:rPr>
                <w:rFonts w:eastAsia="Calibri" w:cs="Arial"/>
                <w:szCs w:val="20"/>
                <w:lang w:eastAsia="es-MX"/>
              </w:rPr>
            </w:pPr>
            <w:r>
              <w:rPr>
                <w:rFonts w:eastAsia="Calibri" w:cs="Arial"/>
                <w:szCs w:val="20"/>
                <w:lang w:eastAsia="es-MX"/>
              </w:rPr>
              <w:t>0%</w:t>
            </w:r>
          </w:p>
        </w:tc>
      </w:tr>
    </w:tbl>
    <w:p w14:paraId="415D72E7" w14:textId="77777777" w:rsidR="00CB1A0B" w:rsidRDefault="00CB1A0B" w:rsidP="00CB1A0B">
      <w:pPr>
        <w:spacing w:after="0" w:line="240" w:lineRule="auto"/>
        <w:rPr>
          <w:b/>
          <w:u w:val="single"/>
        </w:rPr>
      </w:pPr>
    </w:p>
    <w:p w14:paraId="6D915D91" w14:textId="086830D5" w:rsidR="00732895" w:rsidRPr="00A41241" w:rsidRDefault="00CB1A0B" w:rsidP="00A41241">
      <w:r w:rsidRPr="00CB1A0B">
        <w:rPr>
          <w:b/>
          <w:u w:val="single"/>
        </w:rPr>
        <w:t>Justificación:</w:t>
      </w:r>
      <w:r w:rsidRPr="00CB1A0B">
        <w:rPr>
          <w:b/>
        </w:rPr>
        <w:t xml:space="preserve"> </w:t>
      </w:r>
      <w:r w:rsidRPr="00A41241">
        <w:t xml:space="preserve">La UR no </w:t>
      </w:r>
      <w:r w:rsidR="00A41241" w:rsidRPr="00A41241">
        <w:t>presentó indicadores estratégicos y de gestión, no muestra evidencia de algún ISD Desempeño del Pp por lo que no es posible conocer si el Pp presentó un avance satisfactorio. Para ello se recomienda establecer indicadores en documentos normativos o institucionales, ISD y documentos</w:t>
      </w:r>
      <w:r w:rsidR="00A41241">
        <w:t xml:space="preserve"> o reportes oficiales que permitan conocer los resultados del Pp.</w:t>
      </w:r>
    </w:p>
    <w:p w14:paraId="492CFE88" w14:textId="2D27AD74" w:rsidR="00C6567E" w:rsidRPr="006D0076" w:rsidRDefault="00C6567E">
      <w:pPr>
        <w:pStyle w:val="Prrafodelista"/>
        <w:numPr>
          <w:ilvl w:val="0"/>
          <w:numId w:val="10"/>
        </w:numPr>
        <w:spacing w:line="360" w:lineRule="auto"/>
        <w:rPr>
          <w:b/>
        </w:rPr>
      </w:pPr>
      <w:r w:rsidRPr="006D0076">
        <w:rPr>
          <w:b/>
        </w:rPr>
        <w:lastRenderedPageBreak/>
        <w:t>¿</w:t>
      </w:r>
      <w:r w:rsidRPr="006D0076">
        <w:rPr>
          <w:rFonts w:cstheme="minorHAnsi"/>
          <w:b/>
        </w:rPr>
        <w:t>Las evaluaciones, auditorías al desempeño, informes de organizaciones independientes, u otros estudios relevantes que permitan identificar hallazgos relacionados con el objetivo central del Pp y su contribución a objetivos superiores, cumplen con las siguientes características</w:t>
      </w:r>
      <w:r w:rsidRPr="006D0076">
        <w:rPr>
          <w:b/>
        </w:rPr>
        <w:t>?</w:t>
      </w:r>
    </w:p>
    <w:p w14:paraId="5E2D8152" w14:textId="77777777" w:rsidR="00C6567E" w:rsidRPr="002472F2" w:rsidRDefault="00C6567E" w:rsidP="00C6567E">
      <w:pPr>
        <w:spacing w:before="240" w:after="120"/>
        <w:rPr>
          <w:b/>
          <w:u w:val="single"/>
        </w:rPr>
      </w:pPr>
      <w:r w:rsidRPr="002472F2">
        <w:rPr>
          <w:b/>
          <w:u w:val="single"/>
        </w:rPr>
        <w:t>Criterios de valoración:</w:t>
      </w:r>
    </w:p>
    <w:p w14:paraId="75C2684F" w14:textId="77777777" w:rsidR="00C6567E" w:rsidRPr="00C6567E" w:rsidRDefault="00C6567E" w:rsidP="004D6D2D">
      <w:pPr>
        <w:pStyle w:val="Prrafodelista"/>
        <w:numPr>
          <w:ilvl w:val="0"/>
          <w:numId w:val="60"/>
        </w:numPr>
        <w:spacing w:line="360" w:lineRule="auto"/>
      </w:pPr>
      <w:r w:rsidRPr="00C6567E">
        <w:t>La metodología utilizada permite identificar algún tipo de relación o efecto entre la situación actual de la población atendida y la intervención del Pp.</w:t>
      </w:r>
    </w:p>
    <w:p w14:paraId="3E2896E2" w14:textId="77777777" w:rsidR="00C6567E" w:rsidRPr="00C6567E" w:rsidRDefault="00C6567E" w:rsidP="004D6D2D">
      <w:pPr>
        <w:pStyle w:val="Prrafodelista"/>
        <w:numPr>
          <w:ilvl w:val="0"/>
          <w:numId w:val="60"/>
        </w:numPr>
        <w:spacing w:line="360" w:lineRule="auto"/>
      </w:pPr>
      <w:r w:rsidRPr="00C6567E">
        <w:t>Se compara la situación de la población atendida en al menos dos puntos en el tiempo, antes y después de otorgado el bien y/o servicio por parte del Pp.</w:t>
      </w:r>
    </w:p>
    <w:p w14:paraId="3631436E" w14:textId="77777777" w:rsidR="00C6567E" w:rsidRPr="00C6567E" w:rsidRDefault="00C6567E" w:rsidP="004D6D2D">
      <w:pPr>
        <w:pStyle w:val="Prrafodelista"/>
        <w:numPr>
          <w:ilvl w:val="0"/>
          <w:numId w:val="60"/>
        </w:numPr>
        <w:spacing w:line="360" w:lineRule="auto"/>
      </w:pPr>
      <w:r w:rsidRPr="00C6567E">
        <w:t xml:space="preserve">La selección de la muestra utilizada garantiza la representatividad de los resultados entre los destinatarios del Pp. </w:t>
      </w:r>
    </w:p>
    <w:p w14:paraId="1AF498F2" w14:textId="77777777" w:rsidR="00C6567E" w:rsidRPr="00C6567E" w:rsidRDefault="00C6567E" w:rsidP="004D6D2D">
      <w:pPr>
        <w:pStyle w:val="Prrafodelista"/>
        <w:numPr>
          <w:ilvl w:val="0"/>
          <w:numId w:val="60"/>
        </w:numPr>
        <w:spacing w:line="360" w:lineRule="auto"/>
      </w:pPr>
      <w:r w:rsidRPr="00C6567E">
        <w:t>Los indicadores utilizados para medir el logro del objetivo central del Pp y su contribución a objetivos superiores son relevantes, es decir, proveen información valiosa sobre el objetivo que se quiere medir.</w:t>
      </w:r>
    </w:p>
    <w:p w14:paraId="18A2031C" w14:textId="0A755F44" w:rsidR="00C6567E" w:rsidRDefault="00C6567E" w:rsidP="00C6567E">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B1A0B" w:rsidRPr="00FB74EA" w14:paraId="46010865" w14:textId="77777777" w:rsidTr="00A61B5E">
        <w:trPr>
          <w:trHeight w:val="340"/>
          <w:tblHeader/>
          <w:jc w:val="right"/>
        </w:trPr>
        <w:tc>
          <w:tcPr>
            <w:tcW w:w="433" w:type="pct"/>
            <w:vMerge w:val="restart"/>
            <w:shd w:val="clear" w:color="auto" w:fill="7F7F7F" w:themeFill="text1" w:themeFillTint="80"/>
            <w:vAlign w:val="center"/>
          </w:tcPr>
          <w:p w14:paraId="02587CBE" w14:textId="77777777" w:rsidR="00CB1A0B" w:rsidRPr="00FB74EA" w:rsidRDefault="00CB1A0B" w:rsidP="00A61B5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7B641A5" w14:textId="77777777" w:rsidR="00CB1A0B" w:rsidRPr="00FB74EA" w:rsidRDefault="00CB1A0B" w:rsidP="00A61B5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B1A0B" w:rsidRPr="00FB74EA" w14:paraId="03EB8EA7" w14:textId="77777777" w:rsidTr="00A61B5E">
        <w:trPr>
          <w:jc w:val="right"/>
        </w:trPr>
        <w:tc>
          <w:tcPr>
            <w:tcW w:w="433" w:type="pct"/>
            <w:vMerge/>
            <w:vAlign w:val="center"/>
          </w:tcPr>
          <w:p w14:paraId="30ABF70A" w14:textId="77777777" w:rsidR="00CB1A0B" w:rsidRDefault="00CB1A0B" w:rsidP="00CB1A0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0310722" w14:textId="0AF56F94" w:rsidR="00CB1A0B" w:rsidRPr="001D3597" w:rsidRDefault="00CB1A0B" w:rsidP="00CB1A0B">
            <w:pPr>
              <w:spacing w:after="0" w:line="240" w:lineRule="atLeast"/>
              <w:jc w:val="left"/>
              <w:rPr>
                <w:rFonts w:eastAsia="Calibri" w:cs="Arial"/>
                <w:szCs w:val="20"/>
                <w:lang w:eastAsia="es-MX"/>
              </w:rPr>
            </w:pPr>
            <w:r w:rsidRPr="00C6567E">
              <w:rPr>
                <w:rFonts w:cstheme="minorHAnsi"/>
                <w:color w:val="000000"/>
                <w:szCs w:val="20"/>
              </w:rPr>
              <w:t>Las evaluaciones, auditorias, informes o estudios cuentan con:</w:t>
            </w:r>
          </w:p>
        </w:tc>
      </w:tr>
      <w:tr w:rsidR="00CB1A0B" w:rsidRPr="00FB74EA" w14:paraId="5F6CF4F3" w14:textId="77777777" w:rsidTr="00A61B5E">
        <w:trPr>
          <w:jc w:val="right"/>
        </w:trPr>
        <w:tc>
          <w:tcPr>
            <w:tcW w:w="433" w:type="pct"/>
            <w:shd w:val="clear" w:color="auto" w:fill="auto"/>
            <w:vAlign w:val="center"/>
          </w:tcPr>
          <w:p w14:paraId="7ECC5456" w14:textId="1F099439" w:rsidR="00CB1A0B" w:rsidRPr="00FB74EA" w:rsidRDefault="00A41241" w:rsidP="00CB1A0B">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7FCC65DE" w14:textId="00260560" w:rsidR="00CB1A0B" w:rsidRPr="004A15BF" w:rsidRDefault="00A41241" w:rsidP="00CB1A0B">
            <w:pPr>
              <w:numPr>
                <w:ilvl w:val="0"/>
                <w:numId w:val="1"/>
              </w:numPr>
              <w:spacing w:after="0" w:line="240" w:lineRule="atLeast"/>
              <w:ind w:left="442" w:hanging="357"/>
              <w:jc w:val="left"/>
              <w:rPr>
                <w:rFonts w:eastAsia="Calibri" w:cs="Arial"/>
                <w:szCs w:val="20"/>
                <w:lang w:eastAsia="es-MX"/>
              </w:rPr>
            </w:pPr>
            <w:r>
              <w:rPr>
                <w:rFonts w:eastAsia="Calibri" w:cs="Arial"/>
                <w:b/>
                <w:szCs w:val="20"/>
                <w:lang w:eastAsia="es-MX"/>
              </w:rPr>
              <w:t>Dos</w:t>
            </w:r>
            <w:r w:rsidR="00CB1A0B" w:rsidRPr="00670D50">
              <w:rPr>
                <w:rFonts w:eastAsia="Calibri" w:cs="Arial"/>
                <w:szCs w:val="20"/>
                <w:lang w:eastAsia="es-MX"/>
              </w:rPr>
              <w:t xml:space="preserve"> de los criterios de valoración.</w:t>
            </w:r>
          </w:p>
        </w:tc>
      </w:tr>
    </w:tbl>
    <w:p w14:paraId="4B3F29C1" w14:textId="77777777" w:rsidR="003E43CE" w:rsidRDefault="003E43CE" w:rsidP="00C16837">
      <w:pPr>
        <w:spacing w:after="0" w:line="240" w:lineRule="auto"/>
        <w:rPr>
          <w:b/>
          <w:u w:val="single"/>
        </w:rPr>
      </w:pPr>
    </w:p>
    <w:p w14:paraId="206DFA9F" w14:textId="3887BBF8" w:rsidR="003E43CE" w:rsidRPr="00684C45" w:rsidRDefault="00CB1A0B" w:rsidP="003E43CE">
      <w:r w:rsidRPr="00CB1A0B">
        <w:rPr>
          <w:b/>
          <w:u w:val="single"/>
        </w:rPr>
        <w:t>Justificación:</w:t>
      </w:r>
      <w:r w:rsidRPr="00CB1A0B">
        <w:rPr>
          <w:b/>
        </w:rPr>
        <w:t xml:space="preserve"> </w:t>
      </w:r>
      <w:r w:rsidRPr="003E43CE">
        <w:t xml:space="preserve">La UR no dio respuesta a la pregunta </w:t>
      </w:r>
      <w:r w:rsidR="003E43CE">
        <w:t xml:space="preserve">y </w:t>
      </w:r>
      <w:r w:rsidRPr="003E43CE">
        <w:t>no mostró evidencia documental.</w:t>
      </w:r>
      <w:r w:rsidR="003E43CE" w:rsidRPr="003E43CE">
        <w:t xml:space="preserve"> Sin</w:t>
      </w:r>
      <w:r w:rsidR="003E43CE">
        <w:t xml:space="preserve"> embargo, se encontró una evaluación del Desempeño realizada al Pp</w:t>
      </w:r>
      <w:r w:rsidR="003E43CE" w:rsidRPr="003E43CE">
        <w:t xml:space="preserve"> F 144 Desarr</w:t>
      </w:r>
      <w:r w:rsidR="003E43CE">
        <w:t>ollo Pesquero/E 006 Apoyo para la Adquisición de Motores 2022 donde a manera de c</w:t>
      </w:r>
      <w:r w:rsidR="009355FC">
        <w:t>onclusión se muestra que dicho P</w:t>
      </w:r>
      <w:r w:rsidR="003E43CE">
        <w:t>p</w:t>
      </w:r>
      <w:r w:rsidR="003E43CE" w:rsidRPr="00684C45">
        <w:t xml:space="preserve"> carece de elementos clave para el desarrollo óptimo </w:t>
      </w:r>
      <w:r w:rsidR="003E43CE">
        <w:t xml:space="preserve">de una evaluación de desempeño y que es </w:t>
      </w:r>
      <w:r w:rsidR="003E43CE" w:rsidRPr="00684C45">
        <w:t>importante contar con información que permita a la instancia ejecutora conocer estadísticas relacionadas con el desarrollo y vida del programa, sobre todo, para la toma de decisiones.</w:t>
      </w:r>
    </w:p>
    <w:p w14:paraId="36346D78" w14:textId="77777777" w:rsidR="003E43CE" w:rsidRPr="00684C45" w:rsidRDefault="003E43CE" w:rsidP="003E43CE">
      <w:r w:rsidRPr="00684C45">
        <w:t xml:space="preserve">La falta de información de las características de la población y los elementos contemplados en la Metodología del Marco Lógico, vuelve vulnerable al programa sobre todo en cuanto a la interpretación de los resultados obtenidos con la intervención del mismo. </w:t>
      </w:r>
    </w:p>
    <w:p w14:paraId="62B57045" w14:textId="14945680" w:rsidR="003E43CE" w:rsidRPr="003E43CE" w:rsidRDefault="003E43CE" w:rsidP="003E43CE">
      <w:r w:rsidRPr="00684C45">
        <w:t>Por lo tanto, se considera pertinente prestar atención a estos elementos y sean atendidos a la brevedad posible, de modo que las recomendaciones en los ASM ayuden a generar información, ayuden a presentar hallazgos de información relevante y sobre todo proporcione evidencia relevante para la toma de decisiones.</w:t>
      </w:r>
    </w:p>
    <w:p w14:paraId="2FEE1514" w14:textId="76521FFE" w:rsidR="006F058D" w:rsidRPr="009355FC" w:rsidRDefault="006F058D">
      <w:pPr>
        <w:pStyle w:val="Prrafodelista"/>
        <w:numPr>
          <w:ilvl w:val="0"/>
          <w:numId w:val="10"/>
        </w:numPr>
        <w:spacing w:line="360" w:lineRule="auto"/>
        <w:rPr>
          <w:b/>
        </w:rPr>
      </w:pPr>
      <w:r w:rsidRPr="009355FC">
        <w:rPr>
          <w:b/>
        </w:rPr>
        <w:lastRenderedPageBreak/>
        <w:t>¿Cuáles son los principales resultados relacionados con el objetivo central del Pp y su contribución a objetivos superiores reportados por las evaluaciones, auditorías al desempeño, informes de organizaciones independientes, u otros estudios relevantes del Pp?</w:t>
      </w:r>
    </w:p>
    <w:p w14:paraId="681AC9A2" w14:textId="732BA198" w:rsidR="009355FC" w:rsidRDefault="006F058D" w:rsidP="009355FC">
      <w:pPr>
        <w:spacing w:before="240" w:after="120"/>
      </w:pPr>
      <w:r w:rsidRPr="00DE3C08">
        <w:rPr>
          <w:b/>
          <w:u w:val="single"/>
        </w:rPr>
        <w:t>Respuesta:</w:t>
      </w:r>
      <w:r w:rsidR="00762A93" w:rsidRPr="00DE3C08">
        <w:t xml:space="preserve"> </w:t>
      </w:r>
      <w:r w:rsidR="009355FC">
        <w:t xml:space="preserve">La UR no dio respuesta a la pregunta y no mostró evidencia documental. Sin embargo, se encontró una evaluación del Desempeño realizada al Pp F 144 Desarrollo Pesquero/E 006 Apoyo para la Adquisición de Motores 2022 donde a manera de conclusión se muestra que dicho </w:t>
      </w:r>
      <w:r w:rsidR="009D51E6">
        <w:t>Pp</w:t>
      </w:r>
      <w:r w:rsidR="009355FC">
        <w:t xml:space="preserve"> carece de elementos clave para el desarrollo óptimo de una evaluación de desempeño y que es importante contar con información que permita a la instancia ejecutora conocer estadísticas relacionadas con el desarrollo y vida del programa, sobre todo, para la toma de decisiones.</w:t>
      </w:r>
    </w:p>
    <w:p w14:paraId="66B63B7E" w14:textId="77777777" w:rsidR="009355FC" w:rsidRDefault="009355FC" w:rsidP="009355FC">
      <w:pPr>
        <w:spacing w:before="240" w:after="120"/>
      </w:pPr>
      <w:r>
        <w:t xml:space="preserve">La falta de información de las características de la población y los elementos contemplados en la Metodología del Marco Lógico, vuelve vulnerable al programa sobre todo en cuanto a la interpretación de los resultados obtenidos con la intervención del mismo. </w:t>
      </w:r>
    </w:p>
    <w:p w14:paraId="0EA26EB0" w14:textId="1A465039" w:rsidR="006F058D" w:rsidRPr="006F369A" w:rsidRDefault="009355FC" w:rsidP="009355FC">
      <w:pPr>
        <w:spacing w:before="240" w:after="120"/>
        <w:rPr>
          <w:b/>
          <w:u w:val="single"/>
        </w:rPr>
      </w:pPr>
      <w:r>
        <w:t>Por lo tanto, se considera pertinente prestar atención a estos elementos y sean atendidos a la brevedad posible, de modo que las recomendaciones en los ASM ayuden a generar información, ayuden a presentar hallazgos de información relevante y sobre todo proporcione evidencia relevante para la toma de decisiones.</w:t>
      </w:r>
    </w:p>
    <w:p w14:paraId="6B2D2A2E" w14:textId="24B88B77" w:rsidR="006F058D" w:rsidRPr="00A9187C" w:rsidRDefault="006F058D">
      <w:pPr>
        <w:pStyle w:val="Prrafodelista"/>
        <w:numPr>
          <w:ilvl w:val="0"/>
          <w:numId w:val="10"/>
        </w:numPr>
        <w:spacing w:line="360" w:lineRule="auto"/>
        <w:rPr>
          <w:b/>
        </w:rPr>
      </w:pPr>
      <w:r w:rsidRPr="006F058D">
        <w:rPr>
          <w:b/>
        </w:rPr>
        <w:t xml:space="preserve">En caso de que el Pp cuente con evaluaciones de impacto, incluyendo auditorías al desempeño, informes de organizaciones independientes u otros estudios de impacto relevantes, o bien, se identifiquen estudios o evaluaciones </w:t>
      </w:r>
      <w:r w:rsidR="00D64CFD" w:rsidRPr="00D64CFD">
        <w:rPr>
          <w:b/>
        </w:rPr>
        <w:t>estatales,</w:t>
      </w:r>
      <w:r w:rsidR="00D64CFD">
        <w:rPr>
          <w:b/>
        </w:rPr>
        <w:t xml:space="preserve"> </w:t>
      </w:r>
      <w:r w:rsidRPr="006F058D">
        <w:rPr>
          <w:b/>
        </w:rPr>
        <w:t>nacionales e internacionales que muestren impacto de programas similares ¿estas evaluaciones cumplen con las siguientes características</w:t>
      </w:r>
      <w:r w:rsidRPr="00A9187C">
        <w:rPr>
          <w:b/>
        </w:rPr>
        <w:t>?</w:t>
      </w:r>
    </w:p>
    <w:p w14:paraId="3EB81DB3" w14:textId="77777777" w:rsidR="006F058D" w:rsidRPr="002472F2" w:rsidRDefault="006F058D" w:rsidP="006F058D">
      <w:pPr>
        <w:spacing w:before="240" w:after="120"/>
        <w:rPr>
          <w:b/>
          <w:u w:val="single"/>
        </w:rPr>
      </w:pPr>
      <w:r w:rsidRPr="002472F2">
        <w:rPr>
          <w:b/>
          <w:u w:val="single"/>
        </w:rPr>
        <w:t>Criterios de valoración:</w:t>
      </w:r>
    </w:p>
    <w:p w14:paraId="3D1579B9" w14:textId="77777777" w:rsidR="006F058D" w:rsidRPr="006F058D" w:rsidRDefault="006F058D" w:rsidP="004D6D2D">
      <w:pPr>
        <w:pStyle w:val="Prrafodelista"/>
        <w:numPr>
          <w:ilvl w:val="0"/>
          <w:numId w:val="61"/>
        </w:numPr>
        <w:spacing w:line="360" w:lineRule="auto"/>
      </w:pPr>
      <w:r w:rsidRPr="006F058D">
        <w:t>La metodología aplicada es robusta y consistente con las características del diseño y operación del Pp y a la información disponible.</w:t>
      </w:r>
    </w:p>
    <w:p w14:paraId="7BEB7456" w14:textId="6D23AC44" w:rsidR="006F058D" w:rsidRPr="006F058D" w:rsidRDefault="006F058D" w:rsidP="004D6D2D">
      <w:pPr>
        <w:pStyle w:val="Prrafodelista"/>
        <w:numPr>
          <w:ilvl w:val="0"/>
          <w:numId w:val="61"/>
        </w:numPr>
        <w:spacing w:line="360" w:lineRule="auto"/>
      </w:pPr>
      <w:r w:rsidRPr="006F058D">
        <w:t>Se compara un grupo de la población atendida con otro de la población no atendi</w:t>
      </w:r>
      <w:r w:rsidR="000E420B">
        <w:t>da de características similares.</w:t>
      </w:r>
    </w:p>
    <w:p w14:paraId="12DB080C" w14:textId="77777777" w:rsidR="006F058D" w:rsidRPr="006F058D" w:rsidRDefault="006F058D" w:rsidP="004D6D2D">
      <w:pPr>
        <w:pStyle w:val="Prrafodelista"/>
        <w:numPr>
          <w:ilvl w:val="0"/>
          <w:numId w:val="61"/>
        </w:numPr>
        <w:spacing w:line="360" w:lineRule="auto"/>
      </w:pPr>
      <w:r w:rsidRPr="006F058D">
        <w:t>Se utiliza información que permite comparar al menos dos momentos en el tiempo, antes y después de la intervención del Pp.</w:t>
      </w:r>
    </w:p>
    <w:p w14:paraId="77D07120" w14:textId="77777777" w:rsidR="006F058D" w:rsidRPr="006F058D" w:rsidRDefault="006F058D" w:rsidP="004D6D2D">
      <w:pPr>
        <w:pStyle w:val="Prrafodelista"/>
        <w:numPr>
          <w:ilvl w:val="0"/>
          <w:numId w:val="61"/>
        </w:numPr>
        <w:spacing w:line="360" w:lineRule="auto"/>
      </w:pPr>
      <w:r w:rsidRPr="006F058D">
        <w:t>El método de construcción de la muestra garantiza la validez y representatividad de los resultados.</w:t>
      </w:r>
    </w:p>
    <w:p w14:paraId="3E55AE25" w14:textId="4653691C" w:rsidR="006F058D" w:rsidRDefault="006F058D" w:rsidP="006F058D">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DE3C08" w:rsidRPr="00FB74EA" w14:paraId="161FB5A1" w14:textId="77777777" w:rsidTr="00A61B5E">
        <w:trPr>
          <w:trHeight w:val="340"/>
          <w:tblHeader/>
          <w:jc w:val="right"/>
        </w:trPr>
        <w:tc>
          <w:tcPr>
            <w:tcW w:w="433" w:type="pct"/>
            <w:vMerge w:val="restart"/>
            <w:shd w:val="clear" w:color="auto" w:fill="7F7F7F" w:themeFill="text1" w:themeFillTint="80"/>
            <w:vAlign w:val="center"/>
          </w:tcPr>
          <w:p w14:paraId="76D0E4CD" w14:textId="77777777" w:rsidR="00DE3C08" w:rsidRPr="00FB74EA" w:rsidRDefault="00DE3C08" w:rsidP="00A61B5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46E68F99" w14:textId="77777777" w:rsidR="00DE3C08" w:rsidRPr="00FB74EA" w:rsidRDefault="00DE3C08" w:rsidP="00A61B5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DE3C08" w:rsidRPr="00FB74EA" w14:paraId="726032BB" w14:textId="77777777" w:rsidTr="00A61B5E">
        <w:trPr>
          <w:jc w:val="right"/>
        </w:trPr>
        <w:tc>
          <w:tcPr>
            <w:tcW w:w="433" w:type="pct"/>
            <w:vMerge/>
            <w:vAlign w:val="center"/>
          </w:tcPr>
          <w:p w14:paraId="59879B2F" w14:textId="77777777" w:rsidR="00DE3C08" w:rsidRDefault="00DE3C08" w:rsidP="00A61B5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2592EAB" w14:textId="77777777" w:rsidR="00DE3C08" w:rsidRPr="001D3597" w:rsidRDefault="00DE3C08" w:rsidP="00A61B5E">
            <w:pPr>
              <w:spacing w:after="0" w:line="240" w:lineRule="atLeast"/>
              <w:jc w:val="left"/>
              <w:rPr>
                <w:rFonts w:eastAsia="Calibri" w:cs="Arial"/>
                <w:szCs w:val="20"/>
                <w:lang w:eastAsia="es-MX"/>
              </w:rPr>
            </w:pPr>
            <w:r w:rsidRPr="00C6567E">
              <w:rPr>
                <w:rFonts w:cstheme="minorHAnsi"/>
                <w:color w:val="000000"/>
                <w:szCs w:val="20"/>
              </w:rPr>
              <w:t>Las evaluaciones, auditorias, informes o estudios cuentan con:</w:t>
            </w:r>
          </w:p>
        </w:tc>
      </w:tr>
      <w:tr w:rsidR="00DE3C08" w:rsidRPr="00FB74EA" w14:paraId="4152D2DA" w14:textId="77777777" w:rsidTr="00A61B5E">
        <w:trPr>
          <w:jc w:val="right"/>
        </w:trPr>
        <w:tc>
          <w:tcPr>
            <w:tcW w:w="433" w:type="pct"/>
            <w:shd w:val="clear" w:color="auto" w:fill="auto"/>
            <w:vAlign w:val="center"/>
          </w:tcPr>
          <w:p w14:paraId="6F871D40" w14:textId="31B159EB" w:rsidR="00DE3C08" w:rsidRPr="00FB74EA" w:rsidRDefault="009355FC" w:rsidP="00A61B5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2D7A210E" w14:textId="4BA77C16" w:rsidR="00DE3C08" w:rsidRPr="004A15BF" w:rsidRDefault="009355FC" w:rsidP="00A61B5E">
            <w:pPr>
              <w:numPr>
                <w:ilvl w:val="0"/>
                <w:numId w:val="1"/>
              </w:numPr>
              <w:spacing w:after="0" w:line="240" w:lineRule="atLeast"/>
              <w:ind w:left="442" w:hanging="357"/>
              <w:jc w:val="left"/>
              <w:rPr>
                <w:rFonts w:eastAsia="Calibri" w:cs="Arial"/>
                <w:szCs w:val="20"/>
                <w:lang w:eastAsia="es-MX"/>
              </w:rPr>
            </w:pPr>
            <w:r>
              <w:rPr>
                <w:rFonts w:eastAsia="Calibri" w:cs="Arial"/>
                <w:b/>
                <w:szCs w:val="20"/>
                <w:lang w:eastAsia="es-MX"/>
              </w:rPr>
              <w:t>Dos</w:t>
            </w:r>
            <w:r w:rsidR="00DE3C08" w:rsidRPr="00670D50">
              <w:rPr>
                <w:rFonts w:eastAsia="Calibri" w:cs="Arial"/>
                <w:szCs w:val="20"/>
                <w:lang w:eastAsia="es-MX"/>
              </w:rPr>
              <w:t xml:space="preserve"> de los criterios de valoración.</w:t>
            </w:r>
          </w:p>
        </w:tc>
      </w:tr>
    </w:tbl>
    <w:p w14:paraId="1083FCB4" w14:textId="77777777" w:rsidR="009355FC" w:rsidRDefault="009355FC" w:rsidP="00C16837">
      <w:pPr>
        <w:spacing w:after="0" w:line="240" w:lineRule="auto"/>
        <w:rPr>
          <w:b/>
          <w:u w:val="single"/>
        </w:rPr>
      </w:pPr>
    </w:p>
    <w:p w14:paraId="6E7BC40A" w14:textId="064FC31E" w:rsidR="009355FC" w:rsidRDefault="00A279E9" w:rsidP="00C16837">
      <w:r w:rsidRPr="00DE3C08">
        <w:rPr>
          <w:b/>
          <w:u w:val="single"/>
        </w:rPr>
        <w:t>Justificación:</w:t>
      </w:r>
      <w:r w:rsidR="00DE3C08" w:rsidRPr="00DE3C08">
        <w:rPr>
          <w:b/>
        </w:rPr>
        <w:t xml:space="preserve"> </w:t>
      </w:r>
      <w:r w:rsidR="009355FC" w:rsidRPr="003E43CE">
        <w:t xml:space="preserve">La UR no dio respuesta a la pregunta </w:t>
      </w:r>
      <w:r w:rsidR="009355FC">
        <w:t xml:space="preserve">y </w:t>
      </w:r>
      <w:r w:rsidR="009355FC" w:rsidRPr="003E43CE">
        <w:t>no mostró evidencia documental. Sin</w:t>
      </w:r>
      <w:r w:rsidR="009355FC">
        <w:t xml:space="preserve"> embargo, se encontró una evaluación del Desempeño realizada al Pp</w:t>
      </w:r>
      <w:r w:rsidR="009355FC" w:rsidRPr="003E43CE">
        <w:t xml:space="preserve"> F 144 Desarr</w:t>
      </w:r>
      <w:r w:rsidR="009355FC">
        <w:t>ollo Pesquero/E 006 Apoyo para la Adquisición de Motores 2022</w:t>
      </w:r>
      <w:r w:rsidR="009355FC" w:rsidRPr="00684C45">
        <w:t>.</w:t>
      </w:r>
      <w:r w:rsidR="009355FC">
        <w:t xml:space="preserve"> Los principales aspectos de mejora señalados para el Programa F 144 Desarrollo Pesquero/Apoyo para la Adquisición de Motores Marinos que mediante la revisión de documentación e información presentada por el programa se determinaron para la mejora y logro de los objetivos del programa evaluado son las siguientes: </w:t>
      </w:r>
    </w:p>
    <w:p w14:paraId="571690EE" w14:textId="659E421B" w:rsidR="009355FC" w:rsidRDefault="009355FC" w:rsidP="00C16837">
      <w:r>
        <w:t xml:space="preserve">Qué el programa contenga los elementos que establece la Metodología del Marco Lógico: </w:t>
      </w:r>
    </w:p>
    <w:p w14:paraId="6BD70F49" w14:textId="77777777" w:rsidR="009355FC" w:rsidRDefault="009355FC" w:rsidP="00C16837">
      <w:pPr>
        <w:pStyle w:val="Prrafodelista"/>
        <w:numPr>
          <w:ilvl w:val="1"/>
          <w:numId w:val="65"/>
        </w:numPr>
        <w:spacing w:after="200" w:line="360" w:lineRule="auto"/>
        <w:ind w:left="1077" w:hanging="357"/>
      </w:pPr>
      <w:r>
        <w:t>Diagnóstico que ayude a identificar la problemática o situación que atiende el programa.</w:t>
      </w:r>
    </w:p>
    <w:p w14:paraId="29DC9ECE" w14:textId="77777777" w:rsidR="009355FC" w:rsidRDefault="009355FC" w:rsidP="00C16837">
      <w:pPr>
        <w:pStyle w:val="Prrafodelista"/>
        <w:numPr>
          <w:ilvl w:val="1"/>
          <w:numId w:val="65"/>
        </w:numPr>
        <w:spacing w:after="200" w:line="360" w:lineRule="auto"/>
        <w:ind w:left="1077" w:hanging="357"/>
      </w:pPr>
      <w:r>
        <w:t>Árbol del problema.</w:t>
      </w:r>
    </w:p>
    <w:p w14:paraId="077CF30D" w14:textId="77777777" w:rsidR="009355FC" w:rsidRDefault="009355FC" w:rsidP="00C16837">
      <w:pPr>
        <w:pStyle w:val="Prrafodelista"/>
        <w:numPr>
          <w:ilvl w:val="1"/>
          <w:numId w:val="65"/>
        </w:numPr>
        <w:spacing w:after="200" w:line="360" w:lineRule="auto"/>
        <w:ind w:left="1077" w:hanging="357"/>
      </w:pPr>
      <w:r>
        <w:t>Árbol de objetivos.</w:t>
      </w:r>
    </w:p>
    <w:p w14:paraId="07BB65BF" w14:textId="22A0A23E" w:rsidR="009355FC" w:rsidRDefault="009355FC" w:rsidP="00C16837">
      <w:pPr>
        <w:pStyle w:val="Prrafodelista"/>
        <w:numPr>
          <w:ilvl w:val="1"/>
          <w:numId w:val="65"/>
        </w:numPr>
        <w:spacing w:after="200" w:line="360" w:lineRule="auto"/>
        <w:ind w:left="1077" w:hanging="357"/>
      </w:pPr>
      <w:r>
        <w:t>Selección de alternativas.</w:t>
      </w:r>
    </w:p>
    <w:p w14:paraId="3B3B0B95" w14:textId="0CEEE049" w:rsidR="009355FC" w:rsidRDefault="009355FC" w:rsidP="00C16837">
      <w:pPr>
        <w:pStyle w:val="Prrafodelista"/>
        <w:numPr>
          <w:ilvl w:val="1"/>
          <w:numId w:val="65"/>
        </w:numPr>
        <w:spacing w:after="200" w:line="360" w:lineRule="auto"/>
        <w:ind w:left="1077" w:hanging="357"/>
      </w:pPr>
      <w:r>
        <w:t>Estructura analítica.</w:t>
      </w:r>
    </w:p>
    <w:p w14:paraId="633819A2" w14:textId="73C5FE27" w:rsidR="009355FC" w:rsidRDefault="009355FC" w:rsidP="00C16837">
      <w:pPr>
        <w:pStyle w:val="Prrafodelista"/>
        <w:numPr>
          <w:ilvl w:val="1"/>
          <w:numId w:val="65"/>
        </w:numPr>
        <w:spacing w:after="200" w:line="360" w:lineRule="auto"/>
        <w:ind w:left="1077" w:hanging="357"/>
      </w:pPr>
      <w:r>
        <w:t>Cuantificación de población potencial y objetivo.</w:t>
      </w:r>
    </w:p>
    <w:p w14:paraId="7A3C5921" w14:textId="3409E5A2" w:rsidR="009355FC" w:rsidRDefault="009355FC" w:rsidP="00C16837">
      <w:pPr>
        <w:pStyle w:val="Prrafodelista"/>
        <w:numPr>
          <w:ilvl w:val="1"/>
          <w:numId w:val="65"/>
        </w:numPr>
        <w:spacing w:after="200" w:line="360" w:lineRule="auto"/>
        <w:ind w:left="1077" w:hanging="357"/>
      </w:pPr>
      <w:r>
        <w:t>Realizar una Matriz de Indicadores para Resultados (MIR).</w:t>
      </w:r>
    </w:p>
    <w:p w14:paraId="78343BCC" w14:textId="04845E30" w:rsidR="009355FC" w:rsidRDefault="009355FC" w:rsidP="00C16837">
      <w:pPr>
        <w:pStyle w:val="Prrafodelista"/>
        <w:numPr>
          <w:ilvl w:val="1"/>
          <w:numId w:val="65"/>
        </w:numPr>
        <w:spacing w:after="200" w:line="360" w:lineRule="auto"/>
        <w:ind w:left="1077" w:hanging="357"/>
      </w:pPr>
      <w:r>
        <w:t>Fichas técnicas de los indicadores de la MIR.</w:t>
      </w:r>
    </w:p>
    <w:p w14:paraId="5B1B4AFB" w14:textId="77777777" w:rsidR="00C16837" w:rsidRDefault="009355FC" w:rsidP="00C16837">
      <w:pPr>
        <w:pStyle w:val="Prrafodelista"/>
        <w:numPr>
          <w:ilvl w:val="1"/>
          <w:numId w:val="65"/>
        </w:numPr>
        <w:spacing w:after="200" w:line="360" w:lineRule="auto"/>
        <w:ind w:left="1077" w:hanging="357"/>
      </w:pPr>
      <w:r>
        <w:t>Establecer Metas a los indicadores.</w:t>
      </w:r>
    </w:p>
    <w:p w14:paraId="73767D62" w14:textId="77777777" w:rsidR="00C16837" w:rsidRDefault="009355FC" w:rsidP="00C16837">
      <w:pPr>
        <w:pStyle w:val="Prrafodelista"/>
        <w:numPr>
          <w:ilvl w:val="1"/>
          <w:numId w:val="65"/>
        </w:numPr>
        <w:spacing w:after="200" w:line="360" w:lineRule="auto"/>
        <w:ind w:left="1077" w:hanging="357"/>
      </w:pPr>
      <w:r>
        <w:t>Realizar un máximo de 5 Indicadores de Resultados y un máximo de cinco Indicadores de Servicios y Gestión.</w:t>
      </w:r>
    </w:p>
    <w:p w14:paraId="7BC13012" w14:textId="77777777" w:rsidR="00C16837" w:rsidRDefault="009355FC" w:rsidP="00C16837">
      <w:pPr>
        <w:pStyle w:val="Prrafodelista"/>
        <w:numPr>
          <w:ilvl w:val="1"/>
          <w:numId w:val="65"/>
        </w:numPr>
        <w:spacing w:after="200" w:line="360" w:lineRule="auto"/>
        <w:ind w:left="1077" w:hanging="357"/>
      </w:pPr>
      <w:r>
        <w:t>Capacitar al personal que atiende el programa para que a su vez capacite a quienes entregan los motores en cuanto a su uso y ventajas.</w:t>
      </w:r>
    </w:p>
    <w:p w14:paraId="4D8D2C46" w14:textId="0DA7DC75" w:rsidR="009355FC" w:rsidRDefault="009355FC" w:rsidP="00C16837">
      <w:pPr>
        <w:pStyle w:val="Prrafodelista"/>
        <w:numPr>
          <w:ilvl w:val="1"/>
          <w:numId w:val="65"/>
        </w:numPr>
        <w:spacing w:after="200" w:line="360" w:lineRule="auto"/>
        <w:ind w:left="1077" w:hanging="357"/>
      </w:pPr>
      <w:r>
        <w:t>Establecer un padrón de integrantes por parte de las Unidades de Producción Pesquera.</w:t>
      </w:r>
    </w:p>
    <w:p w14:paraId="72342745" w14:textId="77777777" w:rsidR="009355FC" w:rsidRDefault="009355FC" w:rsidP="009355FC">
      <w:pPr>
        <w:pStyle w:val="Prrafodelista"/>
        <w:ind w:left="360"/>
      </w:pPr>
    </w:p>
    <w:p w14:paraId="5AD2A1D5" w14:textId="7347C8A5" w:rsidR="006F058D" w:rsidRPr="00A9187C" w:rsidRDefault="006F058D" w:rsidP="009355FC">
      <w:pPr>
        <w:pStyle w:val="Prrafodelista"/>
        <w:numPr>
          <w:ilvl w:val="0"/>
          <w:numId w:val="10"/>
        </w:numPr>
        <w:spacing w:line="360" w:lineRule="auto"/>
        <w:rPr>
          <w:b/>
        </w:rPr>
      </w:pPr>
      <w:r>
        <w:rPr>
          <w:b/>
        </w:rPr>
        <w:t>¿</w:t>
      </w:r>
      <w:r w:rsidRPr="006F058D">
        <w:rPr>
          <w:b/>
        </w:rPr>
        <w:t xml:space="preserve">Cuáles son los principales resultados de las evaluaciones de impacto, incluyendo auditorías al desempeño, informes de organizaciones independientes u otros estudios de impacto relevantes, o bien, estudios o evaluaciones </w:t>
      </w:r>
      <w:r w:rsidR="00D64CFD" w:rsidRPr="00D64CFD">
        <w:rPr>
          <w:b/>
        </w:rPr>
        <w:t>estatales,</w:t>
      </w:r>
      <w:r w:rsidR="00D64CFD">
        <w:rPr>
          <w:b/>
        </w:rPr>
        <w:t xml:space="preserve"> </w:t>
      </w:r>
      <w:r w:rsidRPr="006F058D">
        <w:rPr>
          <w:b/>
        </w:rPr>
        <w:t>nacionales e internacionales que muestren impacto de programas similares</w:t>
      </w:r>
      <w:r w:rsidRPr="00A9187C">
        <w:rPr>
          <w:b/>
        </w:rPr>
        <w:t>?</w:t>
      </w:r>
    </w:p>
    <w:p w14:paraId="74529195" w14:textId="77777777" w:rsidR="006F058D" w:rsidRPr="006F369A" w:rsidRDefault="006F058D" w:rsidP="006F058D">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F058D" w:rsidRPr="00FB74EA" w14:paraId="29A3E391" w14:textId="77777777" w:rsidTr="00511BB2">
        <w:trPr>
          <w:trHeight w:val="340"/>
          <w:tblHeader/>
          <w:jc w:val="right"/>
        </w:trPr>
        <w:tc>
          <w:tcPr>
            <w:tcW w:w="433" w:type="pct"/>
            <w:shd w:val="clear" w:color="auto" w:fill="7F7F7F" w:themeFill="text1" w:themeFillTint="80"/>
            <w:vAlign w:val="center"/>
          </w:tcPr>
          <w:p w14:paraId="5D64E812"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327D1AF"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F058D" w:rsidRPr="00FB74EA" w14:paraId="04EC7D6B" w14:textId="77777777" w:rsidTr="00DE3C08">
        <w:trPr>
          <w:jc w:val="right"/>
        </w:trPr>
        <w:tc>
          <w:tcPr>
            <w:tcW w:w="433" w:type="pct"/>
            <w:shd w:val="clear" w:color="auto" w:fill="auto"/>
            <w:vAlign w:val="center"/>
          </w:tcPr>
          <w:p w14:paraId="1430629C" w14:textId="20AD6B2E" w:rsidR="006F058D" w:rsidRPr="00FB74EA" w:rsidRDefault="00DE3C08"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1F43BE69" w14:textId="5A3BAE3E" w:rsidR="006F058D" w:rsidRPr="00DE3C08" w:rsidRDefault="00BC03DB" w:rsidP="006F058D">
            <w:pPr>
              <w:numPr>
                <w:ilvl w:val="0"/>
                <w:numId w:val="1"/>
              </w:numPr>
              <w:spacing w:after="0" w:line="240" w:lineRule="atLeast"/>
              <w:ind w:left="442" w:hanging="357"/>
              <w:rPr>
                <w:rFonts w:eastAsia="Calibri" w:cs="Arial"/>
                <w:bCs/>
                <w:szCs w:val="20"/>
                <w:lang w:eastAsia="es-MX"/>
              </w:rPr>
            </w:pPr>
            <w:r w:rsidRPr="00DE3C08">
              <w:rPr>
                <w:rFonts w:eastAsia="Calibri" w:cs="Arial"/>
                <w:b/>
                <w:szCs w:val="20"/>
                <w:lang w:eastAsia="es-MX"/>
              </w:rPr>
              <w:t>Ninguno</w:t>
            </w:r>
            <w:r w:rsidRPr="00DE3C08">
              <w:rPr>
                <w:rFonts w:eastAsia="Calibri" w:cs="Arial"/>
                <w:szCs w:val="20"/>
                <w:lang w:eastAsia="es-MX"/>
              </w:rPr>
              <w:t xml:space="preserve"> de los criterios de valoración</w:t>
            </w:r>
            <w:r w:rsidRPr="00DE3C08">
              <w:t xml:space="preserve"> </w:t>
            </w:r>
            <w:r w:rsidR="00DE3C08">
              <w:t>.</w:t>
            </w:r>
          </w:p>
        </w:tc>
      </w:tr>
    </w:tbl>
    <w:p w14:paraId="094A088E" w14:textId="44CA2286" w:rsidR="00BC03DB" w:rsidRDefault="00A279E9" w:rsidP="00DE3C08">
      <w:pPr>
        <w:spacing w:before="240" w:after="120"/>
      </w:pPr>
      <w:r w:rsidRPr="00DE3C08">
        <w:rPr>
          <w:b/>
          <w:u w:val="single"/>
        </w:rPr>
        <w:t>Justificación</w:t>
      </w:r>
      <w:r w:rsidRPr="009355FC">
        <w:rPr>
          <w:b/>
          <w:u w:val="single"/>
        </w:rPr>
        <w:t>:</w:t>
      </w:r>
      <w:r w:rsidR="00DE3C08" w:rsidRPr="009355FC">
        <w:t xml:space="preserve"> La UR no dio respuesta a la pregunta asimismo no mostró evidencia documental.</w:t>
      </w:r>
    </w:p>
    <w:p w14:paraId="2F454302" w14:textId="44CA2286" w:rsidR="006F058D" w:rsidRPr="009355FC" w:rsidRDefault="006F058D" w:rsidP="006F058D">
      <w:pPr>
        <w:pStyle w:val="Ttulo3"/>
      </w:pPr>
      <w:bookmarkStart w:id="81" w:name="_Toc187321205"/>
      <w:r w:rsidRPr="009355FC">
        <w:lastRenderedPageBreak/>
        <w:t>Análisis FODA</w:t>
      </w:r>
      <w:bookmarkEnd w:id="81"/>
    </w:p>
    <w:p w14:paraId="09493D6C" w14:textId="77777777" w:rsidR="00824B1E" w:rsidRPr="009355FC" w:rsidRDefault="00824B1E" w:rsidP="00824B1E">
      <w:pPr>
        <w:spacing w:line="276" w:lineRule="auto"/>
        <w:jc w:val="left"/>
        <w:rPr>
          <w:b/>
          <w:bCs/>
        </w:rPr>
      </w:pPr>
      <w:r w:rsidRPr="009355FC">
        <w:rPr>
          <w:b/>
          <w:bCs/>
        </w:rPr>
        <w:t>Derivado de la Evaluación se expone lo siguiente:</w:t>
      </w:r>
    </w:p>
    <w:p w14:paraId="59C606C3" w14:textId="021AD8D4" w:rsidR="00824B1E" w:rsidRPr="00DE3C08" w:rsidRDefault="00824B1E" w:rsidP="00824B1E">
      <w:pPr>
        <w:spacing w:line="276" w:lineRule="auto"/>
        <w:jc w:val="left"/>
        <w:rPr>
          <w:b/>
          <w:bCs/>
        </w:rPr>
      </w:pPr>
      <w:r w:rsidRPr="009355FC">
        <w:rPr>
          <w:b/>
          <w:bCs/>
        </w:rPr>
        <w:t>Fortalezas y Oportunidades</w:t>
      </w:r>
    </w:p>
    <w:p w14:paraId="1CFE5F54" w14:textId="4FBD563C" w:rsidR="00824B1E" w:rsidRDefault="00BF3A4D" w:rsidP="00C16837">
      <w:pPr>
        <w:pStyle w:val="Prrafodelista"/>
        <w:numPr>
          <w:ilvl w:val="0"/>
          <w:numId w:val="62"/>
        </w:numPr>
        <w:spacing w:after="200" w:line="360" w:lineRule="auto"/>
        <w:ind w:left="714" w:hanging="357"/>
      </w:pPr>
      <w:r>
        <w:t>A</w:t>
      </w:r>
      <w:r w:rsidR="00FD7B7E">
        <w:t>linea</w:t>
      </w:r>
      <w:r>
        <w:t>ción</w:t>
      </w:r>
      <w:r w:rsidR="00FD7B7E">
        <w:t xml:space="preserve"> al </w:t>
      </w:r>
      <w:r w:rsidR="003B172D">
        <w:t xml:space="preserve">Plan Nacional de Desarrollo </w:t>
      </w:r>
      <w:r w:rsidR="00FD7B7E" w:rsidRPr="00FD7B7E">
        <w:t>2019 – 2024</w:t>
      </w:r>
      <w:r w:rsidR="00FD7B7E">
        <w:t xml:space="preserve">, al </w:t>
      </w:r>
      <w:r w:rsidR="00FD7B7E" w:rsidRPr="00FD7B7E">
        <w:t>Programa Nacional de Pesca y Acuacultura 2020-2024</w:t>
      </w:r>
      <w:r w:rsidR="00FD7B7E">
        <w:t xml:space="preserve">, al </w:t>
      </w:r>
      <w:r w:rsidR="00824B1E" w:rsidRPr="00DE3C08">
        <w:t xml:space="preserve">Plan Estatal de Desarrollo 2022 – 2027 y </w:t>
      </w:r>
      <w:r w:rsidR="00FD7B7E">
        <w:t xml:space="preserve">al </w:t>
      </w:r>
      <w:r w:rsidR="00824B1E" w:rsidRPr="00DE3C08">
        <w:t>Plan Sectorial</w:t>
      </w:r>
      <w:r w:rsidR="00FD7B7E">
        <w:t xml:space="preserve"> de Pesca 2022 – 2027.</w:t>
      </w:r>
    </w:p>
    <w:p w14:paraId="38C86F41" w14:textId="77777777" w:rsidR="00BF3A4D" w:rsidRPr="00DE3C08" w:rsidRDefault="00BF3A4D" w:rsidP="00C16837">
      <w:pPr>
        <w:pStyle w:val="Prrafodelista"/>
        <w:numPr>
          <w:ilvl w:val="0"/>
          <w:numId w:val="62"/>
        </w:numPr>
        <w:spacing w:after="200" w:line="360" w:lineRule="auto"/>
        <w:ind w:left="714" w:hanging="357"/>
      </w:pPr>
      <w:r>
        <w:t>Se</w:t>
      </w:r>
      <w:r w:rsidRPr="00DE3C08">
        <w:t xml:space="preserve"> </w:t>
      </w:r>
      <w:r>
        <w:t xml:space="preserve">cuenta con las ROP y </w:t>
      </w:r>
      <w:r w:rsidRPr="00DE3C08">
        <w:t>la Convocatoria</w:t>
      </w:r>
      <w:r>
        <w:t xml:space="preserve"> del Pp</w:t>
      </w:r>
      <w:r w:rsidRPr="00DE3C08">
        <w:t xml:space="preserve"> en las que describe los criterios de elegibilidad.</w:t>
      </w:r>
    </w:p>
    <w:p w14:paraId="659BCFFD" w14:textId="74A1D202" w:rsidR="00824B1E" w:rsidRDefault="00824B1E" w:rsidP="00C16837">
      <w:pPr>
        <w:pStyle w:val="Prrafodelista"/>
        <w:numPr>
          <w:ilvl w:val="0"/>
          <w:numId w:val="62"/>
        </w:numPr>
        <w:spacing w:after="200" w:line="360" w:lineRule="auto"/>
        <w:ind w:left="714" w:hanging="357"/>
      </w:pPr>
      <w:r w:rsidRPr="00DE3C08">
        <w:t xml:space="preserve">Cuenta con la clave que permite identificar las funciones y </w:t>
      </w:r>
      <w:r w:rsidR="00FD7B7E">
        <w:t xml:space="preserve">los </w:t>
      </w:r>
      <w:r w:rsidRPr="00DE3C08">
        <w:t xml:space="preserve">objetivos de los Programas presupuestarios modalidad </w:t>
      </w:r>
      <w:r w:rsidR="00FD7B7E">
        <w:t>F</w:t>
      </w:r>
      <w:r w:rsidRPr="00DE3C08">
        <w:t xml:space="preserve"> “</w:t>
      </w:r>
      <w:r w:rsidR="00FD7B7E" w:rsidRPr="00FD7B7E">
        <w:rPr>
          <w:i/>
        </w:rPr>
        <w:t>Promoción y Fomento</w:t>
      </w:r>
      <w:r w:rsidRPr="00DE3C08">
        <w:t>”</w:t>
      </w:r>
      <w:r w:rsidR="00FD7B7E">
        <w:t>.</w:t>
      </w:r>
    </w:p>
    <w:p w14:paraId="7F02920E" w14:textId="1125D422" w:rsidR="007C4867" w:rsidRPr="00207BB8" w:rsidRDefault="007C4867" w:rsidP="00C16837">
      <w:pPr>
        <w:pStyle w:val="Prrafodelista"/>
        <w:numPr>
          <w:ilvl w:val="0"/>
          <w:numId w:val="62"/>
        </w:numPr>
        <w:spacing w:after="200" w:line="360" w:lineRule="auto"/>
        <w:ind w:left="714" w:hanging="357"/>
      </w:pPr>
      <w:r>
        <w:t xml:space="preserve">El objetivo central del Pp se vincula indirectamente y </w:t>
      </w:r>
      <w:r w:rsidRPr="00887DD4">
        <w:rPr>
          <w:bCs/>
        </w:rPr>
        <w:t xml:space="preserve">contribuye al cumplimiento </w:t>
      </w:r>
      <w:r>
        <w:rPr>
          <w:bCs/>
        </w:rPr>
        <w:t>de las metas de los ODS (Objetivo 8 y 14).</w:t>
      </w:r>
    </w:p>
    <w:p w14:paraId="352A63E0" w14:textId="24C6CD60" w:rsidR="00207BB8" w:rsidRDefault="00207BB8" w:rsidP="00C16837">
      <w:pPr>
        <w:pStyle w:val="Prrafodelista"/>
        <w:numPr>
          <w:ilvl w:val="0"/>
          <w:numId w:val="62"/>
        </w:numPr>
        <w:spacing w:after="200" w:line="360" w:lineRule="auto"/>
        <w:ind w:left="714" w:hanging="357"/>
      </w:pPr>
      <w:r>
        <w:t>A través del PED, se cuenta con un apartado “Diagnóstico”; asimismo en el Programa Sectorial de Pesca se narra cómo se encuentra el estado de Sinaloa</w:t>
      </w:r>
      <w:r w:rsidR="008221F0">
        <w:t>.</w:t>
      </w:r>
    </w:p>
    <w:p w14:paraId="36465032" w14:textId="79442D83" w:rsidR="00207BB8" w:rsidRPr="009355FC" w:rsidRDefault="00207BB8" w:rsidP="00C16837">
      <w:pPr>
        <w:pStyle w:val="Prrafodelista"/>
        <w:numPr>
          <w:ilvl w:val="0"/>
          <w:numId w:val="62"/>
        </w:numPr>
        <w:spacing w:after="200" w:line="360" w:lineRule="auto"/>
        <w:ind w:left="714" w:hanging="357"/>
      </w:pPr>
      <w:r w:rsidRPr="009355FC">
        <w:t>En el Programa Sectorial de Pesca 2022-2027, se define como línea de acción el ejecutar el programa de apoyo para la adquisición de motores marinos</w:t>
      </w:r>
      <w:r w:rsidR="008221F0" w:rsidRPr="009355FC">
        <w:t>.</w:t>
      </w:r>
    </w:p>
    <w:p w14:paraId="106A55FA" w14:textId="6B741210" w:rsidR="00207BB8" w:rsidRDefault="00207BB8" w:rsidP="00C16837">
      <w:pPr>
        <w:pStyle w:val="Prrafodelista"/>
        <w:numPr>
          <w:ilvl w:val="0"/>
          <w:numId w:val="62"/>
        </w:numPr>
        <w:spacing w:after="200" w:line="360" w:lineRule="auto"/>
        <w:ind w:left="714" w:hanging="357"/>
      </w:pPr>
      <w:r>
        <w:t>En las ROP se define el objetivo del Pp; así como su población objetivo</w:t>
      </w:r>
      <w:r w:rsidR="009355FC">
        <w:t xml:space="preserve"> y </w:t>
      </w:r>
      <w:r>
        <w:t>los beneficiarios del Pp como la Población atendida “Unidades de Económicas de Producción Pesquera y Acuícola, que realicen actividades primarias en el Estado de Sinaloa”</w:t>
      </w:r>
      <w:r w:rsidR="008221F0">
        <w:t>.</w:t>
      </w:r>
      <w:r w:rsidR="009355FC" w:rsidRPr="009355FC">
        <w:t xml:space="preserve"> </w:t>
      </w:r>
      <w:r w:rsidR="00EC7763">
        <w:t xml:space="preserve">También </w:t>
      </w:r>
      <w:r w:rsidR="009355FC">
        <w:t>se definen los criterios de elegibilidad para la sel</w:t>
      </w:r>
      <w:r w:rsidR="00EC7763">
        <w:t>ección de su población objetivo y e</w:t>
      </w:r>
      <w:r w:rsidR="009355FC">
        <w:t>l Pp cuenta con un procedimiento para la selección de los destinatarios de los bienes y/o servicios a través de las ROP y la convocatoria del Pp.</w:t>
      </w:r>
    </w:p>
    <w:p w14:paraId="5A711569" w14:textId="33E07DE4" w:rsidR="00207BB8" w:rsidRDefault="00207BB8" w:rsidP="00C16837">
      <w:pPr>
        <w:pStyle w:val="Prrafodelista"/>
        <w:numPr>
          <w:ilvl w:val="0"/>
          <w:numId w:val="62"/>
        </w:numPr>
        <w:spacing w:after="200" w:line="360" w:lineRule="auto"/>
        <w:ind w:left="714" w:hanging="357"/>
      </w:pPr>
      <w:r>
        <w:t>La clave que permite identificar las funciones y objetivos de los Pp se encuentra en la modalidad presupuestaria F “Promoción y Fomento”</w:t>
      </w:r>
      <w:r w:rsidR="00EC7763">
        <w:t xml:space="preserve"> y es adecuada</w:t>
      </w:r>
      <w:r w:rsidR="008221F0">
        <w:t>.</w:t>
      </w:r>
    </w:p>
    <w:p w14:paraId="440EDC12" w14:textId="7CBF66E7" w:rsidR="005722A9" w:rsidRDefault="00EC7763" w:rsidP="00C16837">
      <w:pPr>
        <w:pStyle w:val="Prrafodelista"/>
        <w:numPr>
          <w:ilvl w:val="0"/>
          <w:numId w:val="62"/>
        </w:numPr>
        <w:spacing w:after="200" w:line="360" w:lineRule="auto"/>
      </w:pPr>
      <w:r>
        <w:t xml:space="preserve">Implementa </w:t>
      </w:r>
      <w:r w:rsidR="005722A9" w:rsidRPr="005722A9">
        <w:t>mecanismos que fomenten transparencia y rendición de cuentas</w:t>
      </w:r>
      <w:r w:rsidR="005722A9">
        <w:t>.</w:t>
      </w:r>
    </w:p>
    <w:p w14:paraId="460291EE" w14:textId="3EC2BEAC" w:rsidR="00824B1E" w:rsidRPr="00DE3C08" w:rsidRDefault="00824B1E" w:rsidP="00824B1E">
      <w:pPr>
        <w:spacing w:line="276" w:lineRule="auto"/>
        <w:jc w:val="left"/>
        <w:rPr>
          <w:b/>
          <w:bCs/>
        </w:rPr>
      </w:pPr>
      <w:r>
        <w:rPr>
          <w:b/>
          <w:bCs/>
        </w:rPr>
        <w:t>Debilidades y Amenazas</w:t>
      </w:r>
    </w:p>
    <w:p w14:paraId="42944060" w14:textId="7EE2FD0D" w:rsidR="00207BB8" w:rsidRDefault="00207BB8" w:rsidP="00C16837">
      <w:pPr>
        <w:pStyle w:val="Prrafodelista"/>
        <w:numPr>
          <w:ilvl w:val="0"/>
          <w:numId w:val="62"/>
        </w:numPr>
        <w:spacing w:after="200" w:line="360" w:lineRule="auto"/>
      </w:pPr>
      <w:r>
        <w:t>La UR no muestra evidencia que sustente el diseño del Pp</w:t>
      </w:r>
      <w:r w:rsidR="008221F0">
        <w:t>.</w:t>
      </w:r>
    </w:p>
    <w:p w14:paraId="4C767A8A" w14:textId="1CC02861" w:rsidR="00207BB8" w:rsidRDefault="00207BB8" w:rsidP="00C16837">
      <w:pPr>
        <w:pStyle w:val="Prrafodelista"/>
        <w:numPr>
          <w:ilvl w:val="0"/>
          <w:numId w:val="62"/>
        </w:numPr>
        <w:spacing w:after="200" w:line="360" w:lineRule="auto"/>
      </w:pPr>
      <w:r>
        <w:t>No se define la población potencial del Pp</w:t>
      </w:r>
      <w:r w:rsidR="008221F0">
        <w:t>.</w:t>
      </w:r>
    </w:p>
    <w:p w14:paraId="7847EDE6" w14:textId="7DEC9E83" w:rsidR="00207BB8" w:rsidRDefault="00207BB8" w:rsidP="00C16837">
      <w:pPr>
        <w:pStyle w:val="Prrafodelista"/>
        <w:numPr>
          <w:ilvl w:val="0"/>
          <w:numId w:val="62"/>
        </w:numPr>
        <w:spacing w:after="200" w:line="360" w:lineRule="auto"/>
      </w:pPr>
      <w:r>
        <w:t>La UR no mostró evidencia respecto al padrón de beneficiarios ni que la información se encuentra sistematizada y cuenta con mecanismos documentados para su depuración y actualización o que incluye una clave única por unidad o elemento de la población atendida que permite su identificación en el tiempo</w:t>
      </w:r>
      <w:r w:rsidR="008221F0">
        <w:t>.</w:t>
      </w:r>
    </w:p>
    <w:p w14:paraId="651C8D4B" w14:textId="70E6F6E5" w:rsidR="00207BB8" w:rsidRDefault="00207BB8" w:rsidP="00C16837">
      <w:pPr>
        <w:pStyle w:val="Prrafodelista"/>
        <w:numPr>
          <w:ilvl w:val="0"/>
          <w:numId w:val="62"/>
        </w:numPr>
        <w:spacing w:after="200" w:line="360" w:lineRule="auto"/>
      </w:pPr>
      <w:r>
        <w:t>La UR no presentó una MIR y no mostró evidencia de algún IDS</w:t>
      </w:r>
      <w:r w:rsidR="008221F0">
        <w:t>.</w:t>
      </w:r>
    </w:p>
    <w:p w14:paraId="04B98B88" w14:textId="5F40971D" w:rsidR="00207BB8" w:rsidRDefault="00207BB8" w:rsidP="00C16837">
      <w:pPr>
        <w:pStyle w:val="Prrafodelista"/>
        <w:numPr>
          <w:ilvl w:val="0"/>
          <w:numId w:val="62"/>
        </w:numPr>
        <w:spacing w:after="200" w:line="360" w:lineRule="auto"/>
      </w:pPr>
      <w:r>
        <w:lastRenderedPageBreak/>
        <w:t>La UR no proporcionó evidencia de que el Pp utiliza información derivada de análisis externos</w:t>
      </w:r>
      <w:r w:rsidR="00EC7763">
        <w:t xml:space="preserve"> o que el </w:t>
      </w:r>
      <w:r>
        <w:t>Pp cuenta con una estrategia para identificar y sobre la cobertura documentada para la atención de su población potencial y objetivo</w:t>
      </w:r>
      <w:r w:rsidR="008221F0">
        <w:t>.</w:t>
      </w:r>
    </w:p>
    <w:p w14:paraId="46836ABF" w14:textId="38F77ECC" w:rsidR="00207BB8" w:rsidRDefault="00207BB8" w:rsidP="00C16837">
      <w:pPr>
        <w:pStyle w:val="Prrafodelista"/>
        <w:numPr>
          <w:ilvl w:val="0"/>
          <w:numId w:val="62"/>
        </w:numPr>
        <w:spacing w:after="200" w:line="360" w:lineRule="auto"/>
      </w:pPr>
      <w:r>
        <w:t>La UR no proporcionó evidencia respecto a los diagramas de flujo de los procesos en la operación del Pp</w:t>
      </w:r>
      <w:r w:rsidR="00EC7763">
        <w:t xml:space="preserve"> o de que </w:t>
      </w:r>
      <w:r>
        <w:t>cuenta con información sistematizada que permita conocer la demanda total de sus bienes y/o servicios, así como las características específicas de la población solicitante</w:t>
      </w:r>
      <w:r w:rsidR="008221F0">
        <w:t>.</w:t>
      </w:r>
    </w:p>
    <w:p w14:paraId="3AA2FB27" w14:textId="5C8515C9" w:rsidR="00207BB8" w:rsidRDefault="00207BB8" w:rsidP="00C16837">
      <w:pPr>
        <w:pStyle w:val="Prrafodelista"/>
        <w:numPr>
          <w:ilvl w:val="0"/>
          <w:numId w:val="62"/>
        </w:numPr>
        <w:spacing w:after="200" w:line="360" w:lineRule="auto"/>
      </w:pPr>
      <w:r>
        <w:t>La UR no proporcionó evidencia de que el Pp cuenta con mecanismos para verificar los procedimientos para recibir, registrar y dar trámite a las solicitudes de los bienes y/o servicios que genera</w:t>
      </w:r>
      <w:r w:rsidR="008221F0">
        <w:t>.</w:t>
      </w:r>
    </w:p>
    <w:p w14:paraId="1989D1E0" w14:textId="362DB80E" w:rsidR="00207BB8" w:rsidRDefault="00207BB8" w:rsidP="00C16837">
      <w:pPr>
        <w:pStyle w:val="Prrafodelista"/>
        <w:numPr>
          <w:ilvl w:val="0"/>
          <w:numId w:val="62"/>
        </w:numPr>
        <w:spacing w:after="200" w:line="360" w:lineRule="auto"/>
      </w:pPr>
      <w:r>
        <w:t>La UR no proporcionó evidencia de que el Pp cuenta con mecanismos para verificar el procedimiento para la selección de los destinatarios de los bienes y/o servicios</w:t>
      </w:r>
      <w:r w:rsidR="008221F0">
        <w:t>.</w:t>
      </w:r>
    </w:p>
    <w:p w14:paraId="57453585" w14:textId="4F0F044B" w:rsidR="00207BB8" w:rsidRDefault="00207BB8" w:rsidP="00C16837">
      <w:pPr>
        <w:pStyle w:val="Prrafodelista"/>
        <w:numPr>
          <w:ilvl w:val="0"/>
          <w:numId w:val="62"/>
        </w:numPr>
        <w:spacing w:after="200" w:line="360" w:lineRule="auto"/>
      </w:pPr>
      <w:r>
        <w:t xml:space="preserve">La UR no proporcionó evidencia de que el Pp cuenta con </w:t>
      </w:r>
      <w:r w:rsidR="00EC7763">
        <w:t xml:space="preserve">mecanismos y </w:t>
      </w:r>
      <w:r>
        <w:t>procedimientos para la entrega de los bienes y/o servicios</w:t>
      </w:r>
      <w:r w:rsidR="008221F0">
        <w:t>.</w:t>
      </w:r>
    </w:p>
    <w:p w14:paraId="13E9F0C2" w14:textId="25BE7AB2" w:rsidR="00207BB8" w:rsidRDefault="00207BB8" w:rsidP="00C16837">
      <w:pPr>
        <w:pStyle w:val="Prrafodelista"/>
        <w:numPr>
          <w:ilvl w:val="0"/>
          <w:numId w:val="62"/>
        </w:numPr>
        <w:spacing w:after="200" w:line="360" w:lineRule="auto"/>
      </w:pPr>
      <w:r>
        <w:t>La UR no proporcionó evidencia de que el Pp identifica y cuantifica los gastos que se realizan para generar los bienes y/o los servicios que ofrece</w:t>
      </w:r>
      <w:r w:rsidR="00EC7763">
        <w:t xml:space="preserve"> ni </w:t>
      </w:r>
      <w:r>
        <w:t>respecto a las fuentes de financiamiento para la operación del Pp y la proporción del presupuesto</w:t>
      </w:r>
      <w:r w:rsidR="008221F0">
        <w:t>.</w:t>
      </w:r>
    </w:p>
    <w:p w14:paraId="13A08619" w14:textId="45C7C655" w:rsidR="00207BB8" w:rsidRDefault="00207BB8" w:rsidP="00C16837">
      <w:pPr>
        <w:pStyle w:val="Prrafodelista"/>
        <w:numPr>
          <w:ilvl w:val="0"/>
          <w:numId w:val="62"/>
        </w:numPr>
        <w:spacing w:after="200" w:line="360" w:lineRule="auto"/>
      </w:pPr>
      <w:r>
        <w:t>La UR no proporcionó evidencia de que el Pp cuente con aplicaciones informáticas o sistemas institucionales</w:t>
      </w:r>
      <w:r w:rsidR="00EC7763">
        <w:t xml:space="preserve"> o de que </w:t>
      </w:r>
      <w:r>
        <w:t>cuenta con mecanismos para fomentar los principios de gobierno abierto, la participación ciudadana, la accesibilidad y la innovación tecnológica</w:t>
      </w:r>
      <w:r w:rsidR="008221F0">
        <w:t>.</w:t>
      </w:r>
    </w:p>
    <w:p w14:paraId="7AB9296C" w14:textId="181ECCC3" w:rsidR="007C6DCF" w:rsidRDefault="00207BB8" w:rsidP="00C16837">
      <w:pPr>
        <w:pStyle w:val="Prrafodelista"/>
        <w:numPr>
          <w:ilvl w:val="0"/>
          <w:numId w:val="62"/>
        </w:numPr>
        <w:spacing w:after="200" w:line="360" w:lineRule="auto"/>
      </w:pPr>
      <w:r>
        <w:t>La UR no proporcionó evidencia de que el Pp cuenta con instrumentos para medir el grado de satisfacción de la población atendida</w:t>
      </w:r>
      <w:r w:rsidR="008221F0">
        <w:t>.</w:t>
      </w:r>
    </w:p>
    <w:p w14:paraId="5D8EEE33" w14:textId="7322E190" w:rsidR="006F058D" w:rsidRDefault="006F058D" w:rsidP="006F058D">
      <w:pPr>
        <w:pStyle w:val="Ttulo3"/>
      </w:pPr>
      <w:bookmarkStart w:id="82" w:name="_Toc187321206"/>
      <w:r>
        <w:t>C</w:t>
      </w:r>
      <w:r w:rsidRPr="006F058D">
        <w:t xml:space="preserve">omparación con </w:t>
      </w:r>
      <w:r>
        <w:t>ECR</w:t>
      </w:r>
      <w:r w:rsidRPr="006F058D">
        <w:t xml:space="preserve"> anteriores</w:t>
      </w:r>
      <w:bookmarkEnd w:id="82"/>
    </w:p>
    <w:p w14:paraId="3ACC7D16" w14:textId="3350DBBE" w:rsidR="006F058D" w:rsidRPr="006F058D" w:rsidRDefault="00B05BEB" w:rsidP="00DE3C08">
      <w:r>
        <w:t>El programa no cuenta con E</w:t>
      </w:r>
      <w:r w:rsidR="00DE3C08">
        <w:t xml:space="preserve">valuaciones </w:t>
      </w:r>
      <w:r>
        <w:t>de Consistencia y Resultados (ECR) anteriores.</w:t>
      </w:r>
    </w:p>
    <w:p w14:paraId="21EB4CF6" w14:textId="2D3CC20E" w:rsidR="006F058D" w:rsidRDefault="006F058D" w:rsidP="006F058D">
      <w:pPr>
        <w:pStyle w:val="Ttulo3"/>
      </w:pPr>
      <w:bookmarkStart w:id="83" w:name="_Toc187321207"/>
      <w:r>
        <w:t>C</w:t>
      </w:r>
      <w:r w:rsidRPr="006F058D">
        <w:t>onclusiones</w:t>
      </w:r>
      <w:bookmarkEnd w:id="83"/>
    </w:p>
    <w:p w14:paraId="574E80CC" w14:textId="75EB5C96" w:rsidR="00DE3C08" w:rsidRDefault="00B05BEB" w:rsidP="00B05BEB">
      <w:r>
        <w:t xml:space="preserve">Derivado de la evaluación del programa se tiene que la Valoración Final de los resultados fue de </w:t>
      </w:r>
      <w:r w:rsidR="008564C0">
        <w:rPr>
          <w:b/>
        </w:rPr>
        <w:t>27.70</w:t>
      </w:r>
      <w:r>
        <w:t xml:space="preserve"> obtenidos a través de la asignación de niveles en cada pregunta valoradas de forma cuantitativa.</w:t>
      </w:r>
    </w:p>
    <w:p w14:paraId="46CD8612" w14:textId="2F59AB7E" w:rsidR="00B05BEB" w:rsidRDefault="00B05BEB" w:rsidP="00B05BEB">
      <w:r w:rsidRPr="008564C0">
        <w:t xml:space="preserve">En el primer </w:t>
      </w:r>
      <w:r w:rsidRPr="008564C0">
        <w:rPr>
          <w:b/>
        </w:rPr>
        <w:t>Módulo Diseño</w:t>
      </w:r>
      <w:r w:rsidRPr="008564C0">
        <w:t xml:space="preserve"> la valoración fue de </w:t>
      </w:r>
      <w:r w:rsidR="008564C0" w:rsidRPr="008564C0">
        <w:rPr>
          <w:b/>
        </w:rPr>
        <w:t>0.35</w:t>
      </w:r>
      <w:r w:rsidRPr="008564C0">
        <w:rPr>
          <w:b/>
        </w:rPr>
        <w:t xml:space="preserve"> puntos</w:t>
      </w:r>
      <w:r w:rsidRPr="008564C0">
        <w:t>, los cuales emanan de 10 preguntas</w:t>
      </w:r>
      <w:r>
        <w:t xml:space="preserve"> que fueron valoradas.</w:t>
      </w:r>
    </w:p>
    <w:p w14:paraId="288E0948" w14:textId="54BEEB46" w:rsidR="00B05BEB" w:rsidRDefault="00B05BEB" w:rsidP="00B05BEB">
      <w:r>
        <w:t xml:space="preserve">En el segundo </w:t>
      </w:r>
      <w:r w:rsidRPr="00A11F6B">
        <w:rPr>
          <w:b/>
        </w:rPr>
        <w:t>Módulo Planeación</w:t>
      </w:r>
      <w:r w:rsidR="00A61B5E">
        <w:rPr>
          <w:b/>
        </w:rPr>
        <w:t xml:space="preserve"> estratégica</w:t>
      </w:r>
      <w:r w:rsidRPr="00A11F6B">
        <w:rPr>
          <w:b/>
        </w:rPr>
        <w:t xml:space="preserve"> y orientación a resultados</w:t>
      </w:r>
      <w:r>
        <w:t xml:space="preserve"> se obtuvieron </w:t>
      </w:r>
      <w:r w:rsidR="008564C0">
        <w:rPr>
          <w:b/>
        </w:rPr>
        <w:t>0.38</w:t>
      </w:r>
      <w:r w:rsidRPr="00A11F6B">
        <w:rPr>
          <w:b/>
        </w:rPr>
        <w:t xml:space="preserve"> puntos</w:t>
      </w:r>
      <w:r>
        <w:t xml:space="preserve">, de los cuales fueron consideradas 6 preguntas. </w:t>
      </w:r>
    </w:p>
    <w:p w14:paraId="035BB13F" w14:textId="49DB2862" w:rsidR="00B05BEB" w:rsidRDefault="00B05BEB" w:rsidP="00B05BEB">
      <w:r>
        <w:t xml:space="preserve">En los </w:t>
      </w:r>
      <w:r w:rsidRPr="00A11F6B">
        <w:rPr>
          <w:b/>
        </w:rPr>
        <w:t>M</w:t>
      </w:r>
      <w:r w:rsidR="008B198E">
        <w:rPr>
          <w:b/>
        </w:rPr>
        <w:t>ódulos</w:t>
      </w:r>
      <w:r w:rsidR="008564C0">
        <w:rPr>
          <w:b/>
        </w:rPr>
        <w:t xml:space="preserve"> de</w:t>
      </w:r>
      <w:r>
        <w:t xml:space="preserve"> </w:t>
      </w:r>
      <w:r w:rsidRPr="00B05BEB">
        <w:rPr>
          <w:b/>
        </w:rPr>
        <w:t xml:space="preserve">Cobertura y focalización </w:t>
      </w:r>
      <w:r>
        <w:t>no se logró obtener puntos.</w:t>
      </w:r>
    </w:p>
    <w:tbl>
      <w:tblPr>
        <w:tblW w:w="87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780"/>
        <w:gridCol w:w="1460"/>
        <w:gridCol w:w="3544"/>
      </w:tblGrid>
      <w:tr w:rsidR="00614AB0" w14:paraId="79A06235" w14:textId="77777777" w:rsidTr="008564C0">
        <w:trPr>
          <w:trHeight w:val="615"/>
        </w:trPr>
        <w:tc>
          <w:tcPr>
            <w:tcW w:w="3780" w:type="dxa"/>
            <w:shd w:val="clear" w:color="auto" w:fill="404040" w:themeFill="text1" w:themeFillTint="BF"/>
            <w:noWrap/>
            <w:vAlign w:val="center"/>
            <w:hideMark/>
          </w:tcPr>
          <w:p w14:paraId="46DD80C9" w14:textId="77777777" w:rsidR="00614AB0" w:rsidRDefault="00614AB0" w:rsidP="007A5CDC">
            <w:pPr>
              <w:spacing w:after="0" w:line="240" w:lineRule="auto"/>
              <w:jc w:val="center"/>
              <w:rPr>
                <w:rFonts w:asciiTheme="minorHAnsi" w:eastAsia="Times New Roman" w:hAnsiTheme="minorHAnsi" w:cstheme="minorHAnsi"/>
                <w:b/>
                <w:bCs/>
                <w:color w:val="FFFFFF"/>
                <w:sz w:val="18"/>
                <w:szCs w:val="20"/>
                <w:lang w:eastAsia="es-MX"/>
              </w:rPr>
            </w:pPr>
            <w:r>
              <w:rPr>
                <w:rFonts w:eastAsia="Times New Roman" w:cstheme="minorHAnsi"/>
                <w:b/>
                <w:bCs/>
                <w:color w:val="FFFFFF"/>
                <w:sz w:val="18"/>
                <w:szCs w:val="20"/>
                <w:lang w:eastAsia="es-MX"/>
              </w:rPr>
              <w:lastRenderedPageBreak/>
              <w:t>Módulo</w:t>
            </w:r>
          </w:p>
        </w:tc>
        <w:tc>
          <w:tcPr>
            <w:tcW w:w="1460" w:type="dxa"/>
            <w:shd w:val="clear" w:color="auto" w:fill="404040" w:themeFill="text1" w:themeFillTint="BF"/>
            <w:vAlign w:val="center"/>
            <w:hideMark/>
          </w:tcPr>
          <w:p w14:paraId="3AA288E5" w14:textId="77777777" w:rsidR="00614AB0" w:rsidRDefault="00614AB0" w:rsidP="007A5CDC">
            <w:pPr>
              <w:spacing w:after="0" w:line="240" w:lineRule="auto"/>
              <w:jc w:val="center"/>
              <w:rPr>
                <w:rFonts w:eastAsia="Times New Roman" w:cstheme="minorHAnsi"/>
                <w:b/>
                <w:bCs/>
                <w:color w:val="FFFFFF"/>
                <w:sz w:val="18"/>
                <w:szCs w:val="20"/>
                <w:lang w:eastAsia="es-MX"/>
              </w:rPr>
            </w:pPr>
            <w:r>
              <w:rPr>
                <w:rFonts w:eastAsia="Times New Roman" w:cstheme="minorHAnsi"/>
                <w:b/>
                <w:bCs/>
                <w:color w:val="FFFFFF"/>
                <w:sz w:val="18"/>
                <w:szCs w:val="20"/>
                <w:lang w:eastAsia="es-MX"/>
              </w:rPr>
              <w:t>Nivel promedio</w:t>
            </w:r>
          </w:p>
        </w:tc>
        <w:tc>
          <w:tcPr>
            <w:tcW w:w="3544" w:type="dxa"/>
            <w:shd w:val="clear" w:color="auto" w:fill="404040" w:themeFill="text1" w:themeFillTint="BF"/>
            <w:noWrap/>
            <w:vAlign w:val="center"/>
            <w:hideMark/>
          </w:tcPr>
          <w:p w14:paraId="086A85EC" w14:textId="77777777" w:rsidR="00614AB0" w:rsidRDefault="00614AB0" w:rsidP="007A5CDC">
            <w:pPr>
              <w:spacing w:after="0" w:line="240" w:lineRule="auto"/>
              <w:jc w:val="center"/>
              <w:rPr>
                <w:rFonts w:eastAsia="Times New Roman" w:cstheme="minorHAnsi"/>
                <w:b/>
                <w:bCs/>
                <w:color w:val="FFFFFF"/>
                <w:sz w:val="18"/>
                <w:szCs w:val="20"/>
                <w:lang w:eastAsia="es-MX"/>
              </w:rPr>
            </w:pPr>
            <w:r>
              <w:rPr>
                <w:rFonts w:eastAsia="Times New Roman" w:cstheme="minorHAnsi"/>
                <w:b/>
                <w:bCs/>
                <w:color w:val="FFFFFF"/>
                <w:sz w:val="18"/>
                <w:szCs w:val="20"/>
                <w:lang w:eastAsia="es-MX"/>
              </w:rPr>
              <w:t>Justificación</w:t>
            </w:r>
          </w:p>
        </w:tc>
      </w:tr>
      <w:tr w:rsidR="00614AB0" w14:paraId="42150A91" w14:textId="77777777" w:rsidTr="008564C0">
        <w:trPr>
          <w:trHeight w:val="409"/>
        </w:trPr>
        <w:tc>
          <w:tcPr>
            <w:tcW w:w="3780" w:type="dxa"/>
            <w:vAlign w:val="center"/>
            <w:hideMark/>
          </w:tcPr>
          <w:p w14:paraId="18E4834B" w14:textId="77777777" w:rsidR="00614AB0" w:rsidRDefault="00614AB0" w:rsidP="007A5CDC">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Diseño</w:t>
            </w:r>
          </w:p>
        </w:tc>
        <w:tc>
          <w:tcPr>
            <w:tcW w:w="1460" w:type="dxa"/>
            <w:shd w:val="clear" w:color="auto" w:fill="auto"/>
            <w:noWrap/>
            <w:vAlign w:val="center"/>
            <w:hideMark/>
          </w:tcPr>
          <w:p w14:paraId="118D876D" w14:textId="77777777" w:rsidR="00614AB0" w:rsidRPr="00231331" w:rsidRDefault="00614AB0" w:rsidP="007A5CDC">
            <w:pPr>
              <w:spacing w:after="0" w:line="240" w:lineRule="auto"/>
              <w:jc w:val="center"/>
              <w:rPr>
                <w:rFonts w:eastAsia="Times New Roman" w:cstheme="minorHAnsi"/>
                <w:color w:val="000000"/>
                <w:sz w:val="18"/>
                <w:szCs w:val="20"/>
                <w:lang w:eastAsia="es-MX"/>
              </w:rPr>
            </w:pPr>
            <w:r w:rsidRPr="00231331">
              <w:rPr>
                <w:rFonts w:eastAsia="Times New Roman" w:cstheme="minorHAnsi"/>
                <w:color w:val="000000"/>
                <w:sz w:val="18"/>
                <w:szCs w:val="20"/>
                <w:lang w:eastAsia="es-MX"/>
              </w:rPr>
              <w:t>0.35</w:t>
            </w:r>
          </w:p>
        </w:tc>
        <w:tc>
          <w:tcPr>
            <w:tcW w:w="3544" w:type="dxa"/>
            <w:shd w:val="clear" w:color="auto" w:fill="auto"/>
            <w:noWrap/>
            <w:vAlign w:val="center"/>
            <w:hideMark/>
          </w:tcPr>
          <w:p w14:paraId="7D911665" w14:textId="77777777" w:rsidR="00614AB0" w:rsidRPr="00231331" w:rsidRDefault="00614AB0" w:rsidP="007A5CDC">
            <w:pPr>
              <w:spacing w:after="0" w:line="240" w:lineRule="auto"/>
              <w:rPr>
                <w:rFonts w:eastAsia="Times New Roman" w:cstheme="minorHAnsi"/>
                <w:color w:val="000000"/>
                <w:sz w:val="18"/>
                <w:szCs w:val="20"/>
                <w:lang w:eastAsia="es-MX"/>
              </w:rPr>
            </w:pPr>
            <w:r w:rsidRPr="00231331">
              <w:rPr>
                <w:rFonts w:eastAsia="Times New Roman" w:cstheme="minorHAnsi"/>
                <w:color w:val="000000"/>
                <w:sz w:val="18"/>
                <w:szCs w:val="20"/>
                <w:lang w:eastAsia="es-MX"/>
              </w:rPr>
              <w:t>10 preguntas valoradas. De ellas se obtuvieron 14 de los 40 puntos disponibles</w:t>
            </w:r>
          </w:p>
        </w:tc>
      </w:tr>
      <w:tr w:rsidR="00614AB0" w14:paraId="6701E8F8" w14:textId="77777777" w:rsidTr="008564C0">
        <w:trPr>
          <w:trHeight w:val="409"/>
        </w:trPr>
        <w:tc>
          <w:tcPr>
            <w:tcW w:w="3780" w:type="dxa"/>
            <w:vAlign w:val="center"/>
            <w:hideMark/>
          </w:tcPr>
          <w:p w14:paraId="3C43297A" w14:textId="77777777" w:rsidR="00614AB0" w:rsidRDefault="00614AB0" w:rsidP="007A5CDC">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Planeación y orientación a resultados</w:t>
            </w:r>
          </w:p>
        </w:tc>
        <w:tc>
          <w:tcPr>
            <w:tcW w:w="1460" w:type="dxa"/>
            <w:shd w:val="clear" w:color="auto" w:fill="auto"/>
            <w:noWrap/>
            <w:vAlign w:val="center"/>
            <w:hideMark/>
          </w:tcPr>
          <w:p w14:paraId="779B0E20" w14:textId="77777777" w:rsidR="00614AB0" w:rsidRPr="00231331" w:rsidRDefault="00614AB0" w:rsidP="007A5CDC">
            <w:pPr>
              <w:spacing w:after="0" w:line="240" w:lineRule="auto"/>
              <w:jc w:val="center"/>
              <w:rPr>
                <w:rFonts w:eastAsia="Times New Roman" w:cstheme="minorHAnsi"/>
                <w:color w:val="000000"/>
                <w:sz w:val="18"/>
                <w:szCs w:val="20"/>
                <w:lang w:eastAsia="es-MX"/>
              </w:rPr>
            </w:pPr>
            <w:r w:rsidRPr="00231331">
              <w:rPr>
                <w:rFonts w:eastAsia="Times New Roman" w:cstheme="minorHAnsi"/>
                <w:color w:val="000000"/>
                <w:sz w:val="18"/>
                <w:szCs w:val="20"/>
                <w:lang w:eastAsia="es-MX"/>
              </w:rPr>
              <w:t>0.38</w:t>
            </w:r>
          </w:p>
        </w:tc>
        <w:tc>
          <w:tcPr>
            <w:tcW w:w="3544" w:type="dxa"/>
            <w:shd w:val="clear" w:color="auto" w:fill="auto"/>
            <w:noWrap/>
            <w:vAlign w:val="center"/>
            <w:hideMark/>
          </w:tcPr>
          <w:p w14:paraId="1279D58B" w14:textId="77777777" w:rsidR="00614AB0" w:rsidRPr="00231331" w:rsidRDefault="00614AB0" w:rsidP="007A5CDC">
            <w:pPr>
              <w:spacing w:after="0" w:line="240" w:lineRule="auto"/>
              <w:rPr>
                <w:rFonts w:eastAsia="Times New Roman" w:cstheme="minorHAnsi"/>
                <w:color w:val="000000"/>
                <w:sz w:val="18"/>
                <w:szCs w:val="20"/>
                <w:lang w:eastAsia="es-MX"/>
              </w:rPr>
            </w:pPr>
            <w:r w:rsidRPr="00231331">
              <w:rPr>
                <w:rFonts w:eastAsia="Times New Roman" w:cstheme="minorHAnsi"/>
                <w:color w:val="000000"/>
                <w:sz w:val="18"/>
                <w:szCs w:val="20"/>
                <w:lang w:eastAsia="es-MX"/>
              </w:rPr>
              <w:t>6 preguntas valoradas. De ellas se obtuvieron 9 de los 24 puntos disponibles</w:t>
            </w:r>
          </w:p>
        </w:tc>
      </w:tr>
      <w:tr w:rsidR="00614AB0" w14:paraId="713FB0FB" w14:textId="77777777" w:rsidTr="008564C0">
        <w:trPr>
          <w:trHeight w:val="409"/>
        </w:trPr>
        <w:tc>
          <w:tcPr>
            <w:tcW w:w="3780" w:type="dxa"/>
            <w:vAlign w:val="center"/>
            <w:hideMark/>
          </w:tcPr>
          <w:p w14:paraId="4F536A21" w14:textId="77777777" w:rsidR="00614AB0" w:rsidRDefault="00614AB0" w:rsidP="007A5CDC">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Cobertura y focalización</w:t>
            </w:r>
          </w:p>
        </w:tc>
        <w:tc>
          <w:tcPr>
            <w:tcW w:w="1460" w:type="dxa"/>
            <w:shd w:val="clear" w:color="auto" w:fill="auto"/>
            <w:noWrap/>
            <w:vAlign w:val="center"/>
            <w:hideMark/>
          </w:tcPr>
          <w:p w14:paraId="4E1B4D61" w14:textId="77777777" w:rsidR="00614AB0" w:rsidRPr="00231331" w:rsidRDefault="00614AB0" w:rsidP="007A5CDC">
            <w:pPr>
              <w:spacing w:after="0" w:line="240" w:lineRule="auto"/>
              <w:jc w:val="center"/>
              <w:rPr>
                <w:rFonts w:eastAsia="Times New Roman" w:cstheme="minorHAnsi"/>
                <w:color w:val="000000"/>
                <w:sz w:val="18"/>
                <w:szCs w:val="20"/>
                <w:lang w:eastAsia="es-MX"/>
              </w:rPr>
            </w:pPr>
            <w:r w:rsidRPr="00231331">
              <w:rPr>
                <w:rFonts w:eastAsia="Times New Roman" w:cstheme="minorHAnsi"/>
                <w:color w:val="000000"/>
                <w:sz w:val="18"/>
                <w:szCs w:val="20"/>
                <w:lang w:eastAsia="es-MX"/>
              </w:rPr>
              <w:t>0.00</w:t>
            </w:r>
          </w:p>
        </w:tc>
        <w:tc>
          <w:tcPr>
            <w:tcW w:w="3544" w:type="dxa"/>
            <w:shd w:val="clear" w:color="auto" w:fill="auto"/>
            <w:noWrap/>
            <w:vAlign w:val="center"/>
            <w:hideMark/>
          </w:tcPr>
          <w:p w14:paraId="08745078" w14:textId="77777777" w:rsidR="00614AB0" w:rsidRPr="00231331" w:rsidRDefault="00614AB0" w:rsidP="007A5CDC">
            <w:pPr>
              <w:spacing w:after="0" w:line="240" w:lineRule="auto"/>
              <w:rPr>
                <w:rFonts w:eastAsia="Times New Roman" w:cstheme="minorHAnsi"/>
                <w:color w:val="000000"/>
                <w:sz w:val="18"/>
                <w:szCs w:val="20"/>
                <w:lang w:eastAsia="es-MX"/>
              </w:rPr>
            </w:pPr>
            <w:r w:rsidRPr="00231331">
              <w:rPr>
                <w:rFonts w:eastAsia="Times New Roman" w:cstheme="minorHAnsi"/>
                <w:color w:val="000000"/>
                <w:sz w:val="18"/>
                <w:szCs w:val="20"/>
                <w:lang w:eastAsia="es-MX"/>
              </w:rPr>
              <w:t>1 pregunta valorada. De ellas se obtuvieron 0 de los 4 puntos disponibles</w:t>
            </w:r>
          </w:p>
        </w:tc>
      </w:tr>
      <w:tr w:rsidR="00614AB0" w14:paraId="54EE34CD" w14:textId="77777777" w:rsidTr="008564C0">
        <w:trPr>
          <w:trHeight w:val="409"/>
        </w:trPr>
        <w:tc>
          <w:tcPr>
            <w:tcW w:w="3780" w:type="dxa"/>
            <w:vAlign w:val="center"/>
            <w:hideMark/>
          </w:tcPr>
          <w:p w14:paraId="33757F86" w14:textId="77777777" w:rsidR="00614AB0" w:rsidRDefault="00614AB0" w:rsidP="007A5CDC">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Operación</w:t>
            </w:r>
          </w:p>
        </w:tc>
        <w:tc>
          <w:tcPr>
            <w:tcW w:w="1460" w:type="dxa"/>
            <w:shd w:val="clear" w:color="auto" w:fill="auto"/>
            <w:noWrap/>
            <w:vAlign w:val="center"/>
            <w:hideMark/>
          </w:tcPr>
          <w:p w14:paraId="3DAA18B6" w14:textId="77777777" w:rsidR="00614AB0" w:rsidRPr="00231331" w:rsidRDefault="00614AB0" w:rsidP="007A5CDC">
            <w:pPr>
              <w:spacing w:after="0" w:line="240" w:lineRule="auto"/>
              <w:jc w:val="center"/>
              <w:rPr>
                <w:rFonts w:eastAsia="Times New Roman" w:cstheme="minorHAnsi"/>
                <w:color w:val="000000"/>
                <w:sz w:val="18"/>
                <w:szCs w:val="20"/>
                <w:lang w:eastAsia="es-MX"/>
              </w:rPr>
            </w:pPr>
            <w:r w:rsidRPr="00231331">
              <w:rPr>
                <w:rFonts w:eastAsia="Times New Roman" w:cstheme="minorHAnsi"/>
                <w:color w:val="000000"/>
                <w:sz w:val="18"/>
                <w:szCs w:val="20"/>
                <w:lang w:eastAsia="es-MX"/>
              </w:rPr>
              <w:t>0.27</w:t>
            </w:r>
          </w:p>
        </w:tc>
        <w:tc>
          <w:tcPr>
            <w:tcW w:w="3544" w:type="dxa"/>
            <w:shd w:val="clear" w:color="auto" w:fill="auto"/>
            <w:noWrap/>
            <w:vAlign w:val="center"/>
            <w:hideMark/>
          </w:tcPr>
          <w:p w14:paraId="4182E093" w14:textId="77777777" w:rsidR="00614AB0" w:rsidRPr="00231331" w:rsidRDefault="00614AB0" w:rsidP="007A5CDC">
            <w:pPr>
              <w:spacing w:after="0" w:line="240" w:lineRule="auto"/>
              <w:rPr>
                <w:rFonts w:eastAsia="Times New Roman" w:cstheme="minorHAnsi"/>
                <w:color w:val="000000"/>
                <w:sz w:val="18"/>
                <w:szCs w:val="20"/>
                <w:lang w:eastAsia="es-MX"/>
              </w:rPr>
            </w:pPr>
            <w:r w:rsidRPr="00231331">
              <w:rPr>
                <w:rFonts w:eastAsia="Times New Roman" w:cstheme="minorHAnsi"/>
                <w:color w:val="000000"/>
                <w:sz w:val="18"/>
                <w:szCs w:val="20"/>
                <w:lang w:eastAsia="es-MX"/>
              </w:rPr>
              <w:t>14 preguntas valoradas. De ellas se obtuvieron 15 de los 56 puntos disponibles</w:t>
            </w:r>
          </w:p>
        </w:tc>
      </w:tr>
      <w:tr w:rsidR="00614AB0" w14:paraId="1D8BDD10" w14:textId="77777777" w:rsidTr="008564C0">
        <w:trPr>
          <w:trHeight w:val="409"/>
        </w:trPr>
        <w:tc>
          <w:tcPr>
            <w:tcW w:w="3780" w:type="dxa"/>
            <w:vAlign w:val="center"/>
            <w:hideMark/>
          </w:tcPr>
          <w:p w14:paraId="516C8EAA" w14:textId="77777777" w:rsidR="00614AB0" w:rsidRDefault="00614AB0" w:rsidP="007A5CDC">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Percepción de la población atendida</w:t>
            </w:r>
          </w:p>
        </w:tc>
        <w:tc>
          <w:tcPr>
            <w:tcW w:w="1460" w:type="dxa"/>
            <w:shd w:val="clear" w:color="auto" w:fill="auto"/>
            <w:noWrap/>
            <w:vAlign w:val="center"/>
            <w:hideMark/>
          </w:tcPr>
          <w:p w14:paraId="4CA9E2B4" w14:textId="77777777" w:rsidR="00614AB0" w:rsidRPr="00231331" w:rsidRDefault="00614AB0" w:rsidP="007A5CDC">
            <w:pPr>
              <w:spacing w:after="0" w:line="240" w:lineRule="auto"/>
              <w:jc w:val="center"/>
              <w:rPr>
                <w:rFonts w:eastAsia="Times New Roman" w:cstheme="minorHAnsi"/>
                <w:color w:val="000000"/>
                <w:sz w:val="18"/>
                <w:szCs w:val="20"/>
                <w:lang w:eastAsia="es-MX"/>
              </w:rPr>
            </w:pPr>
            <w:r w:rsidRPr="00231331">
              <w:rPr>
                <w:rFonts w:eastAsia="Times New Roman" w:cstheme="minorHAnsi"/>
                <w:color w:val="000000"/>
                <w:sz w:val="18"/>
                <w:szCs w:val="20"/>
                <w:lang w:eastAsia="es-MX"/>
              </w:rPr>
              <w:t>0.00</w:t>
            </w:r>
          </w:p>
        </w:tc>
        <w:tc>
          <w:tcPr>
            <w:tcW w:w="3544" w:type="dxa"/>
            <w:shd w:val="clear" w:color="auto" w:fill="auto"/>
            <w:noWrap/>
            <w:vAlign w:val="center"/>
            <w:hideMark/>
          </w:tcPr>
          <w:p w14:paraId="2C6AF027" w14:textId="77777777" w:rsidR="00614AB0" w:rsidRPr="00231331" w:rsidRDefault="00614AB0" w:rsidP="007A5CDC">
            <w:pPr>
              <w:spacing w:after="0" w:line="240" w:lineRule="auto"/>
              <w:rPr>
                <w:rFonts w:eastAsia="Times New Roman" w:cstheme="minorHAnsi"/>
                <w:color w:val="000000"/>
                <w:sz w:val="18"/>
                <w:szCs w:val="20"/>
                <w:lang w:eastAsia="es-MX"/>
              </w:rPr>
            </w:pPr>
            <w:r w:rsidRPr="00231331">
              <w:rPr>
                <w:rFonts w:eastAsia="Times New Roman" w:cstheme="minorHAnsi"/>
                <w:color w:val="000000"/>
                <w:sz w:val="18"/>
                <w:szCs w:val="20"/>
                <w:lang w:eastAsia="es-MX"/>
              </w:rPr>
              <w:t>1 pregunta valorada. De ellas se obtuvieron 0 de los 4 puntos disponibles</w:t>
            </w:r>
          </w:p>
        </w:tc>
      </w:tr>
      <w:tr w:rsidR="00614AB0" w14:paraId="433F19FA" w14:textId="77777777" w:rsidTr="008564C0">
        <w:trPr>
          <w:trHeight w:val="409"/>
        </w:trPr>
        <w:tc>
          <w:tcPr>
            <w:tcW w:w="3780" w:type="dxa"/>
            <w:vAlign w:val="center"/>
            <w:hideMark/>
          </w:tcPr>
          <w:p w14:paraId="19AC80F0" w14:textId="77777777" w:rsidR="00614AB0" w:rsidRDefault="00614AB0" w:rsidP="007A5CDC">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Medición de resultados</w:t>
            </w:r>
          </w:p>
        </w:tc>
        <w:tc>
          <w:tcPr>
            <w:tcW w:w="1460" w:type="dxa"/>
            <w:shd w:val="clear" w:color="auto" w:fill="auto"/>
            <w:noWrap/>
            <w:vAlign w:val="center"/>
            <w:hideMark/>
          </w:tcPr>
          <w:p w14:paraId="09DB2DAA" w14:textId="77777777" w:rsidR="00614AB0" w:rsidRPr="00231331" w:rsidRDefault="00614AB0" w:rsidP="007A5CDC">
            <w:pPr>
              <w:spacing w:after="0" w:line="240" w:lineRule="auto"/>
              <w:jc w:val="center"/>
              <w:rPr>
                <w:rFonts w:eastAsia="Times New Roman" w:cstheme="minorHAnsi"/>
                <w:color w:val="000000"/>
                <w:sz w:val="18"/>
                <w:szCs w:val="20"/>
                <w:lang w:eastAsia="es-MX"/>
              </w:rPr>
            </w:pPr>
            <w:r w:rsidRPr="00231331">
              <w:rPr>
                <w:rFonts w:eastAsia="Times New Roman" w:cstheme="minorHAnsi"/>
                <w:color w:val="000000"/>
                <w:sz w:val="18"/>
                <w:szCs w:val="20"/>
                <w:lang w:eastAsia="es-MX"/>
              </w:rPr>
              <w:t>0.30</w:t>
            </w:r>
          </w:p>
        </w:tc>
        <w:tc>
          <w:tcPr>
            <w:tcW w:w="3544" w:type="dxa"/>
            <w:shd w:val="clear" w:color="auto" w:fill="auto"/>
            <w:noWrap/>
            <w:vAlign w:val="center"/>
            <w:hideMark/>
          </w:tcPr>
          <w:p w14:paraId="38738842" w14:textId="77777777" w:rsidR="00614AB0" w:rsidRPr="00231331" w:rsidRDefault="00614AB0" w:rsidP="007A5CDC">
            <w:pPr>
              <w:spacing w:after="0" w:line="240" w:lineRule="auto"/>
              <w:rPr>
                <w:rFonts w:eastAsia="Times New Roman" w:cstheme="minorHAnsi"/>
                <w:color w:val="000000"/>
                <w:sz w:val="18"/>
                <w:szCs w:val="20"/>
                <w:lang w:eastAsia="es-MX"/>
              </w:rPr>
            </w:pPr>
            <w:r w:rsidRPr="00231331">
              <w:rPr>
                <w:rFonts w:eastAsia="Times New Roman" w:cstheme="minorHAnsi"/>
                <w:color w:val="000000"/>
                <w:sz w:val="18"/>
                <w:szCs w:val="20"/>
                <w:lang w:eastAsia="es-MX"/>
              </w:rPr>
              <w:t>5 preguntas valoradas. De ellas se obtuvieron 6 de los 20 puntos disponibles</w:t>
            </w:r>
          </w:p>
        </w:tc>
      </w:tr>
      <w:tr w:rsidR="00614AB0" w14:paraId="6A1DC0A5" w14:textId="77777777" w:rsidTr="007A5CDC">
        <w:trPr>
          <w:trHeight w:val="375"/>
        </w:trPr>
        <w:tc>
          <w:tcPr>
            <w:tcW w:w="3780" w:type="dxa"/>
            <w:shd w:val="clear" w:color="auto" w:fill="7F7F7F" w:themeFill="text1" w:themeFillTint="80"/>
            <w:noWrap/>
            <w:vAlign w:val="center"/>
            <w:hideMark/>
          </w:tcPr>
          <w:p w14:paraId="66D46907" w14:textId="77777777" w:rsidR="00614AB0" w:rsidRDefault="00614AB0" w:rsidP="007A5CDC">
            <w:pPr>
              <w:spacing w:after="0" w:line="240" w:lineRule="auto"/>
              <w:rPr>
                <w:rFonts w:eastAsia="Times New Roman" w:cstheme="minorHAnsi"/>
                <w:b/>
                <w:bCs/>
                <w:color w:val="FFFFFF" w:themeColor="background1"/>
                <w:sz w:val="18"/>
                <w:szCs w:val="20"/>
                <w:lang w:eastAsia="es-MX"/>
              </w:rPr>
            </w:pPr>
            <w:r>
              <w:rPr>
                <w:rFonts w:eastAsia="Times New Roman" w:cstheme="minorHAnsi"/>
                <w:b/>
                <w:bCs/>
                <w:color w:val="FFFFFF" w:themeColor="background1"/>
                <w:sz w:val="18"/>
                <w:szCs w:val="20"/>
                <w:lang w:eastAsia="es-MX"/>
              </w:rPr>
              <w:t>Valoración final</w:t>
            </w:r>
          </w:p>
        </w:tc>
        <w:tc>
          <w:tcPr>
            <w:tcW w:w="5004" w:type="dxa"/>
            <w:gridSpan w:val="2"/>
            <w:shd w:val="clear" w:color="auto" w:fill="auto"/>
            <w:noWrap/>
            <w:vAlign w:val="center"/>
            <w:hideMark/>
          </w:tcPr>
          <w:p w14:paraId="7DCE303E" w14:textId="77777777" w:rsidR="00614AB0" w:rsidRPr="00231331" w:rsidRDefault="00614AB0" w:rsidP="007A5CDC">
            <w:pPr>
              <w:spacing w:after="0" w:line="240" w:lineRule="auto"/>
              <w:jc w:val="center"/>
              <w:rPr>
                <w:rFonts w:eastAsia="Times New Roman" w:cstheme="minorHAnsi"/>
                <w:b/>
                <w:color w:val="auto"/>
                <w:szCs w:val="20"/>
                <w:lang w:eastAsia="es-MX"/>
              </w:rPr>
            </w:pPr>
            <w:r w:rsidRPr="00231331">
              <w:rPr>
                <w:rFonts w:eastAsia="Times New Roman" w:cstheme="minorHAnsi"/>
                <w:b/>
                <w:color w:val="auto"/>
                <w:szCs w:val="20"/>
                <w:lang w:eastAsia="es-MX"/>
              </w:rPr>
              <w:t>27.70</w:t>
            </w:r>
          </w:p>
        </w:tc>
      </w:tr>
    </w:tbl>
    <w:p w14:paraId="7A41BC30" w14:textId="77777777" w:rsidR="00614AB0" w:rsidRDefault="00614AB0" w:rsidP="008564C0">
      <w:pPr>
        <w:spacing w:after="0" w:line="240" w:lineRule="auto"/>
        <w:rPr>
          <w:b/>
        </w:rPr>
      </w:pPr>
    </w:p>
    <w:p w14:paraId="6ACBB90E" w14:textId="7EB17E28" w:rsidR="00207BB8" w:rsidRDefault="00A11F6B" w:rsidP="00B05BEB">
      <w:pPr>
        <w:rPr>
          <w:b/>
        </w:rPr>
      </w:pPr>
      <w:r w:rsidRPr="00A11F6B">
        <w:rPr>
          <w:b/>
        </w:rPr>
        <w:t>Gráfica: Nivel Promedio por Sección</w:t>
      </w:r>
    </w:p>
    <w:p w14:paraId="7DBB2873" w14:textId="623DF5E8" w:rsidR="00A11F6B" w:rsidRPr="00A11F6B" w:rsidRDefault="00767AEE" w:rsidP="00207BB8">
      <w:pPr>
        <w:jc w:val="center"/>
        <w:rPr>
          <w:b/>
        </w:rPr>
      </w:pPr>
      <w:r>
        <w:rPr>
          <w:b/>
          <w:noProof/>
        </w:rPr>
        <w:drawing>
          <wp:inline distT="0" distB="0" distL="0" distR="0" wp14:anchorId="06753E46" wp14:editId="41DB5C58">
            <wp:extent cx="5000625" cy="3248581"/>
            <wp:effectExtent l="0" t="0" r="0" b="9525"/>
            <wp:docPr id="36598079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8599" cy="3253761"/>
                    </a:xfrm>
                    <a:prstGeom prst="rect">
                      <a:avLst/>
                    </a:prstGeom>
                    <a:noFill/>
                  </pic:spPr>
                </pic:pic>
              </a:graphicData>
            </a:graphic>
          </wp:inline>
        </w:drawing>
      </w:r>
    </w:p>
    <w:p w14:paraId="2FD56FFB" w14:textId="106D5499" w:rsidR="00C16837" w:rsidRDefault="00C16837">
      <w:pPr>
        <w:spacing w:line="276" w:lineRule="auto"/>
        <w:jc w:val="left"/>
      </w:pPr>
      <w:r>
        <w:br w:type="page"/>
      </w:r>
    </w:p>
    <w:p w14:paraId="578C32DD" w14:textId="403B1071" w:rsidR="009E6BE7" w:rsidRDefault="0035070E" w:rsidP="0035070E">
      <w:pPr>
        <w:tabs>
          <w:tab w:val="num" w:pos="709"/>
        </w:tabs>
      </w:pPr>
      <w:r w:rsidRPr="000943FA">
        <w:rPr>
          <w:noProof/>
          <w:lang w:eastAsia="es-MX"/>
        </w:rPr>
        <w:lastRenderedPageBreak/>
        <mc:AlternateContent>
          <mc:Choice Requires="wps">
            <w:drawing>
              <wp:inline distT="0" distB="0" distL="0" distR="0" wp14:anchorId="0D00B8F8" wp14:editId="4E3FD9CA">
                <wp:extent cx="5610225" cy="360000"/>
                <wp:effectExtent l="0" t="0" r="9525" b="2540"/>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F9DA66B" w14:textId="48A60F43" w:rsidR="009355FC" w:rsidRPr="008E0C59" w:rsidRDefault="009355FC" w:rsidP="00E30E6E">
                            <w:pPr>
                              <w:pStyle w:val="Ttulo1"/>
                              <w:jc w:val="left"/>
                              <w:rPr>
                                <w:rFonts w:cs="Times New Roman"/>
                                <w:szCs w:val="22"/>
                              </w:rPr>
                            </w:pPr>
                            <w:bookmarkStart w:id="84" w:name="_Toc187321208"/>
                            <w:r>
                              <w:rPr>
                                <w:rFonts w:cs="Times New Roman"/>
                                <w:szCs w:val="22"/>
                              </w:rPr>
                              <w:t>Disposiciones Generales</w:t>
                            </w:r>
                            <w:bookmarkEnd w:id="84"/>
                          </w:p>
                        </w:txbxContent>
                      </wps:txbx>
                      <wps:bodyPr rot="0" vert="horz" wrap="square" lIns="91440" tIns="45720" rIns="91440" bIns="45720" anchor="ctr" anchorCtr="0">
                        <a:noAutofit/>
                      </wps:bodyPr>
                    </wps:wsp>
                  </a:graphicData>
                </a:graphic>
              </wp:inline>
            </w:drawing>
          </mc:Choice>
          <mc:Fallback>
            <w:pict>
              <v:shape w14:anchorId="0D00B8F8" id="_x0000_s104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" fillcolor="white [3212]" stroked="f">
                <v:fill color2="#7f7f7f [1612]" rotate="t" angle="90" colors="0 white;12452f white;36045f #d9d9d9;51773f #a6a6a6" focus="100%" type="gradient"/>
                <v:textbox>
                  <w:txbxContent>
                    <w:p w14:paraId="2F9DA66B" w14:textId="48A60F43" w:rsidR="009355FC" w:rsidRPr="008E0C59" w:rsidRDefault="009355FC" w:rsidP="00E30E6E">
                      <w:pPr>
                        <w:pStyle w:val="Ttulo1"/>
                        <w:jc w:val="left"/>
                        <w:rPr>
                          <w:rFonts w:cs="Times New Roman"/>
                          <w:szCs w:val="22"/>
                        </w:rPr>
                      </w:pPr>
                      <w:bookmarkStart w:id="88" w:name="_Toc187321208"/>
                      <w:r>
                        <w:rPr>
                          <w:rFonts w:cs="Times New Roman"/>
                          <w:szCs w:val="22"/>
                        </w:rPr>
                        <w:t>Disposiciones Generales</w:t>
                      </w:r>
                      <w:bookmarkEnd w:id="88"/>
                    </w:p>
                  </w:txbxContent>
                </v:textbox>
                <w10:anchorlock/>
              </v:shape>
            </w:pict>
          </mc:Fallback>
        </mc:AlternateContent>
      </w:r>
    </w:p>
    <w:p w14:paraId="72DCD98B" w14:textId="624EE3F4" w:rsidR="0035070E" w:rsidRPr="005B29F1" w:rsidRDefault="00511BB2" w:rsidP="005B29F1">
      <w:pPr>
        <w:rPr>
          <w:b/>
        </w:rPr>
      </w:pPr>
      <w:r w:rsidRPr="005B29F1">
        <w:rPr>
          <w:b/>
        </w:rPr>
        <w:t>Perfil de la instancia evaluadora</w:t>
      </w:r>
    </w:p>
    <w:p w14:paraId="6291FCC2" w14:textId="77777777" w:rsidR="00803F4F" w:rsidRDefault="00803F4F" w:rsidP="00803F4F">
      <w:r>
        <w:t>En la siguiente tabla se especifican los requisitos académicos mínimos, así como los campos y años de experiencia requeridos para cada uno de los integrantes del equipo de la instancia evaluadora.</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696"/>
        <w:gridCol w:w="2268"/>
        <w:gridCol w:w="2694"/>
        <w:gridCol w:w="2170"/>
      </w:tblGrid>
      <w:tr w:rsidR="001721C8" w:rsidRPr="00803F4F" w14:paraId="185198CF" w14:textId="77777777" w:rsidTr="00F4127F">
        <w:trPr>
          <w:trHeight w:val="791"/>
          <w:tblHeader/>
          <w:jc w:val="center"/>
        </w:trPr>
        <w:tc>
          <w:tcPr>
            <w:tcW w:w="1696" w:type="dxa"/>
            <w:shd w:val="clear" w:color="auto" w:fill="404040" w:themeFill="text1" w:themeFillTint="BF"/>
            <w:vAlign w:val="center"/>
          </w:tcPr>
          <w:p w14:paraId="5634BC9D" w14:textId="77777777" w:rsidR="001721C8" w:rsidRPr="00803F4F" w:rsidRDefault="001721C8" w:rsidP="000A3DD4">
            <w:pPr>
              <w:spacing w:after="0" w:line="240" w:lineRule="auto"/>
              <w:jc w:val="center"/>
              <w:rPr>
                <w:color w:val="FFFFFF" w:themeColor="background1"/>
              </w:rPr>
            </w:pPr>
            <w:r w:rsidRPr="00803F4F">
              <w:rPr>
                <w:color w:val="FFFFFF" w:themeColor="background1"/>
              </w:rPr>
              <w:br w:type="page"/>
              <w:t>Cargo en el Equipo</w:t>
            </w:r>
          </w:p>
        </w:tc>
        <w:tc>
          <w:tcPr>
            <w:tcW w:w="2268" w:type="dxa"/>
            <w:shd w:val="clear" w:color="auto" w:fill="404040" w:themeFill="text1" w:themeFillTint="BF"/>
            <w:vAlign w:val="center"/>
          </w:tcPr>
          <w:p w14:paraId="4034C35A" w14:textId="77777777" w:rsidR="001721C8" w:rsidRPr="00803F4F" w:rsidRDefault="001721C8" w:rsidP="000A3DD4">
            <w:pPr>
              <w:spacing w:after="0" w:line="240" w:lineRule="auto"/>
              <w:jc w:val="center"/>
              <w:rPr>
                <w:color w:val="FFFFFF" w:themeColor="background1"/>
              </w:rPr>
            </w:pPr>
            <w:r w:rsidRPr="00803F4F">
              <w:rPr>
                <w:color w:val="FFFFFF" w:themeColor="background1"/>
              </w:rPr>
              <w:t>Requisitos Académicos</w:t>
            </w:r>
          </w:p>
        </w:tc>
        <w:tc>
          <w:tcPr>
            <w:tcW w:w="2694" w:type="dxa"/>
            <w:shd w:val="clear" w:color="auto" w:fill="404040" w:themeFill="text1" w:themeFillTint="BF"/>
            <w:vAlign w:val="center"/>
          </w:tcPr>
          <w:p w14:paraId="43373840" w14:textId="77777777" w:rsidR="001721C8" w:rsidRPr="00803F4F" w:rsidRDefault="001721C8" w:rsidP="000A3DD4">
            <w:pPr>
              <w:spacing w:after="0" w:line="240" w:lineRule="auto"/>
              <w:jc w:val="center"/>
              <w:rPr>
                <w:color w:val="FFFFFF" w:themeColor="background1"/>
              </w:rPr>
            </w:pPr>
            <w:r w:rsidRPr="00803F4F">
              <w:rPr>
                <w:color w:val="FFFFFF" w:themeColor="background1"/>
              </w:rPr>
              <w:t>Experiencia General</w:t>
            </w:r>
          </w:p>
        </w:tc>
        <w:tc>
          <w:tcPr>
            <w:tcW w:w="2170" w:type="dxa"/>
            <w:shd w:val="clear" w:color="auto" w:fill="404040" w:themeFill="text1" w:themeFillTint="BF"/>
            <w:vAlign w:val="center"/>
          </w:tcPr>
          <w:p w14:paraId="3875BFF3" w14:textId="77777777" w:rsidR="001721C8" w:rsidRPr="00803F4F" w:rsidRDefault="001721C8" w:rsidP="000A3DD4">
            <w:pPr>
              <w:spacing w:after="0" w:line="240" w:lineRule="auto"/>
              <w:jc w:val="center"/>
              <w:rPr>
                <w:color w:val="FFFFFF" w:themeColor="background1"/>
              </w:rPr>
            </w:pPr>
            <w:r w:rsidRPr="00803F4F">
              <w:rPr>
                <w:color w:val="FFFFFF" w:themeColor="background1"/>
              </w:rPr>
              <w:t>Experiencia Específica</w:t>
            </w:r>
          </w:p>
        </w:tc>
      </w:tr>
      <w:tr w:rsidR="007C6DCF" w:rsidRPr="00A4499B" w14:paraId="07C5C8A7" w14:textId="77777777" w:rsidTr="00EC7763">
        <w:trPr>
          <w:trHeight w:val="1114"/>
          <w:jc w:val="center"/>
        </w:trPr>
        <w:tc>
          <w:tcPr>
            <w:tcW w:w="1696" w:type="dxa"/>
            <w:vAlign w:val="center"/>
          </w:tcPr>
          <w:p w14:paraId="0D5FF446" w14:textId="0D686E99" w:rsidR="007C6DCF" w:rsidRPr="00A4499B" w:rsidRDefault="007C6DCF" w:rsidP="007C6DCF">
            <w:pPr>
              <w:spacing w:after="0" w:line="240" w:lineRule="auto"/>
            </w:pPr>
            <w:r>
              <w:t>Saúl Pérez Meza, Enlace institucional de la evaluación</w:t>
            </w:r>
          </w:p>
        </w:tc>
        <w:tc>
          <w:tcPr>
            <w:tcW w:w="2268" w:type="dxa"/>
            <w:shd w:val="clear" w:color="auto" w:fill="auto"/>
            <w:vAlign w:val="center"/>
          </w:tcPr>
          <w:p w14:paraId="352AE850" w14:textId="26F368F1" w:rsidR="007C6DCF" w:rsidRPr="00EC7763" w:rsidRDefault="00A24624" w:rsidP="00E71B45">
            <w:pPr>
              <w:spacing w:after="0" w:line="240" w:lineRule="auto"/>
              <w:jc w:val="center"/>
            </w:pPr>
            <w:r>
              <w:t>Maestría</w:t>
            </w:r>
          </w:p>
        </w:tc>
        <w:tc>
          <w:tcPr>
            <w:tcW w:w="2694" w:type="dxa"/>
            <w:shd w:val="clear" w:color="auto" w:fill="auto"/>
            <w:vAlign w:val="center"/>
          </w:tcPr>
          <w:p w14:paraId="4A1F1875" w14:textId="2226C168" w:rsidR="007C6DCF" w:rsidRPr="00EC7763" w:rsidRDefault="00A24624" w:rsidP="00E71B45">
            <w:pPr>
              <w:spacing w:after="0" w:line="240" w:lineRule="auto"/>
              <w:jc w:val="center"/>
            </w:pPr>
            <w:r>
              <w:t>9 años</w:t>
            </w:r>
          </w:p>
        </w:tc>
        <w:tc>
          <w:tcPr>
            <w:tcW w:w="2170" w:type="dxa"/>
            <w:shd w:val="clear" w:color="auto" w:fill="auto"/>
            <w:vAlign w:val="center"/>
          </w:tcPr>
          <w:p w14:paraId="25FA20B7" w14:textId="25AC32ED" w:rsidR="007C6DCF" w:rsidRPr="00EC7763" w:rsidRDefault="00A24624" w:rsidP="00E71B45">
            <w:pPr>
              <w:spacing w:after="0" w:line="240" w:lineRule="auto"/>
              <w:jc w:val="center"/>
            </w:pPr>
            <w:r>
              <w:t>Jefe de Departamento</w:t>
            </w:r>
          </w:p>
        </w:tc>
      </w:tr>
      <w:tr w:rsidR="007C6DCF" w:rsidRPr="00A4499B" w14:paraId="4442E7F8" w14:textId="77777777" w:rsidTr="00EC7763">
        <w:trPr>
          <w:trHeight w:val="1130"/>
          <w:jc w:val="center"/>
        </w:trPr>
        <w:tc>
          <w:tcPr>
            <w:tcW w:w="1696" w:type="dxa"/>
            <w:vAlign w:val="center"/>
          </w:tcPr>
          <w:p w14:paraId="49AF5CAC" w14:textId="29EE8D14" w:rsidR="007C6DCF" w:rsidRDefault="007C6DCF" w:rsidP="007C6DCF">
            <w:pPr>
              <w:spacing w:after="0" w:line="240" w:lineRule="auto"/>
            </w:pPr>
            <w:r w:rsidRPr="007C6DCF">
              <w:rPr>
                <w:rFonts w:cstheme="minorHAnsi"/>
                <w:bCs/>
                <w:szCs w:val="18"/>
                <w:lang w:eastAsia="es-MX"/>
              </w:rPr>
              <w:t>Fidel Oropeza Arreola</w:t>
            </w:r>
            <w:r>
              <w:t>, Colaborador(a) de la evaluación</w:t>
            </w:r>
          </w:p>
        </w:tc>
        <w:tc>
          <w:tcPr>
            <w:tcW w:w="2268" w:type="dxa"/>
            <w:shd w:val="clear" w:color="auto" w:fill="auto"/>
            <w:vAlign w:val="center"/>
          </w:tcPr>
          <w:p w14:paraId="6783208D" w14:textId="522B4F85" w:rsidR="007C6DCF" w:rsidRPr="00EC7763" w:rsidRDefault="00A24624" w:rsidP="00E71B45">
            <w:pPr>
              <w:spacing w:after="0" w:line="240" w:lineRule="auto"/>
              <w:jc w:val="center"/>
              <w:rPr>
                <w:rFonts w:cstheme="minorHAnsi"/>
                <w:bCs/>
                <w:szCs w:val="18"/>
                <w:lang w:eastAsia="es-MX"/>
              </w:rPr>
            </w:pPr>
            <w:r>
              <w:rPr>
                <w:rFonts w:cstheme="minorHAnsi"/>
                <w:bCs/>
                <w:szCs w:val="18"/>
                <w:lang w:eastAsia="es-MX"/>
              </w:rPr>
              <w:t>Licenciatura</w:t>
            </w:r>
          </w:p>
        </w:tc>
        <w:tc>
          <w:tcPr>
            <w:tcW w:w="2694" w:type="dxa"/>
            <w:shd w:val="clear" w:color="auto" w:fill="auto"/>
            <w:vAlign w:val="center"/>
          </w:tcPr>
          <w:p w14:paraId="2C84BAE8" w14:textId="38A3DCEA" w:rsidR="007C6DCF" w:rsidRPr="00EC7763" w:rsidRDefault="00A24624" w:rsidP="00E71B45">
            <w:pPr>
              <w:spacing w:after="0" w:line="240" w:lineRule="auto"/>
              <w:jc w:val="center"/>
            </w:pPr>
            <w:r>
              <w:t>3 años</w:t>
            </w:r>
          </w:p>
        </w:tc>
        <w:tc>
          <w:tcPr>
            <w:tcW w:w="2170" w:type="dxa"/>
            <w:shd w:val="clear" w:color="auto" w:fill="auto"/>
            <w:vAlign w:val="center"/>
          </w:tcPr>
          <w:p w14:paraId="7B032F84" w14:textId="57FEE997" w:rsidR="007C6DCF" w:rsidRPr="00EC7763" w:rsidRDefault="00A24624" w:rsidP="00E71B45">
            <w:pPr>
              <w:spacing w:after="0" w:line="240" w:lineRule="auto"/>
              <w:jc w:val="center"/>
            </w:pPr>
            <w:r>
              <w:t>Jefe de Departamento</w:t>
            </w:r>
          </w:p>
        </w:tc>
      </w:tr>
    </w:tbl>
    <w:p w14:paraId="13078A29" w14:textId="0A317F6D" w:rsidR="00803F4F" w:rsidRDefault="00803F4F" w:rsidP="00DE3C08">
      <w:pPr>
        <w:spacing w:after="0" w:line="240" w:lineRule="auto"/>
      </w:pPr>
    </w:p>
    <w:bookmarkEnd w:id="27"/>
    <w:bookmarkEnd w:id="28"/>
    <w:bookmarkEnd w:id="29"/>
    <w:bookmarkEnd w:id="30"/>
    <w:bookmarkEnd w:id="31"/>
    <w:p w14:paraId="5F59D537" w14:textId="41EF529B" w:rsidR="005B29F1" w:rsidRPr="005B29F1" w:rsidRDefault="005B29F1" w:rsidP="00F41EE4">
      <w:pPr>
        <w:spacing w:line="276" w:lineRule="auto"/>
        <w:jc w:val="left"/>
        <w:rPr>
          <w:b/>
        </w:rPr>
      </w:pPr>
      <w:r w:rsidRPr="005B29F1">
        <w:rPr>
          <w:b/>
        </w:rPr>
        <w:t>Fuentes de Información</w:t>
      </w:r>
    </w:p>
    <w:p w14:paraId="0072DC06" w14:textId="77777777" w:rsidR="00DC7CD0" w:rsidRPr="00DC7CD0" w:rsidRDefault="00DC7CD0" w:rsidP="004D6D2D">
      <w:pPr>
        <w:pStyle w:val="Prrafodelista"/>
        <w:numPr>
          <w:ilvl w:val="0"/>
          <w:numId w:val="67"/>
        </w:numPr>
        <w:spacing w:line="360" w:lineRule="auto"/>
        <w:rPr>
          <w:lang w:eastAsia="es-MX"/>
        </w:rPr>
      </w:pPr>
      <w:r w:rsidRPr="00DC7CD0">
        <w:rPr>
          <w:lang w:eastAsia="es-MX"/>
        </w:rPr>
        <w:t>Plan Nacional de Desarrollo (PND) 2019 – 2024.</w:t>
      </w:r>
    </w:p>
    <w:p w14:paraId="516F820F" w14:textId="77777777" w:rsidR="00DC7CD0" w:rsidRPr="00DC7CD0" w:rsidRDefault="00DC7CD0" w:rsidP="004D6D2D">
      <w:pPr>
        <w:pStyle w:val="Prrafodelista"/>
        <w:numPr>
          <w:ilvl w:val="0"/>
          <w:numId w:val="67"/>
        </w:numPr>
        <w:spacing w:line="360" w:lineRule="auto"/>
        <w:rPr>
          <w:lang w:eastAsia="es-MX"/>
        </w:rPr>
      </w:pPr>
      <w:r w:rsidRPr="00DC7CD0">
        <w:rPr>
          <w:lang w:eastAsia="es-MX"/>
        </w:rPr>
        <w:t>Programa Nacional de Pesca y Acuacultura (PNPA) 2020-2024.</w:t>
      </w:r>
    </w:p>
    <w:p w14:paraId="3DDD55EA" w14:textId="77777777" w:rsidR="00DC7CD0" w:rsidRPr="00DC7CD0" w:rsidRDefault="00DC7CD0" w:rsidP="004D6D2D">
      <w:pPr>
        <w:pStyle w:val="Prrafodelista"/>
        <w:numPr>
          <w:ilvl w:val="0"/>
          <w:numId w:val="67"/>
        </w:numPr>
        <w:spacing w:line="360" w:lineRule="auto"/>
        <w:rPr>
          <w:lang w:eastAsia="es-MX"/>
        </w:rPr>
      </w:pPr>
      <w:r w:rsidRPr="00DC7CD0">
        <w:rPr>
          <w:lang w:eastAsia="es-MX"/>
        </w:rPr>
        <w:t>Plan Estatal de Desarrollo (PED) 2022 – 2027.</w:t>
      </w:r>
    </w:p>
    <w:p w14:paraId="6F35B67D" w14:textId="77777777" w:rsidR="00DC7CD0" w:rsidRPr="00DC7CD0" w:rsidRDefault="00DC7CD0" w:rsidP="004D6D2D">
      <w:pPr>
        <w:pStyle w:val="Prrafodelista"/>
        <w:numPr>
          <w:ilvl w:val="0"/>
          <w:numId w:val="67"/>
        </w:numPr>
        <w:spacing w:line="360" w:lineRule="auto"/>
        <w:rPr>
          <w:lang w:eastAsia="es-MX"/>
        </w:rPr>
      </w:pPr>
      <w:r w:rsidRPr="00DC7CD0">
        <w:rPr>
          <w:lang w:eastAsia="es-MX"/>
        </w:rPr>
        <w:t>Programa Sectorial de Pesca 2022 – 2027.</w:t>
      </w:r>
    </w:p>
    <w:p w14:paraId="7AA6DA5C" w14:textId="77777777" w:rsidR="00DC7CD0" w:rsidRPr="00DC7CD0" w:rsidRDefault="00DC7CD0" w:rsidP="004D6D2D">
      <w:pPr>
        <w:pStyle w:val="Prrafodelista"/>
        <w:numPr>
          <w:ilvl w:val="0"/>
          <w:numId w:val="67"/>
        </w:numPr>
        <w:spacing w:line="360" w:lineRule="auto"/>
        <w:rPr>
          <w:lang w:eastAsia="es-MX"/>
        </w:rPr>
      </w:pPr>
      <w:r w:rsidRPr="00DC7CD0">
        <w:rPr>
          <w:lang w:eastAsia="es-MX"/>
        </w:rPr>
        <w:t>Reglas de Operación del Programa de Apoyo a Unidades Económicas de Producción Pesquera y Acuícolas en la Adquisición de Motores Marinos, 2023.</w:t>
      </w:r>
    </w:p>
    <w:p w14:paraId="30827D0D" w14:textId="77777777" w:rsidR="00DC7CD0" w:rsidRPr="00DC7CD0" w:rsidRDefault="00DC7CD0" w:rsidP="004D6D2D">
      <w:pPr>
        <w:pStyle w:val="Prrafodelista"/>
        <w:numPr>
          <w:ilvl w:val="0"/>
          <w:numId w:val="67"/>
        </w:numPr>
        <w:spacing w:line="360" w:lineRule="auto"/>
        <w:rPr>
          <w:lang w:val="es-ES"/>
        </w:rPr>
      </w:pPr>
      <w:r w:rsidRPr="00DC7CD0">
        <w:rPr>
          <w:lang w:eastAsia="es-MX"/>
        </w:rPr>
        <w:t>Convocatoria dirigida a las Unidades Económicas de Producción Pesquera y Acuícola del Estado de Sinaloa.</w:t>
      </w:r>
    </w:p>
    <w:p w14:paraId="08846A21" w14:textId="46F7EE6C" w:rsidR="005B29F1" w:rsidRPr="00DC7CD0" w:rsidRDefault="00DC7CD0" w:rsidP="004D6D2D">
      <w:pPr>
        <w:pStyle w:val="Prrafodelista"/>
        <w:numPr>
          <w:ilvl w:val="0"/>
          <w:numId w:val="67"/>
        </w:numPr>
        <w:spacing w:line="360" w:lineRule="auto"/>
        <w:rPr>
          <w:lang w:val="es-ES"/>
        </w:rPr>
      </w:pPr>
      <w:r w:rsidRPr="00DC7CD0">
        <w:rPr>
          <w:lang w:eastAsia="es-MX"/>
        </w:rPr>
        <w:t>Plan Operativo Anual (POA) 2023.</w:t>
      </w:r>
    </w:p>
    <w:p w14:paraId="12079EF5" w14:textId="329336A8" w:rsidR="005B29F1" w:rsidRPr="00DC7CD0" w:rsidRDefault="005B29F1" w:rsidP="004D6D2D">
      <w:pPr>
        <w:pStyle w:val="Prrafodelista"/>
        <w:numPr>
          <w:ilvl w:val="0"/>
          <w:numId w:val="67"/>
        </w:numPr>
        <w:spacing w:line="360" w:lineRule="auto"/>
        <w:rPr>
          <w:lang w:val="es-ES"/>
        </w:rPr>
      </w:pPr>
      <w:r w:rsidRPr="00DC7CD0">
        <w:rPr>
          <w:lang w:val="es-ES"/>
        </w:rPr>
        <w:br w:type="page"/>
      </w:r>
    </w:p>
    <w:p w14:paraId="525969A1" w14:textId="28E44DFC" w:rsidR="00996075" w:rsidRDefault="00996075" w:rsidP="00996075">
      <w:pPr>
        <w:rPr>
          <w:lang w:val="es-ES"/>
        </w:rPr>
      </w:pPr>
      <w:r w:rsidRPr="000943FA">
        <w:rPr>
          <w:noProof/>
          <w:lang w:eastAsia="es-MX"/>
        </w:rPr>
        <w:lastRenderedPageBreak/>
        <mc:AlternateContent>
          <mc:Choice Requires="wps">
            <w:drawing>
              <wp:inline distT="0" distB="0" distL="0" distR="0" wp14:anchorId="5990896C" wp14:editId="0292FF51">
                <wp:extent cx="5610225" cy="360000"/>
                <wp:effectExtent l="0" t="0" r="9525" b="2540"/>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25023EB" w14:textId="62A78085" w:rsidR="009355FC" w:rsidRPr="008E0C59" w:rsidRDefault="009355FC" w:rsidP="00E30E6E">
                            <w:pPr>
                              <w:pStyle w:val="Ttulo1"/>
                              <w:jc w:val="left"/>
                              <w:rPr>
                                <w:rFonts w:cs="Times New Roman"/>
                                <w:szCs w:val="22"/>
                              </w:rPr>
                            </w:pPr>
                            <w:bookmarkStart w:id="85" w:name="_Toc187321209"/>
                            <w:r>
                              <w:rPr>
                                <w:rFonts w:cs="Times New Roman"/>
                                <w:szCs w:val="22"/>
                              </w:rPr>
                              <w:t>Formatos de Anexos</w:t>
                            </w:r>
                            <w:bookmarkEnd w:id="85"/>
                          </w:p>
                        </w:txbxContent>
                      </wps:txbx>
                      <wps:bodyPr rot="0" vert="horz" wrap="square" lIns="91440" tIns="45720" rIns="91440" bIns="45720" anchor="ctr" anchorCtr="0">
                        <a:noAutofit/>
                      </wps:bodyPr>
                    </wps:wsp>
                  </a:graphicData>
                </a:graphic>
              </wp:inline>
            </w:drawing>
          </mc:Choice>
          <mc:Fallback>
            <w:pict>
              <v:shape w14:anchorId="5990896C" id="_x0000_s1043"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6yfgIAAG0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" fillcolor="white [3212]" stroked="f">
                <v:fill color2="#7f7f7f [1612]" rotate="t" angle="90" colors="0 white;12452f white;36045f #d9d9d9;51773f #a6a6a6" focus="100%" type="gradient"/>
                <v:textbox>
                  <w:txbxContent>
                    <w:p w14:paraId="725023EB" w14:textId="62A78085" w:rsidR="009355FC" w:rsidRPr="008E0C59" w:rsidRDefault="009355FC" w:rsidP="00E30E6E">
                      <w:pPr>
                        <w:pStyle w:val="Ttulo1"/>
                        <w:jc w:val="left"/>
                        <w:rPr>
                          <w:rFonts w:cs="Times New Roman"/>
                          <w:szCs w:val="22"/>
                        </w:rPr>
                      </w:pPr>
                      <w:bookmarkStart w:id="90" w:name="_Toc187321209"/>
                      <w:r>
                        <w:rPr>
                          <w:rFonts w:cs="Times New Roman"/>
                          <w:szCs w:val="22"/>
                        </w:rPr>
                        <w:t>Formatos de Anexos</w:t>
                      </w:r>
                      <w:bookmarkEnd w:id="90"/>
                    </w:p>
                  </w:txbxContent>
                </v:textbox>
                <w10:anchorlock/>
              </v:shape>
            </w:pict>
          </mc:Fallback>
        </mc:AlternateContent>
      </w:r>
    </w:p>
    <w:p w14:paraId="643E08E3" w14:textId="54CFEF5C" w:rsidR="004D4583" w:rsidRDefault="00E30E6E" w:rsidP="00BB4F72">
      <w:pPr>
        <w:rPr>
          <w:lang w:val="es-ES"/>
        </w:rPr>
      </w:pPr>
      <w:r>
        <w:rPr>
          <w:lang w:val="es-ES"/>
        </w:rPr>
        <w:t>Se</w:t>
      </w:r>
      <w:r w:rsidR="00996075" w:rsidRPr="00996075">
        <w:rPr>
          <w:lang w:val="es-ES"/>
        </w:rPr>
        <w:t xml:space="preserve"> deberá</w:t>
      </w:r>
      <w:r>
        <w:rPr>
          <w:lang w:val="es-ES"/>
        </w:rPr>
        <w:t>n</w:t>
      </w:r>
      <w:r w:rsidR="00996075" w:rsidRPr="00996075">
        <w:rPr>
          <w:lang w:val="es-ES"/>
        </w:rPr>
        <w:t xml:space="preserve"> elaborar y presentar los anexos considerados en la evaluación con base en los formatos y especificaciones para la elaboración de los anexos que se presentan a continuación:</w: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56"/>
        <w:gridCol w:w="6847"/>
        <w:gridCol w:w="1425"/>
      </w:tblGrid>
      <w:tr w:rsidR="005B29F1" w:rsidRPr="005B29F1" w14:paraId="37E3849A" w14:textId="77777777" w:rsidTr="005B29F1">
        <w:trPr>
          <w:trHeight w:val="474"/>
        </w:trPr>
        <w:tc>
          <w:tcPr>
            <w:tcW w:w="315" w:type="pct"/>
            <w:shd w:val="clear" w:color="auto" w:fill="404040" w:themeFill="text1" w:themeFillTint="BF"/>
            <w:vAlign w:val="center"/>
            <w:hideMark/>
          </w:tcPr>
          <w:p w14:paraId="76170B0C" w14:textId="77777777" w:rsidR="005B29F1" w:rsidRPr="005B29F1" w:rsidRDefault="005B29F1" w:rsidP="005B29F1">
            <w:pPr>
              <w:spacing w:line="240" w:lineRule="auto"/>
              <w:jc w:val="center"/>
              <w:rPr>
                <w:rFonts w:asciiTheme="minorHAnsi" w:hAnsiTheme="minorHAnsi"/>
                <w:b/>
                <w:color w:val="FFFFFF" w:themeColor="background1"/>
              </w:rPr>
            </w:pPr>
            <w:r w:rsidRPr="005B29F1">
              <w:rPr>
                <w:b/>
                <w:color w:val="FFFFFF" w:themeColor="background1"/>
              </w:rPr>
              <w:t>No.</w:t>
            </w:r>
          </w:p>
        </w:tc>
        <w:tc>
          <w:tcPr>
            <w:tcW w:w="3878" w:type="pct"/>
            <w:shd w:val="clear" w:color="auto" w:fill="404040" w:themeFill="text1" w:themeFillTint="BF"/>
            <w:vAlign w:val="center"/>
            <w:hideMark/>
          </w:tcPr>
          <w:p w14:paraId="6D0FB71B" w14:textId="77777777" w:rsidR="005B29F1" w:rsidRPr="005B29F1" w:rsidRDefault="005B29F1" w:rsidP="005B29F1">
            <w:pPr>
              <w:spacing w:line="240" w:lineRule="auto"/>
              <w:jc w:val="center"/>
              <w:rPr>
                <w:b/>
                <w:color w:val="FFFFFF" w:themeColor="background1"/>
              </w:rPr>
            </w:pPr>
            <w:r w:rsidRPr="005B29F1">
              <w:rPr>
                <w:b/>
                <w:color w:val="FFFFFF" w:themeColor="background1"/>
              </w:rPr>
              <w:t>Anexo</w:t>
            </w:r>
          </w:p>
        </w:tc>
        <w:tc>
          <w:tcPr>
            <w:tcW w:w="807" w:type="pct"/>
            <w:shd w:val="clear" w:color="auto" w:fill="404040" w:themeFill="text1" w:themeFillTint="BF"/>
            <w:vAlign w:val="center"/>
            <w:hideMark/>
          </w:tcPr>
          <w:p w14:paraId="0EF06872" w14:textId="77777777" w:rsidR="005B29F1" w:rsidRPr="005B29F1" w:rsidRDefault="005B29F1" w:rsidP="005B29F1">
            <w:pPr>
              <w:spacing w:line="240" w:lineRule="auto"/>
              <w:jc w:val="center"/>
              <w:rPr>
                <w:b/>
                <w:color w:val="FFFFFF" w:themeColor="background1"/>
              </w:rPr>
            </w:pPr>
            <w:r w:rsidRPr="005B29F1">
              <w:rPr>
                <w:b/>
                <w:color w:val="FFFFFF" w:themeColor="background1"/>
              </w:rPr>
              <w:t>Formato</w:t>
            </w:r>
          </w:p>
        </w:tc>
      </w:tr>
      <w:tr w:rsidR="009479FC" w14:paraId="7FDF5C52" w14:textId="77777777" w:rsidTr="005B29F1">
        <w:trPr>
          <w:trHeight w:val="459"/>
        </w:trPr>
        <w:tc>
          <w:tcPr>
            <w:tcW w:w="315" w:type="pct"/>
            <w:vAlign w:val="center"/>
            <w:hideMark/>
          </w:tcPr>
          <w:p w14:paraId="2E62E1B6" w14:textId="77777777" w:rsidR="009479FC" w:rsidRDefault="009479FC" w:rsidP="009479FC">
            <w:pPr>
              <w:spacing w:line="240" w:lineRule="auto"/>
              <w:jc w:val="center"/>
              <w:rPr>
                <w:szCs w:val="18"/>
              </w:rPr>
            </w:pPr>
            <w:r>
              <w:rPr>
                <w:szCs w:val="18"/>
              </w:rPr>
              <w:t>1</w:t>
            </w:r>
          </w:p>
        </w:tc>
        <w:tc>
          <w:tcPr>
            <w:tcW w:w="3878" w:type="pct"/>
            <w:vAlign w:val="center"/>
            <w:hideMark/>
          </w:tcPr>
          <w:p w14:paraId="2279CDD3" w14:textId="437D30F9" w:rsidR="009479FC" w:rsidRDefault="009479FC" w:rsidP="009479FC">
            <w:pPr>
              <w:spacing w:line="240" w:lineRule="auto"/>
              <w:jc w:val="left"/>
              <w:rPr>
                <w:szCs w:val="18"/>
              </w:rPr>
            </w:pPr>
            <w:r>
              <w:rPr>
                <w:rFonts w:eastAsiaTheme="minorEastAsia"/>
                <w:bCs/>
                <w:szCs w:val="18"/>
              </w:rPr>
              <w:t>Alineación a objetivos de la planeación estatal</w:t>
            </w:r>
          </w:p>
        </w:tc>
        <w:tc>
          <w:tcPr>
            <w:tcW w:w="807" w:type="pct"/>
            <w:vAlign w:val="center"/>
            <w:hideMark/>
          </w:tcPr>
          <w:p w14:paraId="35D9CECD" w14:textId="650B9335" w:rsidR="009479FC" w:rsidRDefault="009479FC" w:rsidP="009479FC">
            <w:pPr>
              <w:spacing w:line="240" w:lineRule="auto"/>
              <w:jc w:val="center"/>
              <w:rPr>
                <w:szCs w:val="18"/>
              </w:rPr>
            </w:pPr>
            <w:r>
              <w:rPr>
                <w:szCs w:val="18"/>
              </w:rPr>
              <w:t>CI</w:t>
            </w:r>
          </w:p>
        </w:tc>
      </w:tr>
      <w:tr w:rsidR="009479FC" w14:paraId="52B6E0C0" w14:textId="77777777" w:rsidTr="005B29F1">
        <w:trPr>
          <w:trHeight w:val="459"/>
        </w:trPr>
        <w:tc>
          <w:tcPr>
            <w:tcW w:w="315" w:type="pct"/>
            <w:vAlign w:val="center"/>
            <w:hideMark/>
          </w:tcPr>
          <w:p w14:paraId="36E5AB6D" w14:textId="77777777" w:rsidR="009479FC" w:rsidRDefault="009479FC" w:rsidP="009479FC">
            <w:pPr>
              <w:spacing w:line="240" w:lineRule="auto"/>
              <w:jc w:val="center"/>
              <w:rPr>
                <w:szCs w:val="18"/>
              </w:rPr>
            </w:pPr>
            <w:r>
              <w:rPr>
                <w:szCs w:val="18"/>
              </w:rPr>
              <w:t>2</w:t>
            </w:r>
          </w:p>
        </w:tc>
        <w:tc>
          <w:tcPr>
            <w:tcW w:w="3878" w:type="pct"/>
            <w:vAlign w:val="center"/>
            <w:hideMark/>
          </w:tcPr>
          <w:p w14:paraId="23EE5555" w14:textId="77777777" w:rsidR="009479FC" w:rsidRDefault="009479FC" w:rsidP="009479FC">
            <w:pPr>
              <w:spacing w:line="240" w:lineRule="auto"/>
              <w:jc w:val="left"/>
              <w:rPr>
                <w:szCs w:val="18"/>
              </w:rPr>
            </w:pPr>
            <w:r>
              <w:rPr>
                <w:szCs w:val="18"/>
              </w:rPr>
              <w:t>Alineación a los ODS</w:t>
            </w:r>
          </w:p>
        </w:tc>
        <w:tc>
          <w:tcPr>
            <w:tcW w:w="807" w:type="pct"/>
            <w:vAlign w:val="center"/>
            <w:hideMark/>
          </w:tcPr>
          <w:p w14:paraId="094C6477" w14:textId="19A7CE80" w:rsidR="009479FC" w:rsidRDefault="009479FC" w:rsidP="009479FC">
            <w:pPr>
              <w:spacing w:line="240" w:lineRule="auto"/>
              <w:jc w:val="center"/>
              <w:rPr>
                <w:szCs w:val="18"/>
              </w:rPr>
            </w:pPr>
            <w:r>
              <w:rPr>
                <w:szCs w:val="18"/>
              </w:rPr>
              <w:t>CI</w:t>
            </w:r>
          </w:p>
        </w:tc>
      </w:tr>
      <w:tr w:rsidR="009479FC" w14:paraId="0978BF66" w14:textId="77777777" w:rsidTr="005B29F1">
        <w:trPr>
          <w:trHeight w:val="459"/>
        </w:trPr>
        <w:tc>
          <w:tcPr>
            <w:tcW w:w="315" w:type="pct"/>
            <w:vAlign w:val="center"/>
            <w:hideMark/>
          </w:tcPr>
          <w:p w14:paraId="4CD91671" w14:textId="77777777" w:rsidR="009479FC" w:rsidRDefault="009479FC" w:rsidP="009479FC">
            <w:pPr>
              <w:spacing w:line="240" w:lineRule="auto"/>
              <w:jc w:val="center"/>
              <w:rPr>
                <w:szCs w:val="18"/>
              </w:rPr>
            </w:pPr>
            <w:r>
              <w:rPr>
                <w:szCs w:val="18"/>
              </w:rPr>
              <w:t>3</w:t>
            </w:r>
          </w:p>
        </w:tc>
        <w:tc>
          <w:tcPr>
            <w:tcW w:w="3878" w:type="pct"/>
            <w:vAlign w:val="center"/>
            <w:hideMark/>
          </w:tcPr>
          <w:p w14:paraId="3F3ECE15" w14:textId="77777777" w:rsidR="009479FC" w:rsidRDefault="009479FC" w:rsidP="009479FC">
            <w:pPr>
              <w:spacing w:line="240" w:lineRule="auto"/>
              <w:jc w:val="left"/>
              <w:rPr>
                <w:szCs w:val="18"/>
              </w:rPr>
            </w:pPr>
            <w:r>
              <w:rPr>
                <w:szCs w:val="18"/>
              </w:rPr>
              <w:t>Procedimiento de actualización de población atendida</w:t>
            </w:r>
          </w:p>
        </w:tc>
        <w:tc>
          <w:tcPr>
            <w:tcW w:w="807" w:type="pct"/>
            <w:vAlign w:val="center"/>
            <w:hideMark/>
          </w:tcPr>
          <w:p w14:paraId="6774DE15" w14:textId="6DF7C17A" w:rsidR="009479FC" w:rsidRDefault="009479FC" w:rsidP="009479FC">
            <w:pPr>
              <w:spacing w:line="240" w:lineRule="auto"/>
              <w:jc w:val="center"/>
              <w:rPr>
                <w:szCs w:val="18"/>
              </w:rPr>
            </w:pPr>
            <w:r>
              <w:rPr>
                <w:szCs w:val="18"/>
              </w:rPr>
              <w:t>CI</w:t>
            </w:r>
          </w:p>
        </w:tc>
      </w:tr>
      <w:tr w:rsidR="009479FC" w14:paraId="06CCA337" w14:textId="77777777" w:rsidTr="005B29F1">
        <w:trPr>
          <w:trHeight w:val="459"/>
        </w:trPr>
        <w:tc>
          <w:tcPr>
            <w:tcW w:w="315" w:type="pct"/>
            <w:vAlign w:val="center"/>
            <w:hideMark/>
          </w:tcPr>
          <w:p w14:paraId="78535184" w14:textId="77777777" w:rsidR="009479FC" w:rsidRDefault="009479FC" w:rsidP="009479FC">
            <w:pPr>
              <w:spacing w:line="240" w:lineRule="auto"/>
              <w:jc w:val="center"/>
              <w:rPr>
                <w:szCs w:val="18"/>
              </w:rPr>
            </w:pPr>
            <w:r>
              <w:rPr>
                <w:szCs w:val="18"/>
              </w:rPr>
              <w:t>4</w:t>
            </w:r>
          </w:p>
        </w:tc>
        <w:tc>
          <w:tcPr>
            <w:tcW w:w="3878" w:type="pct"/>
            <w:vAlign w:val="center"/>
            <w:hideMark/>
          </w:tcPr>
          <w:p w14:paraId="2F6B2E43" w14:textId="77777777" w:rsidR="009479FC" w:rsidRDefault="009479FC" w:rsidP="009479FC">
            <w:pPr>
              <w:spacing w:line="240" w:lineRule="auto"/>
              <w:jc w:val="left"/>
              <w:rPr>
                <w:szCs w:val="18"/>
              </w:rPr>
            </w:pPr>
            <w:r>
              <w:rPr>
                <w:bCs/>
                <w:szCs w:val="18"/>
              </w:rPr>
              <w:t>Instrumento de Seguimiento del Desempeño</w:t>
            </w:r>
          </w:p>
        </w:tc>
        <w:tc>
          <w:tcPr>
            <w:tcW w:w="807" w:type="pct"/>
            <w:vAlign w:val="center"/>
            <w:hideMark/>
          </w:tcPr>
          <w:p w14:paraId="3DDA9D2D" w14:textId="602A0243" w:rsidR="009479FC" w:rsidRDefault="0048523E" w:rsidP="009479FC">
            <w:pPr>
              <w:spacing w:line="240" w:lineRule="auto"/>
              <w:jc w:val="center"/>
              <w:rPr>
                <w:szCs w:val="18"/>
              </w:rPr>
            </w:pPr>
            <w:r>
              <w:rPr>
                <w:szCs w:val="18"/>
              </w:rPr>
              <w:t>NR</w:t>
            </w:r>
          </w:p>
        </w:tc>
      </w:tr>
      <w:tr w:rsidR="009479FC" w14:paraId="7334EDD8" w14:textId="77777777" w:rsidTr="005B29F1">
        <w:trPr>
          <w:trHeight w:val="459"/>
        </w:trPr>
        <w:tc>
          <w:tcPr>
            <w:tcW w:w="315" w:type="pct"/>
            <w:vAlign w:val="center"/>
            <w:hideMark/>
          </w:tcPr>
          <w:p w14:paraId="739E1C9D" w14:textId="77777777" w:rsidR="009479FC" w:rsidRDefault="009479FC" w:rsidP="009479FC">
            <w:pPr>
              <w:spacing w:line="240" w:lineRule="auto"/>
              <w:jc w:val="center"/>
              <w:rPr>
                <w:szCs w:val="18"/>
              </w:rPr>
            </w:pPr>
            <w:r>
              <w:rPr>
                <w:szCs w:val="18"/>
              </w:rPr>
              <w:t>5</w:t>
            </w:r>
          </w:p>
        </w:tc>
        <w:tc>
          <w:tcPr>
            <w:tcW w:w="3878" w:type="pct"/>
            <w:vAlign w:val="center"/>
            <w:hideMark/>
          </w:tcPr>
          <w:p w14:paraId="13BCB69D" w14:textId="77777777" w:rsidR="009479FC" w:rsidRDefault="009479FC" w:rsidP="009479FC">
            <w:pPr>
              <w:spacing w:line="240" w:lineRule="auto"/>
              <w:jc w:val="left"/>
              <w:rPr>
                <w:szCs w:val="18"/>
              </w:rPr>
            </w:pPr>
            <w:r>
              <w:rPr>
                <w:szCs w:val="18"/>
              </w:rPr>
              <w:t>Complementariedades, similitudes y duplicidades</w:t>
            </w:r>
          </w:p>
        </w:tc>
        <w:tc>
          <w:tcPr>
            <w:tcW w:w="807" w:type="pct"/>
            <w:vAlign w:val="center"/>
            <w:hideMark/>
          </w:tcPr>
          <w:p w14:paraId="49B65703" w14:textId="35919BD8" w:rsidR="009479FC" w:rsidRDefault="009479FC" w:rsidP="009479FC">
            <w:pPr>
              <w:spacing w:line="240" w:lineRule="auto"/>
              <w:jc w:val="center"/>
              <w:rPr>
                <w:szCs w:val="18"/>
              </w:rPr>
            </w:pPr>
            <w:r>
              <w:rPr>
                <w:szCs w:val="18"/>
              </w:rPr>
              <w:t>NA</w:t>
            </w:r>
          </w:p>
        </w:tc>
      </w:tr>
      <w:tr w:rsidR="009479FC" w14:paraId="367F4A0B" w14:textId="77777777" w:rsidTr="005B29F1">
        <w:trPr>
          <w:trHeight w:val="459"/>
        </w:trPr>
        <w:tc>
          <w:tcPr>
            <w:tcW w:w="315" w:type="pct"/>
            <w:vAlign w:val="center"/>
            <w:hideMark/>
          </w:tcPr>
          <w:p w14:paraId="50957CEA" w14:textId="77777777" w:rsidR="009479FC" w:rsidRDefault="009479FC" w:rsidP="009479FC">
            <w:pPr>
              <w:spacing w:line="240" w:lineRule="auto"/>
              <w:jc w:val="center"/>
              <w:rPr>
                <w:szCs w:val="18"/>
              </w:rPr>
            </w:pPr>
            <w:r>
              <w:rPr>
                <w:szCs w:val="18"/>
              </w:rPr>
              <w:t>6</w:t>
            </w:r>
          </w:p>
        </w:tc>
        <w:tc>
          <w:tcPr>
            <w:tcW w:w="3878" w:type="pct"/>
            <w:vAlign w:val="center"/>
            <w:hideMark/>
          </w:tcPr>
          <w:p w14:paraId="11E60A2E" w14:textId="77777777" w:rsidR="009479FC" w:rsidRDefault="009479FC" w:rsidP="009479FC">
            <w:pPr>
              <w:spacing w:line="240" w:lineRule="auto"/>
              <w:jc w:val="left"/>
              <w:rPr>
                <w:szCs w:val="18"/>
              </w:rPr>
            </w:pPr>
            <w:r>
              <w:rPr>
                <w:szCs w:val="18"/>
              </w:rPr>
              <w:t>Avance en la implementación de los ASM</w:t>
            </w:r>
          </w:p>
        </w:tc>
        <w:tc>
          <w:tcPr>
            <w:tcW w:w="807" w:type="pct"/>
            <w:vAlign w:val="center"/>
            <w:hideMark/>
          </w:tcPr>
          <w:p w14:paraId="41215323" w14:textId="392249B7" w:rsidR="009479FC" w:rsidRDefault="0048523E" w:rsidP="009479FC">
            <w:pPr>
              <w:spacing w:line="240" w:lineRule="auto"/>
              <w:jc w:val="center"/>
              <w:rPr>
                <w:szCs w:val="18"/>
              </w:rPr>
            </w:pPr>
            <w:r>
              <w:rPr>
                <w:szCs w:val="18"/>
              </w:rPr>
              <w:t>NR</w:t>
            </w:r>
          </w:p>
        </w:tc>
      </w:tr>
      <w:tr w:rsidR="009479FC" w14:paraId="797F1B49" w14:textId="77777777" w:rsidTr="005B29F1">
        <w:trPr>
          <w:trHeight w:val="459"/>
        </w:trPr>
        <w:tc>
          <w:tcPr>
            <w:tcW w:w="315" w:type="pct"/>
            <w:vAlign w:val="center"/>
            <w:hideMark/>
          </w:tcPr>
          <w:p w14:paraId="4C486A27" w14:textId="77777777" w:rsidR="009479FC" w:rsidRDefault="009479FC" w:rsidP="009479FC">
            <w:pPr>
              <w:spacing w:line="240" w:lineRule="auto"/>
              <w:jc w:val="center"/>
              <w:rPr>
                <w:szCs w:val="18"/>
              </w:rPr>
            </w:pPr>
            <w:r>
              <w:rPr>
                <w:szCs w:val="18"/>
              </w:rPr>
              <w:t>7</w:t>
            </w:r>
          </w:p>
        </w:tc>
        <w:tc>
          <w:tcPr>
            <w:tcW w:w="3878" w:type="pct"/>
            <w:vAlign w:val="center"/>
            <w:hideMark/>
          </w:tcPr>
          <w:p w14:paraId="111D3210" w14:textId="77777777" w:rsidR="009479FC" w:rsidRDefault="009479FC" w:rsidP="009479FC">
            <w:pPr>
              <w:spacing w:line="240" w:lineRule="auto"/>
              <w:jc w:val="left"/>
              <w:rPr>
                <w:szCs w:val="18"/>
              </w:rPr>
            </w:pPr>
            <w:r>
              <w:rPr>
                <w:szCs w:val="18"/>
              </w:rPr>
              <w:t>Resultados de las acciones para atender los ASM</w:t>
            </w:r>
          </w:p>
        </w:tc>
        <w:tc>
          <w:tcPr>
            <w:tcW w:w="807" w:type="pct"/>
            <w:vAlign w:val="center"/>
            <w:hideMark/>
          </w:tcPr>
          <w:p w14:paraId="281645C3" w14:textId="39A760E7" w:rsidR="009479FC" w:rsidRDefault="0048523E" w:rsidP="009479FC">
            <w:pPr>
              <w:spacing w:line="240" w:lineRule="auto"/>
              <w:jc w:val="center"/>
              <w:rPr>
                <w:szCs w:val="18"/>
              </w:rPr>
            </w:pPr>
            <w:r>
              <w:rPr>
                <w:szCs w:val="18"/>
              </w:rPr>
              <w:t>NR</w:t>
            </w:r>
          </w:p>
        </w:tc>
      </w:tr>
      <w:tr w:rsidR="009479FC" w14:paraId="0B6A0C36" w14:textId="77777777" w:rsidTr="005B29F1">
        <w:trPr>
          <w:trHeight w:val="459"/>
        </w:trPr>
        <w:tc>
          <w:tcPr>
            <w:tcW w:w="315" w:type="pct"/>
            <w:vAlign w:val="center"/>
            <w:hideMark/>
          </w:tcPr>
          <w:p w14:paraId="1C46AA5F" w14:textId="77777777" w:rsidR="009479FC" w:rsidRDefault="009479FC" w:rsidP="009479FC">
            <w:pPr>
              <w:spacing w:line="240" w:lineRule="auto"/>
              <w:jc w:val="center"/>
              <w:rPr>
                <w:szCs w:val="18"/>
              </w:rPr>
            </w:pPr>
            <w:r>
              <w:rPr>
                <w:szCs w:val="18"/>
              </w:rPr>
              <w:t>8</w:t>
            </w:r>
          </w:p>
        </w:tc>
        <w:tc>
          <w:tcPr>
            <w:tcW w:w="3878" w:type="pct"/>
            <w:vAlign w:val="center"/>
            <w:hideMark/>
          </w:tcPr>
          <w:p w14:paraId="5E02B2E3" w14:textId="77777777" w:rsidR="009479FC" w:rsidRDefault="009479FC" w:rsidP="009479FC">
            <w:pPr>
              <w:spacing w:line="240" w:lineRule="auto"/>
              <w:jc w:val="left"/>
              <w:rPr>
                <w:szCs w:val="18"/>
              </w:rPr>
            </w:pPr>
            <w:r>
              <w:rPr>
                <w:szCs w:val="18"/>
              </w:rPr>
              <w:t>Análisis de los ASM no atendidos</w:t>
            </w:r>
          </w:p>
        </w:tc>
        <w:tc>
          <w:tcPr>
            <w:tcW w:w="807" w:type="pct"/>
            <w:vAlign w:val="center"/>
            <w:hideMark/>
          </w:tcPr>
          <w:p w14:paraId="28958708" w14:textId="13AB6EF7" w:rsidR="009479FC" w:rsidRDefault="0048523E" w:rsidP="009479FC">
            <w:pPr>
              <w:spacing w:line="240" w:lineRule="auto"/>
              <w:jc w:val="center"/>
              <w:rPr>
                <w:szCs w:val="18"/>
              </w:rPr>
            </w:pPr>
            <w:r>
              <w:rPr>
                <w:szCs w:val="18"/>
              </w:rPr>
              <w:t>NR</w:t>
            </w:r>
          </w:p>
        </w:tc>
      </w:tr>
      <w:tr w:rsidR="009479FC" w14:paraId="6420DBAD" w14:textId="77777777" w:rsidTr="005B29F1">
        <w:trPr>
          <w:trHeight w:val="459"/>
        </w:trPr>
        <w:tc>
          <w:tcPr>
            <w:tcW w:w="315" w:type="pct"/>
            <w:vAlign w:val="center"/>
            <w:hideMark/>
          </w:tcPr>
          <w:p w14:paraId="7E631FF9" w14:textId="77777777" w:rsidR="009479FC" w:rsidRDefault="009479FC" w:rsidP="009479FC">
            <w:pPr>
              <w:spacing w:line="240" w:lineRule="auto"/>
              <w:jc w:val="center"/>
              <w:rPr>
                <w:szCs w:val="18"/>
              </w:rPr>
            </w:pPr>
            <w:r>
              <w:rPr>
                <w:szCs w:val="18"/>
              </w:rPr>
              <w:t>9</w:t>
            </w:r>
          </w:p>
        </w:tc>
        <w:tc>
          <w:tcPr>
            <w:tcW w:w="3878" w:type="pct"/>
            <w:vAlign w:val="center"/>
            <w:hideMark/>
          </w:tcPr>
          <w:p w14:paraId="3BCE81AD" w14:textId="77777777" w:rsidR="009479FC" w:rsidRDefault="009479FC" w:rsidP="009479FC">
            <w:pPr>
              <w:spacing w:line="240" w:lineRule="auto"/>
              <w:jc w:val="left"/>
              <w:rPr>
                <w:szCs w:val="18"/>
              </w:rPr>
            </w:pPr>
            <w:r>
              <w:rPr>
                <w:szCs w:val="18"/>
              </w:rPr>
              <w:t>Estrategia de Cobertura</w:t>
            </w:r>
          </w:p>
        </w:tc>
        <w:tc>
          <w:tcPr>
            <w:tcW w:w="807" w:type="pct"/>
            <w:vAlign w:val="center"/>
            <w:hideMark/>
          </w:tcPr>
          <w:p w14:paraId="7C51AB2D" w14:textId="5C3FAE68" w:rsidR="009479FC" w:rsidRDefault="0048523E" w:rsidP="009479FC">
            <w:pPr>
              <w:spacing w:line="240" w:lineRule="auto"/>
              <w:jc w:val="center"/>
              <w:rPr>
                <w:szCs w:val="18"/>
              </w:rPr>
            </w:pPr>
            <w:r>
              <w:rPr>
                <w:szCs w:val="18"/>
              </w:rPr>
              <w:t>CI</w:t>
            </w:r>
          </w:p>
        </w:tc>
      </w:tr>
      <w:tr w:rsidR="009479FC" w14:paraId="29508212" w14:textId="77777777" w:rsidTr="005B29F1">
        <w:trPr>
          <w:trHeight w:val="459"/>
        </w:trPr>
        <w:tc>
          <w:tcPr>
            <w:tcW w:w="315" w:type="pct"/>
            <w:vAlign w:val="center"/>
            <w:hideMark/>
          </w:tcPr>
          <w:p w14:paraId="5B985F47" w14:textId="77777777" w:rsidR="009479FC" w:rsidRDefault="009479FC" w:rsidP="009479FC">
            <w:pPr>
              <w:spacing w:line="240" w:lineRule="auto"/>
              <w:jc w:val="center"/>
              <w:rPr>
                <w:szCs w:val="18"/>
              </w:rPr>
            </w:pPr>
            <w:r>
              <w:rPr>
                <w:szCs w:val="18"/>
              </w:rPr>
              <w:t>10</w:t>
            </w:r>
          </w:p>
        </w:tc>
        <w:tc>
          <w:tcPr>
            <w:tcW w:w="3878" w:type="pct"/>
            <w:vAlign w:val="center"/>
            <w:hideMark/>
          </w:tcPr>
          <w:p w14:paraId="7F8C020D" w14:textId="77777777" w:rsidR="009479FC" w:rsidRDefault="009479FC" w:rsidP="009479FC">
            <w:pPr>
              <w:spacing w:line="240" w:lineRule="auto"/>
              <w:jc w:val="left"/>
              <w:rPr>
                <w:szCs w:val="18"/>
              </w:rPr>
            </w:pPr>
            <w:r>
              <w:rPr>
                <w:rFonts w:eastAsia="Times"/>
                <w:szCs w:val="18"/>
              </w:rPr>
              <w:t>Diagramas de flujo de los procesos clave</w:t>
            </w:r>
          </w:p>
        </w:tc>
        <w:tc>
          <w:tcPr>
            <w:tcW w:w="807" w:type="pct"/>
            <w:vAlign w:val="center"/>
            <w:hideMark/>
          </w:tcPr>
          <w:p w14:paraId="3937B611" w14:textId="1349B06F" w:rsidR="009479FC" w:rsidRDefault="009479FC" w:rsidP="009479FC">
            <w:pPr>
              <w:spacing w:line="240" w:lineRule="auto"/>
              <w:jc w:val="center"/>
              <w:rPr>
                <w:szCs w:val="18"/>
              </w:rPr>
            </w:pPr>
            <w:r>
              <w:rPr>
                <w:szCs w:val="18"/>
              </w:rPr>
              <w:t>NR</w:t>
            </w:r>
          </w:p>
        </w:tc>
      </w:tr>
      <w:tr w:rsidR="009479FC" w14:paraId="7657D25E" w14:textId="77777777" w:rsidTr="005B29F1">
        <w:trPr>
          <w:trHeight w:val="459"/>
        </w:trPr>
        <w:tc>
          <w:tcPr>
            <w:tcW w:w="315" w:type="pct"/>
            <w:vAlign w:val="center"/>
            <w:hideMark/>
          </w:tcPr>
          <w:p w14:paraId="109AA27E" w14:textId="77777777" w:rsidR="009479FC" w:rsidRDefault="009479FC" w:rsidP="009479FC">
            <w:pPr>
              <w:spacing w:line="240" w:lineRule="auto"/>
              <w:jc w:val="center"/>
              <w:rPr>
                <w:szCs w:val="18"/>
              </w:rPr>
            </w:pPr>
            <w:r>
              <w:rPr>
                <w:szCs w:val="18"/>
              </w:rPr>
              <w:t>11</w:t>
            </w:r>
          </w:p>
        </w:tc>
        <w:tc>
          <w:tcPr>
            <w:tcW w:w="3878" w:type="pct"/>
            <w:vAlign w:val="center"/>
            <w:hideMark/>
          </w:tcPr>
          <w:p w14:paraId="175866DC" w14:textId="77777777" w:rsidR="009479FC" w:rsidRDefault="009479FC" w:rsidP="009479FC">
            <w:pPr>
              <w:spacing w:line="240" w:lineRule="auto"/>
              <w:jc w:val="left"/>
              <w:rPr>
                <w:szCs w:val="18"/>
              </w:rPr>
            </w:pPr>
            <w:r>
              <w:rPr>
                <w:bCs/>
                <w:szCs w:val="18"/>
              </w:rPr>
              <w:t>Presupuesto</w:t>
            </w:r>
          </w:p>
        </w:tc>
        <w:tc>
          <w:tcPr>
            <w:tcW w:w="807" w:type="pct"/>
            <w:vAlign w:val="center"/>
            <w:hideMark/>
          </w:tcPr>
          <w:p w14:paraId="356ECA68" w14:textId="4C84A730" w:rsidR="009479FC" w:rsidRPr="002B203F" w:rsidRDefault="00035FFF" w:rsidP="009479FC">
            <w:pPr>
              <w:spacing w:line="240" w:lineRule="auto"/>
              <w:jc w:val="center"/>
              <w:rPr>
                <w:szCs w:val="18"/>
              </w:rPr>
            </w:pPr>
            <w:r>
              <w:rPr>
                <w:szCs w:val="18"/>
              </w:rPr>
              <w:t>NR</w:t>
            </w:r>
          </w:p>
        </w:tc>
      </w:tr>
      <w:tr w:rsidR="009479FC" w14:paraId="4105D432" w14:textId="77777777" w:rsidTr="005B29F1">
        <w:trPr>
          <w:trHeight w:val="459"/>
        </w:trPr>
        <w:tc>
          <w:tcPr>
            <w:tcW w:w="315" w:type="pct"/>
            <w:vAlign w:val="center"/>
            <w:hideMark/>
          </w:tcPr>
          <w:p w14:paraId="222E5124" w14:textId="77777777" w:rsidR="009479FC" w:rsidRDefault="009479FC" w:rsidP="009479FC">
            <w:pPr>
              <w:spacing w:line="240" w:lineRule="auto"/>
              <w:jc w:val="center"/>
              <w:rPr>
                <w:szCs w:val="18"/>
              </w:rPr>
            </w:pPr>
            <w:r>
              <w:rPr>
                <w:szCs w:val="18"/>
              </w:rPr>
              <w:t>12</w:t>
            </w:r>
          </w:p>
        </w:tc>
        <w:tc>
          <w:tcPr>
            <w:tcW w:w="3878" w:type="pct"/>
            <w:vAlign w:val="center"/>
            <w:hideMark/>
          </w:tcPr>
          <w:p w14:paraId="65EBA89E" w14:textId="77777777" w:rsidR="009479FC" w:rsidRDefault="009479FC" w:rsidP="009479FC">
            <w:pPr>
              <w:spacing w:line="240" w:lineRule="auto"/>
              <w:jc w:val="left"/>
              <w:rPr>
                <w:szCs w:val="18"/>
              </w:rPr>
            </w:pPr>
            <w:r>
              <w:rPr>
                <w:bCs/>
                <w:szCs w:val="18"/>
              </w:rPr>
              <w:t>Instrumentos de medición del grado de satisfacción de la PA</w:t>
            </w:r>
          </w:p>
        </w:tc>
        <w:tc>
          <w:tcPr>
            <w:tcW w:w="807" w:type="pct"/>
            <w:vAlign w:val="center"/>
            <w:hideMark/>
          </w:tcPr>
          <w:p w14:paraId="1CB0ADBC" w14:textId="20A7023F" w:rsidR="009479FC" w:rsidRDefault="009479FC" w:rsidP="009479FC">
            <w:pPr>
              <w:spacing w:line="240" w:lineRule="auto"/>
              <w:jc w:val="center"/>
              <w:rPr>
                <w:szCs w:val="18"/>
              </w:rPr>
            </w:pPr>
            <w:r>
              <w:rPr>
                <w:szCs w:val="18"/>
              </w:rPr>
              <w:t>NR</w:t>
            </w:r>
          </w:p>
        </w:tc>
      </w:tr>
      <w:tr w:rsidR="009479FC" w14:paraId="090BBB8D" w14:textId="77777777" w:rsidTr="005B29F1">
        <w:trPr>
          <w:trHeight w:val="459"/>
        </w:trPr>
        <w:tc>
          <w:tcPr>
            <w:tcW w:w="315" w:type="pct"/>
            <w:vAlign w:val="center"/>
            <w:hideMark/>
          </w:tcPr>
          <w:p w14:paraId="17AA6645" w14:textId="77777777" w:rsidR="009479FC" w:rsidRDefault="009479FC" w:rsidP="009479FC">
            <w:pPr>
              <w:spacing w:line="240" w:lineRule="auto"/>
              <w:jc w:val="center"/>
              <w:rPr>
                <w:szCs w:val="18"/>
              </w:rPr>
            </w:pPr>
            <w:r>
              <w:rPr>
                <w:szCs w:val="18"/>
              </w:rPr>
              <w:t>13</w:t>
            </w:r>
          </w:p>
        </w:tc>
        <w:tc>
          <w:tcPr>
            <w:tcW w:w="3878" w:type="pct"/>
            <w:vAlign w:val="center"/>
            <w:hideMark/>
          </w:tcPr>
          <w:p w14:paraId="7F223250" w14:textId="77777777" w:rsidR="009479FC" w:rsidRDefault="009479FC" w:rsidP="009479FC">
            <w:pPr>
              <w:spacing w:line="240" w:lineRule="auto"/>
              <w:jc w:val="left"/>
              <w:rPr>
                <w:bCs/>
                <w:szCs w:val="18"/>
              </w:rPr>
            </w:pPr>
            <w:r>
              <w:rPr>
                <w:rFonts w:eastAsia="Times"/>
                <w:szCs w:val="18"/>
              </w:rPr>
              <w:t>Avance de los Indicadores respecto de sus metas</w:t>
            </w:r>
          </w:p>
        </w:tc>
        <w:tc>
          <w:tcPr>
            <w:tcW w:w="807" w:type="pct"/>
            <w:vAlign w:val="center"/>
            <w:hideMark/>
          </w:tcPr>
          <w:p w14:paraId="5DF131AE" w14:textId="1DEACE20" w:rsidR="009479FC" w:rsidRDefault="0048523E" w:rsidP="009479FC">
            <w:pPr>
              <w:spacing w:line="240" w:lineRule="auto"/>
              <w:jc w:val="center"/>
              <w:rPr>
                <w:szCs w:val="18"/>
              </w:rPr>
            </w:pPr>
            <w:r>
              <w:rPr>
                <w:szCs w:val="18"/>
              </w:rPr>
              <w:t>NR</w:t>
            </w:r>
          </w:p>
        </w:tc>
      </w:tr>
      <w:tr w:rsidR="009479FC" w14:paraId="3F7341B1" w14:textId="77777777" w:rsidTr="005B29F1">
        <w:trPr>
          <w:trHeight w:val="459"/>
        </w:trPr>
        <w:tc>
          <w:tcPr>
            <w:tcW w:w="315" w:type="pct"/>
            <w:vAlign w:val="center"/>
            <w:hideMark/>
          </w:tcPr>
          <w:p w14:paraId="2226D3CF" w14:textId="77777777" w:rsidR="009479FC" w:rsidRDefault="009479FC" w:rsidP="009479FC">
            <w:pPr>
              <w:spacing w:line="240" w:lineRule="auto"/>
              <w:jc w:val="center"/>
              <w:rPr>
                <w:szCs w:val="18"/>
              </w:rPr>
            </w:pPr>
            <w:r>
              <w:rPr>
                <w:szCs w:val="18"/>
              </w:rPr>
              <w:t>14</w:t>
            </w:r>
          </w:p>
        </w:tc>
        <w:tc>
          <w:tcPr>
            <w:tcW w:w="3878" w:type="pct"/>
            <w:vAlign w:val="center"/>
            <w:hideMark/>
          </w:tcPr>
          <w:p w14:paraId="46987FE5" w14:textId="77777777" w:rsidR="009479FC" w:rsidRDefault="009479FC" w:rsidP="009479FC">
            <w:pPr>
              <w:spacing w:line="240" w:lineRule="auto"/>
              <w:jc w:val="left"/>
              <w:rPr>
                <w:szCs w:val="18"/>
              </w:rPr>
            </w:pPr>
            <w:r>
              <w:rPr>
                <w:rFonts w:eastAsia="Times"/>
                <w:szCs w:val="18"/>
              </w:rPr>
              <w:t>Análisis FODA</w:t>
            </w:r>
          </w:p>
        </w:tc>
        <w:tc>
          <w:tcPr>
            <w:tcW w:w="807" w:type="pct"/>
            <w:vAlign w:val="center"/>
            <w:hideMark/>
          </w:tcPr>
          <w:p w14:paraId="636F49E8" w14:textId="7699A0A7" w:rsidR="009479FC" w:rsidRDefault="0048523E" w:rsidP="009479FC">
            <w:pPr>
              <w:spacing w:line="240" w:lineRule="auto"/>
              <w:jc w:val="center"/>
              <w:rPr>
                <w:szCs w:val="18"/>
              </w:rPr>
            </w:pPr>
            <w:r>
              <w:rPr>
                <w:szCs w:val="18"/>
              </w:rPr>
              <w:t>CI</w:t>
            </w:r>
          </w:p>
        </w:tc>
      </w:tr>
      <w:tr w:rsidR="009479FC" w14:paraId="2C2CB28F" w14:textId="77777777" w:rsidTr="005B29F1">
        <w:trPr>
          <w:trHeight w:val="459"/>
        </w:trPr>
        <w:tc>
          <w:tcPr>
            <w:tcW w:w="315" w:type="pct"/>
            <w:vAlign w:val="center"/>
            <w:hideMark/>
          </w:tcPr>
          <w:p w14:paraId="43ABF92B" w14:textId="77777777" w:rsidR="009479FC" w:rsidRDefault="009479FC" w:rsidP="009479FC">
            <w:pPr>
              <w:spacing w:line="240" w:lineRule="auto"/>
              <w:jc w:val="center"/>
              <w:rPr>
                <w:szCs w:val="18"/>
              </w:rPr>
            </w:pPr>
            <w:r>
              <w:rPr>
                <w:szCs w:val="18"/>
              </w:rPr>
              <w:t>15</w:t>
            </w:r>
          </w:p>
        </w:tc>
        <w:tc>
          <w:tcPr>
            <w:tcW w:w="3878" w:type="pct"/>
            <w:vAlign w:val="center"/>
            <w:hideMark/>
          </w:tcPr>
          <w:p w14:paraId="3782C69B" w14:textId="77777777" w:rsidR="009479FC" w:rsidRDefault="009479FC" w:rsidP="009479FC">
            <w:pPr>
              <w:spacing w:line="240" w:lineRule="auto"/>
              <w:jc w:val="left"/>
              <w:rPr>
                <w:szCs w:val="18"/>
              </w:rPr>
            </w:pPr>
            <w:r>
              <w:rPr>
                <w:szCs w:val="18"/>
              </w:rPr>
              <w:t>Comparación con ECR anteriores</w:t>
            </w:r>
          </w:p>
        </w:tc>
        <w:tc>
          <w:tcPr>
            <w:tcW w:w="807" w:type="pct"/>
            <w:vAlign w:val="center"/>
            <w:hideMark/>
          </w:tcPr>
          <w:p w14:paraId="2F09F5F0" w14:textId="0FED9F23" w:rsidR="009479FC" w:rsidRDefault="009479FC" w:rsidP="009479FC">
            <w:pPr>
              <w:spacing w:line="240" w:lineRule="auto"/>
              <w:jc w:val="center"/>
              <w:rPr>
                <w:szCs w:val="18"/>
              </w:rPr>
            </w:pPr>
            <w:r>
              <w:rPr>
                <w:szCs w:val="18"/>
              </w:rPr>
              <w:t>NA</w:t>
            </w:r>
          </w:p>
        </w:tc>
      </w:tr>
      <w:tr w:rsidR="009479FC" w14:paraId="45EB406F" w14:textId="77777777" w:rsidTr="005B29F1">
        <w:trPr>
          <w:trHeight w:val="459"/>
        </w:trPr>
        <w:tc>
          <w:tcPr>
            <w:tcW w:w="315" w:type="pct"/>
            <w:vAlign w:val="center"/>
            <w:hideMark/>
          </w:tcPr>
          <w:p w14:paraId="49CADE88" w14:textId="77777777" w:rsidR="009479FC" w:rsidRDefault="009479FC" w:rsidP="009479FC">
            <w:pPr>
              <w:spacing w:line="240" w:lineRule="auto"/>
              <w:jc w:val="center"/>
              <w:rPr>
                <w:szCs w:val="18"/>
              </w:rPr>
            </w:pPr>
            <w:r>
              <w:rPr>
                <w:szCs w:val="18"/>
              </w:rPr>
              <w:t>16</w:t>
            </w:r>
          </w:p>
        </w:tc>
        <w:tc>
          <w:tcPr>
            <w:tcW w:w="3878" w:type="pct"/>
            <w:vAlign w:val="center"/>
            <w:hideMark/>
          </w:tcPr>
          <w:p w14:paraId="06C7E54C" w14:textId="77777777" w:rsidR="009479FC" w:rsidRDefault="009479FC" w:rsidP="009479FC">
            <w:pPr>
              <w:spacing w:line="240" w:lineRule="auto"/>
              <w:jc w:val="left"/>
              <w:rPr>
                <w:szCs w:val="18"/>
              </w:rPr>
            </w:pPr>
            <w:r>
              <w:rPr>
                <w:rFonts w:eastAsia="Times"/>
                <w:szCs w:val="18"/>
              </w:rPr>
              <w:t>Valoración Final del Pp</w:t>
            </w:r>
          </w:p>
        </w:tc>
        <w:tc>
          <w:tcPr>
            <w:tcW w:w="807" w:type="pct"/>
            <w:vAlign w:val="center"/>
            <w:hideMark/>
          </w:tcPr>
          <w:p w14:paraId="3DB43893" w14:textId="2D76B395" w:rsidR="009479FC" w:rsidRDefault="009479FC" w:rsidP="009479FC">
            <w:pPr>
              <w:spacing w:line="240" w:lineRule="auto"/>
              <w:jc w:val="center"/>
              <w:rPr>
                <w:szCs w:val="18"/>
              </w:rPr>
            </w:pPr>
            <w:r>
              <w:rPr>
                <w:szCs w:val="18"/>
              </w:rPr>
              <w:t>CI</w:t>
            </w:r>
          </w:p>
        </w:tc>
      </w:tr>
      <w:tr w:rsidR="009479FC" w14:paraId="6C799F9B" w14:textId="77777777" w:rsidTr="005B29F1">
        <w:trPr>
          <w:trHeight w:val="459"/>
        </w:trPr>
        <w:tc>
          <w:tcPr>
            <w:tcW w:w="315" w:type="pct"/>
            <w:vAlign w:val="center"/>
            <w:hideMark/>
          </w:tcPr>
          <w:p w14:paraId="6D13C4C7" w14:textId="77777777" w:rsidR="009479FC" w:rsidRDefault="009479FC" w:rsidP="009479FC">
            <w:pPr>
              <w:spacing w:line="240" w:lineRule="auto"/>
              <w:jc w:val="center"/>
              <w:rPr>
                <w:szCs w:val="18"/>
              </w:rPr>
            </w:pPr>
            <w:r>
              <w:rPr>
                <w:szCs w:val="18"/>
              </w:rPr>
              <w:t>17</w:t>
            </w:r>
          </w:p>
        </w:tc>
        <w:tc>
          <w:tcPr>
            <w:tcW w:w="3878" w:type="pct"/>
            <w:vAlign w:val="center"/>
            <w:hideMark/>
          </w:tcPr>
          <w:p w14:paraId="2A70FA0F" w14:textId="55539145" w:rsidR="009479FC" w:rsidRDefault="009479FC" w:rsidP="009479FC">
            <w:pPr>
              <w:spacing w:line="240" w:lineRule="auto"/>
              <w:jc w:val="left"/>
              <w:rPr>
                <w:szCs w:val="18"/>
              </w:rPr>
            </w:pPr>
            <w:r>
              <w:rPr>
                <w:szCs w:val="18"/>
              </w:rPr>
              <w:t>Ficha Técnica con los datos generales de la evaluación</w:t>
            </w:r>
          </w:p>
        </w:tc>
        <w:tc>
          <w:tcPr>
            <w:tcW w:w="807" w:type="pct"/>
            <w:vAlign w:val="center"/>
            <w:hideMark/>
          </w:tcPr>
          <w:p w14:paraId="4B35DD5A" w14:textId="10DB8173" w:rsidR="009479FC" w:rsidRDefault="009479FC" w:rsidP="009479FC">
            <w:pPr>
              <w:spacing w:line="240" w:lineRule="auto"/>
              <w:jc w:val="center"/>
              <w:rPr>
                <w:szCs w:val="18"/>
              </w:rPr>
            </w:pPr>
            <w:r>
              <w:rPr>
                <w:szCs w:val="18"/>
              </w:rPr>
              <w:t>CI</w:t>
            </w:r>
          </w:p>
        </w:tc>
      </w:tr>
      <w:tr w:rsidR="009479FC" w14:paraId="2156EDF5" w14:textId="77777777" w:rsidTr="005B29F1">
        <w:trPr>
          <w:trHeight w:val="459"/>
        </w:trPr>
        <w:tc>
          <w:tcPr>
            <w:tcW w:w="315" w:type="pct"/>
            <w:vAlign w:val="center"/>
            <w:hideMark/>
          </w:tcPr>
          <w:p w14:paraId="10ECFC51" w14:textId="77777777" w:rsidR="009479FC" w:rsidRDefault="009479FC" w:rsidP="009479FC">
            <w:pPr>
              <w:spacing w:line="240" w:lineRule="auto"/>
              <w:jc w:val="center"/>
              <w:rPr>
                <w:szCs w:val="24"/>
              </w:rPr>
            </w:pPr>
            <w:r>
              <w:t>18</w:t>
            </w:r>
          </w:p>
        </w:tc>
        <w:tc>
          <w:tcPr>
            <w:tcW w:w="3878" w:type="pct"/>
            <w:vAlign w:val="center"/>
            <w:hideMark/>
          </w:tcPr>
          <w:p w14:paraId="6E985E67" w14:textId="77777777" w:rsidR="009479FC" w:rsidRDefault="009479FC" w:rsidP="009479FC">
            <w:pPr>
              <w:spacing w:line="240" w:lineRule="auto"/>
              <w:jc w:val="left"/>
            </w:pPr>
            <w:r>
              <w:t>Fuentes de información</w:t>
            </w:r>
          </w:p>
        </w:tc>
        <w:tc>
          <w:tcPr>
            <w:tcW w:w="807" w:type="pct"/>
            <w:vAlign w:val="center"/>
            <w:hideMark/>
          </w:tcPr>
          <w:p w14:paraId="666A9159" w14:textId="723BF1CE" w:rsidR="009479FC" w:rsidRDefault="009479FC" w:rsidP="009479FC">
            <w:pPr>
              <w:spacing w:line="240" w:lineRule="auto"/>
              <w:jc w:val="center"/>
            </w:pPr>
            <w:r>
              <w:rPr>
                <w:szCs w:val="18"/>
              </w:rPr>
              <w:t>CI</w:t>
            </w:r>
          </w:p>
        </w:tc>
      </w:tr>
    </w:tbl>
    <w:p w14:paraId="655ED42B" w14:textId="77777777" w:rsidR="00AD325A" w:rsidRDefault="00AD325A">
      <w:pPr>
        <w:spacing w:line="276" w:lineRule="auto"/>
        <w:jc w:val="left"/>
        <w:rPr>
          <w:lang w:val="es-ES"/>
        </w:rPr>
      </w:pPr>
    </w:p>
    <w:p w14:paraId="61E2955A" w14:textId="77777777" w:rsidR="00AD325A" w:rsidRDefault="00AD325A">
      <w:pPr>
        <w:spacing w:line="276" w:lineRule="auto"/>
        <w:jc w:val="left"/>
        <w:rPr>
          <w:lang w:val="es-ES"/>
        </w:rPr>
      </w:pPr>
      <w:r>
        <w:rPr>
          <w:lang w:val="es-ES"/>
        </w:rPr>
        <w:br w:type="page"/>
      </w:r>
    </w:p>
    <w:tbl>
      <w:tblPr>
        <w:tblW w:w="9266"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89"/>
        <w:gridCol w:w="1843"/>
        <w:gridCol w:w="3668"/>
        <w:gridCol w:w="1190"/>
        <w:gridCol w:w="1190"/>
        <w:gridCol w:w="1086"/>
      </w:tblGrid>
      <w:tr w:rsidR="00AD325A" w:rsidRPr="00AD325A" w14:paraId="098ECAA8" w14:textId="77777777" w:rsidTr="00CA130E">
        <w:trPr>
          <w:trHeight w:val="397"/>
        </w:trPr>
        <w:tc>
          <w:tcPr>
            <w:tcW w:w="9266" w:type="dxa"/>
            <w:gridSpan w:val="6"/>
            <w:shd w:val="clear" w:color="auto" w:fill="404040" w:themeFill="text1" w:themeFillTint="BF"/>
            <w:vAlign w:val="center"/>
            <w:hideMark/>
          </w:tcPr>
          <w:p w14:paraId="600060CF" w14:textId="73AFF3B7" w:rsidR="00AD325A" w:rsidRPr="00AD325A" w:rsidRDefault="00AD325A" w:rsidP="00AD325A">
            <w:pPr>
              <w:spacing w:after="0" w:line="240" w:lineRule="auto"/>
              <w:jc w:val="center"/>
              <w:rPr>
                <w:rFonts w:asciiTheme="minorHAnsi" w:hAnsiTheme="minorHAnsi"/>
                <w:b/>
                <w:color w:val="FFFFFF" w:themeColor="background1"/>
                <w:lang w:eastAsia="es-MX"/>
              </w:rPr>
            </w:pPr>
            <w:r w:rsidRPr="00AD325A">
              <w:rPr>
                <w:b/>
                <w:color w:val="FFFFFF" w:themeColor="background1"/>
              </w:rPr>
              <w:lastRenderedPageBreak/>
              <w:br w:type="page"/>
            </w:r>
            <w:r w:rsidRPr="00AD325A">
              <w:rPr>
                <w:b/>
                <w:color w:val="FFFFFF" w:themeColor="background1"/>
                <w:lang w:eastAsia="es-MX"/>
              </w:rPr>
              <w:t>Anexo 1. Alineación a obj</w:t>
            </w:r>
            <w:r w:rsidR="00F41EE4">
              <w:rPr>
                <w:b/>
                <w:color w:val="FFFFFF" w:themeColor="background1"/>
                <w:lang w:eastAsia="es-MX"/>
              </w:rPr>
              <w:t>etivos de la planeación estatal</w:t>
            </w:r>
          </w:p>
        </w:tc>
      </w:tr>
      <w:tr w:rsidR="00AD325A" w:rsidRPr="003200B0" w14:paraId="77A95639" w14:textId="77777777" w:rsidTr="003200B0">
        <w:trPr>
          <w:trHeight w:val="424"/>
        </w:trPr>
        <w:tc>
          <w:tcPr>
            <w:tcW w:w="2132" w:type="dxa"/>
            <w:gridSpan w:val="2"/>
            <w:shd w:val="clear" w:color="auto" w:fill="D9D9D9" w:themeFill="background1" w:themeFillShade="D9"/>
            <w:noWrap/>
            <w:vAlign w:val="center"/>
            <w:hideMark/>
          </w:tcPr>
          <w:p w14:paraId="46014042" w14:textId="77777777" w:rsidR="00AD325A" w:rsidRPr="003200B0" w:rsidRDefault="00AD325A" w:rsidP="00AD325A">
            <w:pPr>
              <w:spacing w:after="0" w:line="240" w:lineRule="auto"/>
              <w:rPr>
                <w:b/>
                <w:sz w:val="18"/>
                <w:lang w:eastAsia="es-MX"/>
              </w:rPr>
            </w:pPr>
            <w:r w:rsidRPr="003200B0">
              <w:rPr>
                <w:b/>
                <w:sz w:val="18"/>
                <w:lang w:eastAsia="es-MX"/>
              </w:rPr>
              <w:t>Clave y nombre del Pp:</w:t>
            </w:r>
          </w:p>
        </w:tc>
        <w:tc>
          <w:tcPr>
            <w:tcW w:w="7134" w:type="dxa"/>
            <w:gridSpan w:val="4"/>
            <w:shd w:val="clear" w:color="auto" w:fill="auto"/>
            <w:noWrap/>
            <w:vAlign w:val="center"/>
            <w:hideMark/>
          </w:tcPr>
          <w:p w14:paraId="390B0AC7" w14:textId="33FEED80" w:rsidR="00AD325A" w:rsidRPr="003200B0" w:rsidRDefault="00CA6DD1" w:rsidP="003200B0">
            <w:pPr>
              <w:spacing w:after="0" w:line="240" w:lineRule="auto"/>
              <w:rPr>
                <w:color w:val="000000"/>
                <w:sz w:val="18"/>
                <w:lang w:eastAsia="es-MX"/>
              </w:rPr>
            </w:pPr>
            <w:r w:rsidRPr="003200B0">
              <w:rPr>
                <w:color w:val="000000"/>
                <w:sz w:val="18"/>
                <w:lang w:eastAsia="es-MX"/>
              </w:rPr>
              <w:t>F144 Desarrollo Pesquero, Proyecto: E006 Apoyo para la</w:t>
            </w:r>
            <w:r w:rsidR="003200B0">
              <w:rPr>
                <w:color w:val="000000"/>
                <w:sz w:val="18"/>
                <w:lang w:eastAsia="es-MX"/>
              </w:rPr>
              <w:t xml:space="preserve"> Adquisición de Motores Marinos</w:t>
            </w:r>
          </w:p>
        </w:tc>
      </w:tr>
      <w:tr w:rsidR="00AD325A" w14:paraId="53C3E7E7" w14:textId="77777777" w:rsidTr="003200B0">
        <w:trPr>
          <w:trHeight w:val="416"/>
        </w:trPr>
        <w:tc>
          <w:tcPr>
            <w:tcW w:w="2132" w:type="dxa"/>
            <w:gridSpan w:val="2"/>
            <w:shd w:val="clear" w:color="auto" w:fill="D9D9D9" w:themeFill="background1" w:themeFillShade="D9"/>
            <w:vAlign w:val="center"/>
            <w:hideMark/>
          </w:tcPr>
          <w:p w14:paraId="365DB20F" w14:textId="77777777" w:rsidR="00AD325A" w:rsidRPr="003200B0" w:rsidRDefault="00AD325A" w:rsidP="00AD325A">
            <w:pPr>
              <w:spacing w:after="0" w:line="240" w:lineRule="auto"/>
              <w:rPr>
                <w:b/>
                <w:sz w:val="18"/>
                <w:lang w:eastAsia="es-MX"/>
              </w:rPr>
            </w:pPr>
            <w:r w:rsidRPr="003200B0">
              <w:rPr>
                <w:b/>
                <w:sz w:val="18"/>
                <w:lang w:eastAsia="es-MX"/>
              </w:rPr>
              <w:t>Objetivo central del Pp evaluado:</w:t>
            </w:r>
          </w:p>
        </w:tc>
        <w:tc>
          <w:tcPr>
            <w:tcW w:w="7134" w:type="dxa"/>
            <w:gridSpan w:val="4"/>
            <w:shd w:val="clear" w:color="auto" w:fill="auto"/>
            <w:noWrap/>
            <w:vAlign w:val="center"/>
            <w:hideMark/>
          </w:tcPr>
          <w:p w14:paraId="323FB1D3" w14:textId="6038F6FD" w:rsidR="00CA6DD1" w:rsidRPr="003200B0" w:rsidRDefault="00CA6DD1" w:rsidP="003200B0">
            <w:pPr>
              <w:spacing w:after="0" w:line="240" w:lineRule="auto"/>
              <w:rPr>
                <w:color w:val="000000"/>
                <w:sz w:val="18"/>
                <w:lang w:eastAsia="es-MX"/>
              </w:rPr>
            </w:pPr>
            <w:bookmarkStart w:id="86" w:name="_Hlk167448283"/>
            <w:r w:rsidRPr="003200B0">
              <w:rPr>
                <w:color w:val="000000"/>
                <w:sz w:val="18"/>
                <w:lang w:eastAsia="es-MX"/>
              </w:rPr>
              <w:t>Impulsar y fomentar el desarrollo productivo pesquero y acuícola otorgando apoyos económicos únicamente para la adquisición de nuevos Motores Marinos</w:t>
            </w:r>
            <w:r w:rsidR="00431DF8" w:rsidRPr="003200B0">
              <w:rPr>
                <w:color w:val="000000"/>
                <w:sz w:val="18"/>
                <w:lang w:eastAsia="es-MX"/>
              </w:rPr>
              <w:t xml:space="preserve"> Ecológicos</w:t>
            </w:r>
            <w:r w:rsidRPr="003200B0">
              <w:rPr>
                <w:color w:val="000000"/>
                <w:sz w:val="18"/>
                <w:lang w:eastAsia="es-MX"/>
              </w:rPr>
              <w:t xml:space="preserve"> para </w:t>
            </w:r>
          </w:p>
          <w:p w14:paraId="4384ABE9" w14:textId="611667DC" w:rsidR="00AD325A" w:rsidRPr="003200B0" w:rsidRDefault="00CA6DD1" w:rsidP="003200B0">
            <w:pPr>
              <w:spacing w:after="0" w:line="240" w:lineRule="auto"/>
              <w:rPr>
                <w:color w:val="000000"/>
                <w:sz w:val="18"/>
                <w:lang w:eastAsia="es-MX"/>
              </w:rPr>
            </w:pPr>
            <w:r w:rsidRPr="003200B0">
              <w:rPr>
                <w:color w:val="000000"/>
                <w:sz w:val="18"/>
                <w:lang w:eastAsia="es-MX"/>
              </w:rPr>
              <w:t>embarcaciones menores, mejorando así la calidad de vida y el bienestar de los productores pesqueros y acuícolas sinaloenses.</w:t>
            </w:r>
            <w:bookmarkEnd w:id="86"/>
          </w:p>
        </w:tc>
      </w:tr>
      <w:tr w:rsidR="00AD325A" w:rsidRPr="00AD325A" w14:paraId="497CDCB4" w14:textId="77777777" w:rsidTr="00CA130E">
        <w:trPr>
          <w:trHeight w:val="354"/>
        </w:trPr>
        <w:tc>
          <w:tcPr>
            <w:tcW w:w="289" w:type="dxa"/>
            <w:tcBorders>
              <w:right w:val="nil"/>
            </w:tcBorders>
            <w:shd w:val="clear" w:color="auto" w:fill="7F7F7F" w:themeFill="text1" w:themeFillTint="80"/>
            <w:noWrap/>
            <w:vAlign w:val="center"/>
            <w:hideMark/>
          </w:tcPr>
          <w:p w14:paraId="028598FB" w14:textId="25589DD9" w:rsidR="00AD325A" w:rsidRPr="00AD325A" w:rsidRDefault="00AD325A" w:rsidP="00AD325A">
            <w:pPr>
              <w:spacing w:after="0" w:line="240" w:lineRule="auto"/>
              <w:jc w:val="left"/>
              <w:rPr>
                <w:b/>
                <w:color w:val="FFFFFF" w:themeColor="background1"/>
                <w:sz w:val="16"/>
                <w:lang w:eastAsia="es-MX"/>
              </w:rPr>
            </w:pPr>
          </w:p>
        </w:tc>
        <w:tc>
          <w:tcPr>
            <w:tcW w:w="5511" w:type="dxa"/>
            <w:gridSpan w:val="2"/>
            <w:tcBorders>
              <w:left w:val="nil"/>
              <w:right w:val="nil"/>
            </w:tcBorders>
            <w:shd w:val="clear" w:color="auto" w:fill="7F7F7F" w:themeFill="text1" w:themeFillTint="80"/>
            <w:noWrap/>
            <w:vAlign w:val="center"/>
            <w:hideMark/>
          </w:tcPr>
          <w:p w14:paraId="5A4A8B6E" w14:textId="7CF8967C" w:rsidR="00AD325A" w:rsidRPr="00AD325A" w:rsidRDefault="00AD325A" w:rsidP="00AD325A">
            <w:pPr>
              <w:spacing w:after="0" w:line="240" w:lineRule="auto"/>
              <w:jc w:val="left"/>
              <w:rPr>
                <w:b/>
                <w:color w:val="FFFFFF" w:themeColor="background1"/>
                <w:sz w:val="16"/>
                <w:lang w:eastAsia="es-MX"/>
              </w:rPr>
            </w:pPr>
            <w:r w:rsidRPr="00AD325A">
              <w:rPr>
                <w:b/>
                <w:color w:val="FFFFFF" w:themeColor="background1"/>
                <w:sz w:val="16"/>
                <w:lang w:eastAsia="es-MX"/>
              </w:rPr>
              <w:t>a) Valoración de la alineación establecida</w:t>
            </w:r>
            <w:r w:rsidR="00F41EE4">
              <w:rPr>
                <w:b/>
                <w:color w:val="FFFFFF" w:themeColor="background1"/>
                <w:sz w:val="16"/>
                <w:lang w:eastAsia="es-MX"/>
              </w:rPr>
              <w:t xml:space="preserve"> PED vigente</w:t>
            </w:r>
          </w:p>
        </w:tc>
        <w:tc>
          <w:tcPr>
            <w:tcW w:w="1190" w:type="dxa"/>
            <w:tcBorders>
              <w:left w:val="nil"/>
              <w:right w:val="nil"/>
            </w:tcBorders>
            <w:shd w:val="clear" w:color="auto" w:fill="7F7F7F" w:themeFill="text1" w:themeFillTint="80"/>
            <w:noWrap/>
            <w:vAlign w:val="center"/>
            <w:hideMark/>
          </w:tcPr>
          <w:p w14:paraId="78D3E848" w14:textId="53AC5144" w:rsidR="00AD325A" w:rsidRPr="00AD325A" w:rsidRDefault="00AD325A" w:rsidP="00AD325A">
            <w:pPr>
              <w:spacing w:after="0" w:line="240" w:lineRule="auto"/>
              <w:jc w:val="left"/>
              <w:rPr>
                <w:b/>
                <w:color w:val="FFFFFF" w:themeColor="background1"/>
                <w:sz w:val="16"/>
                <w:lang w:eastAsia="es-MX"/>
              </w:rPr>
            </w:pPr>
          </w:p>
        </w:tc>
        <w:tc>
          <w:tcPr>
            <w:tcW w:w="1190" w:type="dxa"/>
            <w:tcBorders>
              <w:left w:val="nil"/>
              <w:right w:val="nil"/>
            </w:tcBorders>
            <w:shd w:val="clear" w:color="auto" w:fill="7F7F7F" w:themeFill="text1" w:themeFillTint="80"/>
            <w:noWrap/>
            <w:vAlign w:val="center"/>
            <w:hideMark/>
          </w:tcPr>
          <w:p w14:paraId="74830385" w14:textId="14B689D4" w:rsidR="00AD325A" w:rsidRPr="00AD325A" w:rsidRDefault="00AD325A" w:rsidP="00AD325A">
            <w:pPr>
              <w:spacing w:after="0" w:line="240" w:lineRule="auto"/>
              <w:jc w:val="left"/>
              <w:rPr>
                <w:b/>
                <w:color w:val="FFFFFF" w:themeColor="background1"/>
                <w:sz w:val="16"/>
                <w:lang w:eastAsia="es-MX"/>
              </w:rPr>
            </w:pPr>
          </w:p>
        </w:tc>
        <w:tc>
          <w:tcPr>
            <w:tcW w:w="1086" w:type="dxa"/>
            <w:tcBorders>
              <w:left w:val="nil"/>
            </w:tcBorders>
            <w:shd w:val="clear" w:color="auto" w:fill="7F7F7F" w:themeFill="text1" w:themeFillTint="80"/>
            <w:noWrap/>
            <w:vAlign w:val="center"/>
            <w:hideMark/>
          </w:tcPr>
          <w:p w14:paraId="612AFEC6" w14:textId="39D2419D" w:rsidR="00AD325A" w:rsidRPr="00AD325A" w:rsidRDefault="00AD325A" w:rsidP="00AD325A">
            <w:pPr>
              <w:spacing w:after="0" w:line="240" w:lineRule="auto"/>
              <w:jc w:val="left"/>
              <w:rPr>
                <w:b/>
                <w:color w:val="FFFFFF" w:themeColor="background1"/>
                <w:sz w:val="16"/>
                <w:lang w:eastAsia="es-MX"/>
              </w:rPr>
            </w:pPr>
          </w:p>
        </w:tc>
      </w:tr>
      <w:tr w:rsidR="00AD325A" w:rsidRPr="00AD325A" w14:paraId="403DA165" w14:textId="77777777" w:rsidTr="003200B0">
        <w:trPr>
          <w:trHeight w:val="487"/>
        </w:trPr>
        <w:tc>
          <w:tcPr>
            <w:tcW w:w="2132" w:type="dxa"/>
            <w:gridSpan w:val="2"/>
            <w:shd w:val="clear" w:color="auto" w:fill="D9D9D9" w:themeFill="background1" w:themeFillShade="D9"/>
            <w:vAlign w:val="center"/>
            <w:hideMark/>
          </w:tcPr>
          <w:p w14:paraId="562BB902" w14:textId="77777777" w:rsidR="00AD325A" w:rsidRPr="00AD325A" w:rsidRDefault="00AD325A" w:rsidP="00AD325A">
            <w:pPr>
              <w:spacing w:after="0" w:line="240" w:lineRule="auto"/>
              <w:jc w:val="center"/>
              <w:rPr>
                <w:b/>
                <w:sz w:val="16"/>
                <w:lang w:eastAsia="es-MX"/>
              </w:rPr>
            </w:pPr>
            <w:r w:rsidRPr="00AD325A">
              <w:rPr>
                <w:b/>
                <w:sz w:val="16"/>
                <w:lang w:eastAsia="es-MX"/>
              </w:rPr>
              <w:t>Programa derivado</w:t>
            </w:r>
          </w:p>
        </w:tc>
        <w:tc>
          <w:tcPr>
            <w:tcW w:w="3668" w:type="dxa"/>
            <w:shd w:val="clear" w:color="auto" w:fill="D9D9D9" w:themeFill="background1" w:themeFillShade="D9"/>
            <w:vAlign w:val="center"/>
            <w:hideMark/>
          </w:tcPr>
          <w:p w14:paraId="666576D6" w14:textId="77777777" w:rsidR="00AD325A" w:rsidRPr="00AD325A" w:rsidRDefault="00AD325A" w:rsidP="00AD325A">
            <w:pPr>
              <w:spacing w:after="0" w:line="240" w:lineRule="auto"/>
              <w:jc w:val="center"/>
              <w:rPr>
                <w:b/>
                <w:sz w:val="16"/>
                <w:lang w:eastAsia="es-MX"/>
              </w:rPr>
            </w:pPr>
            <w:r w:rsidRPr="00AD325A">
              <w:rPr>
                <w:b/>
                <w:sz w:val="16"/>
                <w:lang w:eastAsia="es-MX"/>
              </w:rPr>
              <w:t>Objetivo prioritario</w:t>
            </w:r>
          </w:p>
        </w:tc>
        <w:tc>
          <w:tcPr>
            <w:tcW w:w="1190" w:type="dxa"/>
            <w:shd w:val="clear" w:color="auto" w:fill="D9D9D9" w:themeFill="background1" w:themeFillShade="D9"/>
            <w:vAlign w:val="center"/>
            <w:hideMark/>
          </w:tcPr>
          <w:p w14:paraId="5D8CEC46" w14:textId="77777777" w:rsidR="00AD325A" w:rsidRPr="00AD325A" w:rsidRDefault="00AD325A" w:rsidP="00AD325A">
            <w:pPr>
              <w:spacing w:after="0" w:line="240" w:lineRule="auto"/>
              <w:jc w:val="center"/>
              <w:rPr>
                <w:b/>
                <w:sz w:val="16"/>
                <w:lang w:eastAsia="es-MX"/>
              </w:rPr>
            </w:pPr>
            <w:r w:rsidRPr="00AD325A">
              <w:rPr>
                <w:b/>
                <w:sz w:val="16"/>
                <w:lang w:eastAsia="es-MX"/>
              </w:rPr>
              <w:t>Estrategia prioritaria</w:t>
            </w:r>
          </w:p>
        </w:tc>
        <w:tc>
          <w:tcPr>
            <w:tcW w:w="1190" w:type="dxa"/>
            <w:shd w:val="clear" w:color="auto" w:fill="D9D9D9" w:themeFill="background1" w:themeFillShade="D9"/>
            <w:vAlign w:val="center"/>
            <w:hideMark/>
          </w:tcPr>
          <w:p w14:paraId="02510EED" w14:textId="77777777" w:rsidR="00AD325A" w:rsidRPr="00AD325A" w:rsidRDefault="00AD325A" w:rsidP="00AD325A">
            <w:pPr>
              <w:spacing w:after="0" w:line="240" w:lineRule="auto"/>
              <w:jc w:val="center"/>
              <w:rPr>
                <w:b/>
                <w:sz w:val="16"/>
                <w:lang w:eastAsia="es-MX"/>
              </w:rPr>
            </w:pPr>
            <w:r w:rsidRPr="00AD325A">
              <w:rPr>
                <w:b/>
                <w:sz w:val="16"/>
                <w:lang w:eastAsia="es-MX"/>
              </w:rPr>
              <w:t>Contribución del Pp</w:t>
            </w:r>
          </w:p>
        </w:tc>
        <w:tc>
          <w:tcPr>
            <w:tcW w:w="1086" w:type="dxa"/>
            <w:shd w:val="clear" w:color="auto" w:fill="D9D9D9" w:themeFill="background1" w:themeFillShade="D9"/>
            <w:vAlign w:val="center"/>
            <w:hideMark/>
          </w:tcPr>
          <w:p w14:paraId="7AB6573C" w14:textId="77777777" w:rsidR="00AD325A" w:rsidRPr="00AD325A" w:rsidRDefault="00AD325A" w:rsidP="00AD325A">
            <w:pPr>
              <w:spacing w:after="0" w:line="240" w:lineRule="auto"/>
              <w:jc w:val="center"/>
              <w:rPr>
                <w:b/>
                <w:sz w:val="16"/>
                <w:lang w:eastAsia="es-MX"/>
              </w:rPr>
            </w:pPr>
            <w:r w:rsidRPr="00AD325A">
              <w:rPr>
                <w:b/>
                <w:sz w:val="16"/>
                <w:lang w:eastAsia="es-MX"/>
              </w:rPr>
              <w:t>Valoración</w:t>
            </w:r>
          </w:p>
        </w:tc>
      </w:tr>
      <w:tr w:rsidR="00AD325A" w14:paraId="26DD5DD4" w14:textId="77777777" w:rsidTr="003200B0">
        <w:trPr>
          <w:trHeight w:val="1122"/>
        </w:trPr>
        <w:tc>
          <w:tcPr>
            <w:tcW w:w="2132" w:type="dxa"/>
            <w:gridSpan w:val="2"/>
            <w:shd w:val="clear" w:color="auto" w:fill="auto"/>
            <w:noWrap/>
            <w:vAlign w:val="center"/>
            <w:hideMark/>
          </w:tcPr>
          <w:p w14:paraId="17656F31" w14:textId="60167C36" w:rsidR="00AD325A" w:rsidRPr="003200B0" w:rsidRDefault="003200B0" w:rsidP="00431DF8">
            <w:pPr>
              <w:spacing w:after="0" w:line="240" w:lineRule="auto"/>
              <w:rPr>
                <w:sz w:val="16"/>
                <w:lang w:eastAsia="es-MX"/>
              </w:rPr>
            </w:pPr>
            <w:r w:rsidRPr="003200B0">
              <w:rPr>
                <w:sz w:val="16"/>
                <w:lang w:eastAsia="es-MX"/>
              </w:rPr>
              <w:t>Eje Estratégico 2. Desarrollo Económico: Tema 2.2 Pesca y Acuacultura Ordenada y Sostenible; 4. Política de fortalecimiento a la infraestructura pesquera y acuícola</w:t>
            </w:r>
          </w:p>
        </w:tc>
        <w:tc>
          <w:tcPr>
            <w:tcW w:w="3668" w:type="dxa"/>
            <w:shd w:val="clear" w:color="auto" w:fill="auto"/>
            <w:noWrap/>
            <w:vAlign w:val="center"/>
            <w:hideMark/>
          </w:tcPr>
          <w:p w14:paraId="296779ED" w14:textId="11278C9A" w:rsidR="00AD325A" w:rsidRPr="003200B0" w:rsidRDefault="003200B0" w:rsidP="00AD325A">
            <w:pPr>
              <w:spacing w:after="0" w:line="240" w:lineRule="auto"/>
              <w:rPr>
                <w:sz w:val="16"/>
                <w:lang w:eastAsia="es-MX"/>
              </w:rPr>
            </w:pPr>
            <w:r w:rsidRPr="003200B0">
              <w:rPr>
                <w:sz w:val="16"/>
                <w:lang w:eastAsia="es-MX"/>
              </w:rPr>
              <w:t>Objetivo prioritario 4.1: Impulsar el Mejoramiento de la Infraestructura y la Ampliación de los Activos Productivos del Sector</w:t>
            </w:r>
          </w:p>
        </w:tc>
        <w:tc>
          <w:tcPr>
            <w:tcW w:w="1190" w:type="dxa"/>
            <w:shd w:val="clear" w:color="auto" w:fill="auto"/>
            <w:noWrap/>
            <w:vAlign w:val="center"/>
            <w:hideMark/>
          </w:tcPr>
          <w:p w14:paraId="01BD4BBF" w14:textId="20DA9267" w:rsidR="00AD325A" w:rsidRPr="003200B0" w:rsidRDefault="003200B0" w:rsidP="00AD325A">
            <w:pPr>
              <w:spacing w:after="0" w:line="240" w:lineRule="auto"/>
              <w:rPr>
                <w:sz w:val="16"/>
                <w:lang w:eastAsia="es-MX"/>
              </w:rPr>
            </w:pPr>
            <w:r w:rsidRPr="003200B0">
              <w:rPr>
                <w:sz w:val="16"/>
                <w:lang w:eastAsia="es-MX"/>
              </w:rPr>
              <w:t>Estrategia 4.1.1: Reforzar la Infraestructura del Sector</w:t>
            </w:r>
          </w:p>
        </w:tc>
        <w:tc>
          <w:tcPr>
            <w:tcW w:w="1190" w:type="dxa"/>
            <w:tcBorders>
              <w:bottom w:val="single" w:sz="4" w:space="0" w:color="BFBFBF" w:themeColor="background1" w:themeShade="BF"/>
            </w:tcBorders>
            <w:shd w:val="clear" w:color="auto" w:fill="auto"/>
            <w:vAlign w:val="center"/>
            <w:hideMark/>
          </w:tcPr>
          <w:p w14:paraId="560F9F46" w14:textId="2B8511E2" w:rsidR="00AD325A" w:rsidRPr="003200B0" w:rsidRDefault="00D62710" w:rsidP="00AD325A">
            <w:pPr>
              <w:spacing w:after="0" w:line="240" w:lineRule="auto"/>
              <w:rPr>
                <w:sz w:val="16"/>
                <w:lang w:eastAsia="es-MX"/>
              </w:rPr>
            </w:pPr>
            <w:r w:rsidRPr="003200B0">
              <w:rPr>
                <w:sz w:val="16"/>
                <w:lang w:eastAsia="es-MX"/>
              </w:rPr>
              <w:t>Contribuir con el apoyo económico para la adquisición de infraestructura pesquera.</w:t>
            </w:r>
          </w:p>
        </w:tc>
        <w:tc>
          <w:tcPr>
            <w:tcW w:w="1086" w:type="dxa"/>
            <w:shd w:val="clear" w:color="auto" w:fill="auto"/>
            <w:vAlign w:val="center"/>
            <w:hideMark/>
          </w:tcPr>
          <w:p w14:paraId="305E25D0" w14:textId="7FE912D9" w:rsidR="00AD325A" w:rsidRDefault="00D62710" w:rsidP="00AD325A">
            <w:pPr>
              <w:spacing w:after="0" w:line="240" w:lineRule="auto"/>
              <w:rPr>
                <w:sz w:val="16"/>
                <w:lang w:eastAsia="es-MX"/>
              </w:rPr>
            </w:pPr>
            <w:r w:rsidRPr="003200B0">
              <w:rPr>
                <w:sz w:val="16"/>
                <w:lang w:eastAsia="es-MX"/>
              </w:rPr>
              <w:t>100% entrega de apoyos.</w:t>
            </w:r>
          </w:p>
        </w:tc>
      </w:tr>
      <w:tr w:rsidR="00AD325A" w:rsidRPr="00AD325A" w14:paraId="55198182" w14:textId="77777777" w:rsidTr="00CA130E">
        <w:trPr>
          <w:trHeight w:val="354"/>
        </w:trPr>
        <w:tc>
          <w:tcPr>
            <w:tcW w:w="289" w:type="dxa"/>
            <w:tcBorders>
              <w:right w:val="nil"/>
            </w:tcBorders>
            <w:shd w:val="clear" w:color="auto" w:fill="7F7F7F" w:themeFill="text1" w:themeFillTint="80"/>
            <w:noWrap/>
            <w:vAlign w:val="center"/>
            <w:hideMark/>
          </w:tcPr>
          <w:p w14:paraId="2701B584" w14:textId="0E1D8071" w:rsidR="00AD325A" w:rsidRPr="00AD325A" w:rsidRDefault="00AD325A" w:rsidP="00AD325A">
            <w:pPr>
              <w:spacing w:after="0" w:line="240" w:lineRule="auto"/>
              <w:jc w:val="left"/>
              <w:rPr>
                <w:b/>
                <w:color w:val="FFFFFF" w:themeColor="background1"/>
                <w:sz w:val="16"/>
                <w:lang w:eastAsia="es-MX"/>
              </w:rPr>
            </w:pPr>
          </w:p>
        </w:tc>
        <w:tc>
          <w:tcPr>
            <w:tcW w:w="6701" w:type="dxa"/>
            <w:gridSpan w:val="3"/>
            <w:tcBorders>
              <w:left w:val="nil"/>
              <w:right w:val="nil"/>
            </w:tcBorders>
            <w:shd w:val="clear" w:color="auto" w:fill="7F7F7F" w:themeFill="text1" w:themeFillTint="80"/>
            <w:noWrap/>
            <w:vAlign w:val="center"/>
            <w:hideMark/>
          </w:tcPr>
          <w:p w14:paraId="079D510A" w14:textId="77777777" w:rsidR="00AD325A" w:rsidRPr="00AD325A" w:rsidRDefault="00AD325A" w:rsidP="00AD325A">
            <w:pPr>
              <w:spacing w:after="0" w:line="240" w:lineRule="auto"/>
              <w:jc w:val="left"/>
              <w:rPr>
                <w:b/>
                <w:color w:val="FFFFFF" w:themeColor="background1"/>
                <w:sz w:val="16"/>
                <w:lang w:eastAsia="es-MX"/>
              </w:rPr>
            </w:pPr>
            <w:r w:rsidRPr="00AD325A">
              <w:rPr>
                <w:b/>
                <w:color w:val="FFFFFF" w:themeColor="background1"/>
                <w:sz w:val="16"/>
                <w:lang w:eastAsia="es-MX"/>
              </w:rPr>
              <w:t>b) Propuesta de alineación a programas sectoriales o institucionales</w:t>
            </w:r>
          </w:p>
        </w:tc>
        <w:tc>
          <w:tcPr>
            <w:tcW w:w="1190" w:type="dxa"/>
            <w:tcBorders>
              <w:left w:val="nil"/>
              <w:right w:val="nil"/>
            </w:tcBorders>
            <w:shd w:val="clear" w:color="auto" w:fill="7F7F7F" w:themeFill="text1" w:themeFillTint="80"/>
            <w:noWrap/>
            <w:vAlign w:val="center"/>
            <w:hideMark/>
          </w:tcPr>
          <w:p w14:paraId="393A9612" w14:textId="1CD52933" w:rsidR="00AD325A" w:rsidRPr="00AD325A" w:rsidRDefault="00AD325A" w:rsidP="00AD325A">
            <w:pPr>
              <w:spacing w:after="0" w:line="240" w:lineRule="auto"/>
              <w:jc w:val="left"/>
              <w:rPr>
                <w:b/>
                <w:color w:val="FFFFFF" w:themeColor="background1"/>
                <w:sz w:val="16"/>
                <w:lang w:eastAsia="es-MX"/>
              </w:rPr>
            </w:pPr>
          </w:p>
        </w:tc>
        <w:tc>
          <w:tcPr>
            <w:tcW w:w="1086" w:type="dxa"/>
            <w:tcBorders>
              <w:left w:val="nil"/>
            </w:tcBorders>
            <w:shd w:val="clear" w:color="auto" w:fill="7F7F7F" w:themeFill="text1" w:themeFillTint="80"/>
            <w:noWrap/>
            <w:vAlign w:val="center"/>
            <w:hideMark/>
          </w:tcPr>
          <w:p w14:paraId="179BF52D" w14:textId="389A3B35" w:rsidR="00AD325A" w:rsidRPr="00AD325A" w:rsidRDefault="00AD325A" w:rsidP="00AD325A">
            <w:pPr>
              <w:spacing w:after="0" w:line="240" w:lineRule="auto"/>
              <w:jc w:val="left"/>
              <w:rPr>
                <w:b/>
                <w:color w:val="FFFFFF" w:themeColor="background1"/>
                <w:sz w:val="16"/>
                <w:lang w:eastAsia="es-MX"/>
              </w:rPr>
            </w:pPr>
          </w:p>
        </w:tc>
      </w:tr>
      <w:tr w:rsidR="00AD325A" w:rsidRPr="00AD325A" w14:paraId="301FAD12" w14:textId="77777777" w:rsidTr="003200B0">
        <w:trPr>
          <w:trHeight w:val="487"/>
        </w:trPr>
        <w:tc>
          <w:tcPr>
            <w:tcW w:w="2132" w:type="dxa"/>
            <w:gridSpan w:val="2"/>
            <w:shd w:val="clear" w:color="auto" w:fill="D9D9D9" w:themeFill="background1" w:themeFillShade="D9"/>
            <w:vAlign w:val="center"/>
            <w:hideMark/>
          </w:tcPr>
          <w:p w14:paraId="4E8A40FA" w14:textId="77777777" w:rsidR="00AD325A" w:rsidRPr="00AD325A" w:rsidRDefault="00AD325A" w:rsidP="00AD325A">
            <w:pPr>
              <w:spacing w:after="0" w:line="240" w:lineRule="auto"/>
              <w:jc w:val="center"/>
              <w:rPr>
                <w:b/>
                <w:sz w:val="16"/>
                <w:lang w:eastAsia="es-MX"/>
              </w:rPr>
            </w:pPr>
            <w:r w:rsidRPr="00AD325A">
              <w:rPr>
                <w:b/>
                <w:sz w:val="16"/>
                <w:lang w:eastAsia="es-MX"/>
              </w:rPr>
              <w:t>Programa derivado</w:t>
            </w:r>
          </w:p>
        </w:tc>
        <w:tc>
          <w:tcPr>
            <w:tcW w:w="3668" w:type="dxa"/>
            <w:shd w:val="clear" w:color="auto" w:fill="D9D9D9" w:themeFill="background1" w:themeFillShade="D9"/>
            <w:vAlign w:val="center"/>
            <w:hideMark/>
          </w:tcPr>
          <w:p w14:paraId="28EB8E1D" w14:textId="77777777" w:rsidR="00AD325A" w:rsidRPr="00AD325A" w:rsidRDefault="00AD325A" w:rsidP="00AD325A">
            <w:pPr>
              <w:spacing w:after="0" w:line="240" w:lineRule="auto"/>
              <w:jc w:val="center"/>
              <w:rPr>
                <w:b/>
                <w:sz w:val="16"/>
                <w:lang w:eastAsia="es-MX"/>
              </w:rPr>
            </w:pPr>
            <w:r w:rsidRPr="00AD325A">
              <w:rPr>
                <w:b/>
                <w:sz w:val="16"/>
                <w:lang w:eastAsia="es-MX"/>
              </w:rPr>
              <w:t>Objetivo prioritario</w:t>
            </w:r>
          </w:p>
        </w:tc>
        <w:tc>
          <w:tcPr>
            <w:tcW w:w="1190" w:type="dxa"/>
            <w:shd w:val="clear" w:color="auto" w:fill="D9D9D9" w:themeFill="background1" w:themeFillShade="D9"/>
            <w:vAlign w:val="center"/>
            <w:hideMark/>
          </w:tcPr>
          <w:p w14:paraId="6FB7B976" w14:textId="77777777" w:rsidR="00AD325A" w:rsidRPr="00AD325A" w:rsidRDefault="00AD325A" w:rsidP="00AD325A">
            <w:pPr>
              <w:spacing w:after="0" w:line="240" w:lineRule="auto"/>
              <w:jc w:val="center"/>
              <w:rPr>
                <w:b/>
                <w:sz w:val="16"/>
                <w:lang w:eastAsia="es-MX"/>
              </w:rPr>
            </w:pPr>
            <w:r w:rsidRPr="00AD325A">
              <w:rPr>
                <w:b/>
                <w:sz w:val="16"/>
                <w:lang w:eastAsia="es-MX"/>
              </w:rPr>
              <w:t>Estrategia prioritaria</w:t>
            </w:r>
          </w:p>
        </w:tc>
        <w:tc>
          <w:tcPr>
            <w:tcW w:w="1190" w:type="dxa"/>
            <w:shd w:val="clear" w:color="auto" w:fill="D9D9D9" w:themeFill="background1" w:themeFillShade="D9"/>
            <w:vAlign w:val="center"/>
            <w:hideMark/>
          </w:tcPr>
          <w:p w14:paraId="7652D648" w14:textId="77777777" w:rsidR="00AD325A" w:rsidRPr="00AD325A" w:rsidRDefault="00AD325A" w:rsidP="00AD325A">
            <w:pPr>
              <w:spacing w:after="0" w:line="240" w:lineRule="auto"/>
              <w:jc w:val="center"/>
              <w:rPr>
                <w:b/>
                <w:sz w:val="16"/>
                <w:lang w:eastAsia="es-MX"/>
              </w:rPr>
            </w:pPr>
            <w:r w:rsidRPr="00AD325A">
              <w:rPr>
                <w:b/>
                <w:sz w:val="16"/>
                <w:lang w:eastAsia="es-MX"/>
              </w:rPr>
              <w:t>Contribución del Pp</w:t>
            </w:r>
          </w:p>
        </w:tc>
        <w:tc>
          <w:tcPr>
            <w:tcW w:w="1086" w:type="dxa"/>
            <w:shd w:val="clear" w:color="auto" w:fill="D9D9D9" w:themeFill="background1" w:themeFillShade="D9"/>
            <w:vAlign w:val="center"/>
            <w:hideMark/>
          </w:tcPr>
          <w:p w14:paraId="62F37014" w14:textId="77777777" w:rsidR="00AD325A" w:rsidRPr="00AD325A" w:rsidRDefault="00AD325A" w:rsidP="00AD325A">
            <w:pPr>
              <w:spacing w:after="0" w:line="240" w:lineRule="auto"/>
              <w:jc w:val="center"/>
              <w:rPr>
                <w:b/>
                <w:sz w:val="16"/>
                <w:lang w:eastAsia="es-MX"/>
              </w:rPr>
            </w:pPr>
            <w:r w:rsidRPr="00AD325A">
              <w:rPr>
                <w:b/>
                <w:sz w:val="16"/>
                <w:lang w:eastAsia="es-MX"/>
              </w:rPr>
              <w:t>Valoración</w:t>
            </w:r>
          </w:p>
        </w:tc>
      </w:tr>
      <w:tr w:rsidR="003200B0" w14:paraId="043CA607" w14:textId="77777777" w:rsidTr="003200B0">
        <w:trPr>
          <w:trHeight w:val="1122"/>
        </w:trPr>
        <w:tc>
          <w:tcPr>
            <w:tcW w:w="2132" w:type="dxa"/>
            <w:gridSpan w:val="2"/>
            <w:shd w:val="clear" w:color="auto" w:fill="auto"/>
            <w:noWrap/>
            <w:vAlign w:val="center"/>
            <w:hideMark/>
          </w:tcPr>
          <w:p w14:paraId="4A3F6467" w14:textId="29197CEE" w:rsidR="003200B0" w:rsidRDefault="003200B0" w:rsidP="003200B0">
            <w:pPr>
              <w:spacing w:after="0" w:line="240" w:lineRule="auto"/>
              <w:rPr>
                <w:sz w:val="16"/>
                <w:lang w:eastAsia="es-MX"/>
              </w:rPr>
            </w:pPr>
            <w:r>
              <w:rPr>
                <w:sz w:val="16"/>
                <w:lang w:eastAsia="es-MX"/>
              </w:rPr>
              <w:t>Programa Sectorial de Pesca 2022 - 2027</w:t>
            </w:r>
          </w:p>
        </w:tc>
        <w:tc>
          <w:tcPr>
            <w:tcW w:w="3668" w:type="dxa"/>
            <w:shd w:val="clear" w:color="auto" w:fill="auto"/>
            <w:noWrap/>
            <w:vAlign w:val="center"/>
            <w:hideMark/>
          </w:tcPr>
          <w:p w14:paraId="7CFBAD97" w14:textId="68D71ECB" w:rsidR="003200B0" w:rsidRDefault="003200B0" w:rsidP="003200B0">
            <w:pPr>
              <w:spacing w:after="0" w:line="240" w:lineRule="auto"/>
              <w:rPr>
                <w:sz w:val="16"/>
                <w:lang w:eastAsia="es-MX"/>
              </w:rPr>
            </w:pPr>
            <w:r w:rsidRPr="003200B0">
              <w:rPr>
                <w:sz w:val="16"/>
                <w:lang w:eastAsia="es-MX"/>
              </w:rPr>
              <w:t>Objetivo prioritario 4.1 Impulsar el mejoramiento de infraestructura y la ampliación de los activos productivos del sector</w:t>
            </w:r>
          </w:p>
        </w:tc>
        <w:tc>
          <w:tcPr>
            <w:tcW w:w="1190" w:type="dxa"/>
            <w:shd w:val="clear" w:color="auto" w:fill="auto"/>
            <w:noWrap/>
            <w:vAlign w:val="center"/>
            <w:hideMark/>
          </w:tcPr>
          <w:p w14:paraId="5E3F6274" w14:textId="77777777" w:rsidR="003200B0" w:rsidRDefault="003200B0" w:rsidP="003200B0">
            <w:pPr>
              <w:spacing w:after="0" w:line="240" w:lineRule="auto"/>
              <w:rPr>
                <w:sz w:val="16"/>
                <w:lang w:eastAsia="es-MX"/>
              </w:rPr>
            </w:pPr>
            <w:r>
              <w:rPr>
                <w:sz w:val="16"/>
                <w:lang w:eastAsia="es-MX"/>
              </w:rPr>
              <w:t> </w:t>
            </w:r>
          </w:p>
        </w:tc>
        <w:tc>
          <w:tcPr>
            <w:tcW w:w="1190" w:type="dxa"/>
            <w:shd w:val="clear" w:color="auto" w:fill="auto"/>
            <w:vAlign w:val="center"/>
            <w:hideMark/>
          </w:tcPr>
          <w:p w14:paraId="40B0EBDC" w14:textId="001FF559" w:rsidR="003200B0" w:rsidRDefault="003200B0" w:rsidP="003200B0">
            <w:pPr>
              <w:spacing w:after="0" w:line="240" w:lineRule="auto"/>
              <w:rPr>
                <w:sz w:val="16"/>
                <w:lang w:eastAsia="es-MX"/>
              </w:rPr>
            </w:pPr>
            <w:r w:rsidRPr="003200B0">
              <w:rPr>
                <w:sz w:val="16"/>
                <w:lang w:eastAsia="es-MX"/>
              </w:rPr>
              <w:t>Contribuir con el apoyo económico para la adquisición de infraestructura pesquera.</w:t>
            </w:r>
          </w:p>
        </w:tc>
        <w:tc>
          <w:tcPr>
            <w:tcW w:w="1086" w:type="dxa"/>
            <w:shd w:val="clear" w:color="auto" w:fill="auto"/>
            <w:vAlign w:val="center"/>
            <w:hideMark/>
          </w:tcPr>
          <w:p w14:paraId="5E552A17" w14:textId="2018C2B2" w:rsidR="003200B0" w:rsidRDefault="003200B0" w:rsidP="003200B0">
            <w:pPr>
              <w:spacing w:after="0" w:line="240" w:lineRule="auto"/>
              <w:rPr>
                <w:sz w:val="16"/>
                <w:lang w:eastAsia="es-MX"/>
              </w:rPr>
            </w:pPr>
            <w:r w:rsidRPr="003200B0">
              <w:rPr>
                <w:sz w:val="16"/>
                <w:lang w:eastAsia="es-MX"/>
              </w:rPr>
              <w:t>100% entrega de apoyos.</w:t>
            </w:r>
          </w:p>
        </w:tc>
      </w:tr>
      <w:tr w:rsidR="003200B0" w:rsidRPr="00AD325A" w14:paraId="205B682A" w14:textId="77777777" w:rsidTr="00CA130E">
        <w:trPr>
          <w:trHeight w:val="354"/>
        </w:trPr>
        <w:tc>
          <w:tcPr>
            <w:tcW w:w="289" w:type="dxa"/>
            <w:tcBorders>
              <w:right w:val="nil"/>
            </w:tcBorders>
            <w:shd w:val="clear" w:color="auto" w:fill="7F7F7F" w:themeFill="text1" w:themeFillTint="80"/>
            <w:noWrap/>
            <w:vAlign w:val="center"/>
            <w:hideMark/>
          </w:tcPr>
          <w:p w14:paraId="7E238450" w14:textId="1BBF65C0" w:rsidR="003200B0" w:rsidRPr="00AD325A" w:rsidRDefault="003200B0" w:rsidP="003200B0">
            <w:pPr>
              <w:spacing w:after="0" w:line="240" w:lineRule="auto"/>
              <w:jc w:val="left"/>
              <w:rPr>
                <w:b/>
                <w:color w:val="FFFFFF" w:themeColor="background1"/>
                <w:sz w:val="16"/>
                <w:lang w:eastAsia="es-MX"/>
              </w:rPr>
            </w:pPr>
          </w:p>
        </w:tc>
        <w:tc>
          <w:tcPr>
            <w:tcW w:w="6701" w:type="dxa"/>
            <w:gridSpan w:val="3"/>
            <w:tcBorders>
              <w:left w:val="nil"/>
            </w:tcBorders>
            <w:shd w:val="clear" w:color="auto" w:fill="7F7F7F" w:themeFill="text1" w:themeFillTint="80"/>
            <w:noWrap/>
            <w:vAlign w:val="center"/>
            <w:hideMark/>
          </w:tcPr>
          <w:p w14:paraId="3397F816" w14:textId="77777777" w:rsidR="003200B0" w:rsidRPr="00AD325A" w:rsidRDefault="003200B0" w:rsidP="003200B0">
            <w:pPr>
              <w:spacing w:after="0" w:line="240" w:lineRule="auto"/>
              <w:jc w:val="left"/>
              <w:rPr>
                <w:b/>
                <w:color w:val="FFFFFF" w:themeColor="background1"/>
                <w:sz w:val="16"/>
                <w:lang w:eastAsia="es-MX"/>
              </w:rPr>
            </w:pPr>
            <w:r w:rsidRPr="00AD325A">
              <w:rPr>
                <w:b/>
                <w:color w:val="FFFFFF" w:themeColor="background1"/>
                <w:sz w:val="16"/>
                <w:lang w:eastAsia="es-MX"/>
              </w:rPr>
              <w:t>c) Alineación a programas especiales y regionales (opcional)</w:t>
            </w:r>
          </w:p>
        </w:tc>
        <w:tc>
          <w:tcPr>
            <w:tcW w:w="1190" w:type="dxa"/>
            <w:tcBorders>
              <w:right w:val="nil"/>
            </w:tcBorders>
            <w:shd w:val="clear" w:color="auto" w:fill="7F7F7F" w:themeFill="text1" w:themeFillTint="80"/>
            <w:noWrap/>
            <w:vAlign w:val="center"/>
            <w:hideMark/>
          </w:tcPr>
          <w:p w14:paraId="681523C1" w14:textId="18AF2941" w:rsidR="003200B0" w:rsidRPr="00AD325A" w:rsidRDefault="003200B0" w:rsidP="003200B0">
            <w:pPr>
              <w:spacing w:after="0" w:line="240" w:lineRule="auto"/>
              <w:jc w:val="left"/>
              <w:rPr>
                <w:b/>
                <w:color w:val="FFFFFF" w:themeColor="background1"/>
                <w:sz w:val="16"/>
                <w:lang w:eastAsia="es-MX"/>
              </w:rPr>
            </w:pPr>
          </w:p>
        </w:tc>
        <w:tc>
          <w:tcPr>
            <w:tcW w:w="1086" w:type="dxa"/>
            <w:tcBorders>
              <w:left w:val="nil"/>
            </w:tcBorders>
            <w:shd w:val="clear" w:color="auto" w:fill="7F7F7F" w:themeFill="text1" w:themeFillTint="80"/>
            <w:noWrap/>
            <w:vAlign w:val="center"/>
            <w:hideMark/>
          </w:tcPr>
          <w:p w14:paraId="0E09930F" w14:textId="12CE666D" w:rsidR="003200B0" w:rsidRPr="00AD325A" w:rsidRDefault="003200B0" w:rsidP="003200B0">
            <w:pPr>
              <w:spacing w:after="0" w:line="240" w:lineRule="auto"/>
              <w:jc w:val="left"/>
              <w:rPr>
                <w:b/>
                <w:color w:val="FFFFFF" w:themeColor="background1"/>
                <w:sz w:val="16"/>
                <w:lang w:eastAsia="es-MX"/>
              </w:rPr>
            </w:pPr>
          </w:p>
        </w:tc>
      </w:tr>
      <w:tr w:rsidR="003200B0" w:rsidRPr="00AD325A" w14:paraId="7EA364F0" w14:textId="77777777" w:rsidTr="003200B0">
        <w:trPr>
          <w:trHeight w:val="487"/>
        </w:trPr>
        <w:tc>
          <w:tcPr>
            <w:tcW w:w="2132" w:type="dxa"/>
            <w:gridSpan w:val="2"/>
            <w:shd w:val="clear" w:color="auto" w:fill="D9D9D9" w:themeFill="background1" w:themeFillShade="D9"/>
            <w:vAlign w:val="center"/>
            <w:hideMark/>
          </w:tcPr>
          <w:p w14:paraId="6DB7D232" w14:textId="77777777" w:rsidR="003200B0" w:rsidRPr="00AD325A" w:rsidRDefault="003200B0" w:rsidP="003200B0">
            <w:pPr>
              <w:spacing w:after="0" w:line="240" w:lineRule="auto"/>
              <w:jc w:val="center"/>
              <w:rPr>
                <w:b/>
                <w:sz w:val="16"/>
                <w:lang w:eastAsia="es-MX"/>
              </w:rPr>
            </w:pPr>
            <w:r w:rsidRPr="00AD325A">
              <w:rPr>
                <w:b/>
                <w:sz w:val="16"/>
                <w:lang w:eastAsia="es-MX"/>
              </w:rPr>
              <w:t>Programa derivado</w:t>
            </w:r>
          </w:p>
        </w:tc>
        <w:tc>
          <w:tcPr>
            <w:tcW w:w="3668" w:type="dxa"/>
            <w:shd w:val="clear" w:color="auto" w:fill="D9D9D9" w:themeFill="background1" w:themeFillShade="D9"/>
            <w:vAlign w:val="center"/>
            <w:hideMark/>
          </w:tcPr>
          <w:p w14:paraId="4007B82F" w14:textId="77777777" w:rsidR="003200B0" w:rsidRPr="00AD325A" w:rsidRDefault="003200B0" w:rsidP="003200B0">
            <w:pPr>
              <w:spacing w:after="0" w:line="240" w:lineRule="auto"/>
              <w:jc w:val="center"/>
              <w:rPr>
                <w:b/>
                <w:sz w:val="16"/>
                <w:lang w:eastAsia="es-MX"/>
              </w:rPr>
            </w:pPr>
            <w:r w:rsidRPr="00AD325A">
              <w:rPr>
                <w:b/>
                <w:sz w:val="16"/>
                <w:lang w:eastAsia="es-MX"/>
              </w:rPr>
              <w:t>Objetivo prioritario</w:t>
            </w:r>
          </w:p>
        </w:tc>
        <w:tc>
          <w:tcPr>
            <w:tcW w:w="1190" w:type="dxa"/>
            <w:shd w:val="clear" w:color="auto" w:fill="D9D9D9" w:themeFill="background1" w:themeFillShade="D9"/>
            <w:vAlign w:val="center"/>
            <w:hideMark/>
          </w:tcPr>
          <w:p w14:paraId="0331ABD5" w14:textId="77777777" w:rsidR="003200B0" w:rsidRPr="00AD325A" w:rsidRDefault="003200B0" w:rsidP="003200B0">
            <w:pPr>
              <w:spacing w:after="0" w:line="240" w:lineRule="auto"/>
              <w:jc w:val="center"/>
              <w:rPr>
                <w:b/>
                <w:sz w:val="16"/>
                <w:lang w:eastAsia="es-MX"/>
              </w:rPr>
            </w:pPr>
            <w:r w:rsidRPr="00AD325A">
              <w:rPr>
                <w:b/>
                <w:sz w:val="16"/>
                <w:lang w:eastAsia="es-MX"/>
              </w:rPr>
              <w:t>Estrategia prioritaria</w:t>
            </w:r>
          </w:p>
        </w:tc>
        <w:tc>
          <w:tcPr>
            <w:tcW w:w="1190" w:type="dxa"/>
            <w:shd w:val="clear" w:color="auto" w:fill="D9D9D9" w:themeFill="background1" w:themeFillShade="D9"/>
            <w:vAlign w:val="center"/>
            <w:hideMark/>
          </w:tcPr>
          <w:p w14:paraId="2399CC2B" w14:textId="77777777" w:rsidR="003200B0" w:rsidRPr="00AD325A" w:rsidRDefault="003200B0" w:rsidP="003200B0">
            <w:pPr>
              <w:spacing w:after="0" w:line="240" w:lineRule="auto"/>
              <w:jc w:val="center"/>
              <w:rPr>
                <w:b/>
                <w:sz w:val="16"/>
                <w:lang w:eastAsia="es-MX"/>
              </w:rPr>
            </w:pPr>
            <w:r w:rsidRPr="00AD325A">
              <w:rPr>
                <w:b/>
                <w:sz w:val="16"/>
                <w:lang w:eastAsia="es-MX"/>
              </w:rPr>
              <w:t>Contribución del Pp</w:t>
            </w:r>
          </w:p>
        </w:tc>
        <w:tc>
          <w:tcPr>
            <w:tcW w:w="1086" w:type="dxa"/>
            <w:shd w:val="clear" w:color="auto" w:fill="D9D9D9" w:themeFill="background1" w:themeFillShade="D9"/>
            <w:vAlign w:val="center"/>
            <w:hideMark/>
          </w:tcPr>
          <w:p w14:paraId="5E3A5388" w14:textId="77777777" w:rsidR="003200B0" w:rsidRPr="00AD325A" w:rsidRDefault="003200B0" w:rsidP="003200B0">
            <w:pPr>
              <w:spacing w:after="0" w:line="240" w:lineRule="auto"/>
              <w:jc w:val="center"/>
              <w:rPr>
                <w:b/>
                <w:sz w:val="16"/>
                <w:lang w:eastAsia="es-MX"/>
              </w:rPr>
            </w:pPr>
            <w:r w:rsidRPr="00AD325A">
              <w:rPr>
                <w:b/>
                <w:sz w:val="16"/>
                <w:lang w:eastAsia="es-MX"/>
              </w:rPr>
              <w:t>Valoración</w:t>
            </w:r>
          </w:p>
        </w:tc>
      </w:tr>
      <w:tr w:rsidR="003200B0" w14:paraId="410F587A" w14:textId="77777777" w:rsidTr="003200B0">
        <w:trPr>
          <w:trHeight w:val="1122"/>
        </w:trPr>
        <w:tc>
          <w:tcPr>
            <w:tcW w:w="2132" w:type="dxa"/>
            <w:gridSpan w:val="2"/>
            <w:shd w:val="clear" w:color="auto" w:fill="auto"/>
            <w:noWrap/>
            <w:vAlign w:val="center"/>
            <w:hideMark/>
          </w:tcPr>
          <w:p w14:paraId="5D6457E7" w14:textId="77777777" w:rsidR="003200B0" w:rsidRDefault="003200B0" w:rsidP="003200B0">
            <w:pPr>
              <w:spacing w:after="0" w:line="240" w:lineRule="auto"/>
              <w:rPr>
                <w:sz w:val="16"/>
                <w:lang w:eastAsia="es-MX"/>
              </w:rPr>
            </w:pPr>
            <w:r>
              <w:rPr>
                <w:sz w:val="16"/>
                <w:lang w:eastAsia="es-MX"/>
              </w:rPr>
              <w:t> </w:t>
            </w:r>
          </w:p>
        </w:tc>
        <w:tc>
          <w:tcPr>
            <w:tcW w:w="3668" w:type="dxa"/>
            <w:shd w:val="clear" w:color="auto" w:fill="auto"/>
            <w:noWrap/>
            <w:vAlign w:val="center"/>
            <w:hideMark/>
          </w:tcPr>
          <w:p w14:paraId="6D8D178D" w14:textId="77777777" w:rsidR="003200B0" w:rsidRDefault="003200B0" w:rsidP="003200B0">
            <w:pPr>
              <w:spacing w:after="0" w:line="240" w:lineRule="auto"/>
              <w:rPr>
                <w:sz w:val="16"/>
                <w:lang w:eastAsia="es-MX"/>
              </w:rPr>
            </w:pPr>
            <w:r>
              <w:rPr>
                <w:sz w:val="16"/>
                <w:lang w:eastAsia="es-MX"/>
              </w:rPr>
              <w:t> </w:t>
            </w:r>
          </w:p>
        </w:tc>
        <w:tc>
          <w:tcPr>
            <w:tcW w:w="1190" w:type="dxa"/>
            <w:shd w:val="clear" w:color="auto" w:fill="auto"/>
            <w:noWrap/>
            <w:vAlign w:val="center"/>
            <w:hideMark/>
          </w:tcPr>
          <w:p w14:paraId="58CD65DF" w14:textId="77777777" w:rsidR="003200B0" w:rsidRDefault="003200B0" w:rsidP="003200B0">
            <w:pPr>
              <w:spacing w:after="0" w:line="240" w:lineRule="auto"/>
              <w:rPr>
                <w:sz w:val="16"/>
                <w:lang w:eastAsia="es-MX"/>
              </w:rPr>
            </w:pPr>
            <w:r>
              <w:rPr>
                <w:sz w:val="16"/>
                <w:lang w:eastAsia="es-MX"/>
              </w:rPr>
              <w:t> </w:t>
            </w:r>
          </w:p>
        </w:tc>
        <w:tc>
          <w:tcPr>
            <w:tcW w:w="1190" w:type="dxa"/>
            <w:shd w:val="clear" w:color="auto" w:fill="auto"/>
            <w:vAlign w:val="center"/>
            <w:hideMark/>
          </w:tcPr>
          <w:p w14:paraId="5AC9FA58" w14:textId="77777777" w:rsidR="003200B0" w:rsidRDefault="003200B0" w:rsidP="003200B0">
            <w:pPr>
              <w:spacing w:after="0" w:line="240" w:lineRule="auto"/>
              <w:rPr>
                <w:sz w:val="16"/>
                <w:lang w:eastAsia="es-MX"/>
              </w:rPr>
            </w:pPr>
            <w:r>
              <w:rPr>
                <w:sz w:val="16"/>
                <w:lang w:eastAsia="es-MX"/>
              </w:rPr>
              <w:t> </w:t>
            </w:r>
          </w:p>
        </w:tc>
        <w:tc>
          <w:tcPr>
            <w:tcW w:w="1086" w:type="dxa"/>
            <w:shd w:val="clear" w:color="auto" w:fill="auto"/>
            <w:vAlign w:val="center"/>
            <w:hideMark/>
          </w:tcPr>
          <w:p w14:paraId="1195F61C" w14:textId="77777777" w:rsidR="003200B0" w:rsidRDefault="003200B0" w:rsidP="003200B0">
            <w:pPr>
              <w:spacing w:after="0" w:line="240" w:lineRule="auto"/>
              <w:rPr>
                <w:sz w:val="16"/>
                <w:lang w:eastAsia="es-MX"/>
              </w:rPr>
            </w:pPr>
            <w:r>
              <w:rPr>
                <w:sz w:val="16"/>
                <w:lang w:eastAsia="es-MX"/>
              </w:rPr>
              <w:t> </w:t>
            </w:r>
          </w:p>
        </w:tc>
      </w:tr>
    </w:tbl>
    <w:p w14:paraId="51C89423" w14:textId="631CC5F1" w:rsidR="00BB4F72" w:rsidRDefault="00BB4F72">
      <w:pPr>
        <w:spacing w:line="276" w:lineRule="auto"/>
        <w:jc w:val="left"/>
        <w:rPr>
          <w:lang w:val="es-ES"/>
        </w:rPr>
      </w:pPr>
      <w:r>
        <w:rPr>
          <w:lang w:val="es-ES"/>
        </w:rPr>
        <w:br w:type="page"/>
      </w:r>
    </w:p>
    <w:tbl>
      <w:tblPr>
        <w:tblW w:w="9361" w:type="dxa"/>
        <w:tblInd w:w="-10" w:type="dxa"/>
        <w:tblCellMar>
          <w:left w:w="70" w:type="dxa"/>
          <w:right w:w="70" w:type="dxa"/>
        </w:tblCellMar>
        <w:tblLook w:val="04A0" w:firstRow="1" w:lastRow="0" w:firstColumn="1" w:lastColumn="0" w:noHBand="0" w:noVBand="1"/>
      </w:tblPr>
      <w:tblGrid>
        <w:gridCol w:w="191"/>
        <w:gridCol w:w="379"/>
        <w:gridCol w:w="497"/>
        <w:gridCol w:w="80"/>
        <w:gridCol w:w="306"/>
        <w:gridCol w:w="271"/>
        <w:gridCol w:w="118"/>
        <w:gridCol w:w="195"/>
        <w:gridCol w:w="195"/>
        <w:gridCol w:w="41"/>
        <w:gridCol w:w="154"/>
        <w:gridCol w:w="246"/>
        <w:gridCol w:w="142"/>
        <w:gridCol w:w="103"/>
        <w:gridCol w:w="441"/>
        <w:gridCol w:w="172"/>
        <w:gridCol w:w="370"/>
        <w:gridCol w:w="544"/>
        <w:gridCol w:w="542"/>
        <w:gridCol w:w="542"/>
        <w:gridCol w:w="105"/>
        <w:gridCol w:w="373"/>
        <w:gridCol w:w="64"/>
        <w:gridCol w:w="209"/>
        <w:gridCol w:w="226"/>
        <w:gridCol w:w="107"/>
        <w:gridCol w:w="542"/>
        <w:gridCol w:w="379"/>
        <w:gridCol w:w="84"/>
        <w:gridCol w:w="79"/>
        <w:gridCol w:w="110"/>
        <w:gridCol w:w="273"/>
        <w:gridCol w:w="159"/>
        <w:gridCol w:w="114"/>
        <w:gridCol w:w="293"/>
        <w:gridCol w:w="132"/>
        <w:gridCol w:w="8"/>
        <w:gridCol w:w="195"/>
        <w:gridCol w:w="140"/>
        <w:gridCol w:w="240"/>
      </w:tblGrid>
      <w:tr w:rsidR="00760976" w:rsidRPr="00B47362" w14:paraId="1A551E60" w14:textId="77777777" w:rsidTr="00830A13">
        <w:trPr>
          <w:trHeight w:val="397"/>
        </w:trPr>
        <w:tc>
          <w:tcPr>
            <w:tcW w:w="9361" w:type="dxa"/>
            <w:gridSpan w:val="4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961DC81" w14:textId="4942D5AD" w:rsidR="00760976" w:rsidRPr="00B47362" w:rsidRDefault="00760976" w:rsidP="005302B2">
            <w:pPr>
              <w:spacing w:after="0" w:line="240" w:lineRule="auto"/>
              <w:jc w:val="center"/>
              <w:rPr>
                <w:rFonts w:eastAsia="Times New Roman" w:cstheme="minorHAnsi"/>
                <w:b/>
                <w:bCs/>
                <w:color w:val="FFFFFF"/>
                <w:szCs w:val="18"/>
                <w:lang w:eastAsia="es-MX"/>
              </w:rPr>
            </w:pPr>
            <w:r w:rsidRPr="00B47362">
              <w:rPr>
                <w:rFonts w:eastAsia="Times New Roman" w:cstheme="minorHAnsi"/>
                <w:b/>
                <w:bCs/>
                <w:color w:val="FFFFFF"/>
                <w:szCs w:val="18"/>
                <w:lang w:eastAsia="es-MX"/>
              </w:rPr>
              <w:lastRenderedPageBreak/>
              <w:t xml:space="preserve">Anexo </w:t>
            </w:r>
            <w:r w:rsidR="005302B2">
              <w:rPr>
                <w:rFonts w:eastAsia="Times New Roman" w:cstheme="minorHAnsi"/>
                <w:b/>
                <w:bCs/>
                <w:color w:val="FFFFFF"/>
                <w:szCs w:val="18"/>
                <w:lang w:eastAsia="es-MX"/>
              </w:rPr>
              <w:t>2</w:t>
            </w:r>
            <w:r w:rsidRPr="00B47362">
              <w:rPr>
                <w:rFonts w:eastAsia="Times New Roman" w:cstheme="minorHAnsi"/>
                <w:b/>
                <w:bCs/>
                <w:color w:val="FFFFFF"/>
                <w:szCs w:val="18"/>
                <w:lang w:eastAsia="es-MX"/>
              </w:rPr>
              <w:t xml:space="preserve">. Alineación a los </w:t>
            </w:r>
            <w:r>
              <w:rPr>
                <w:rFonts w:eastAsia="Times New Roman" w:cstheme="minorHAnsi"/>
                <w:b/>
                <w:bCs/>
                <w:color w:val="FFFFFF"/>
                <w:szCs w:val="18"/>
                <w:lang w:eastAsia="es-MX"/>
              </w:rPr>
              <w:t>ODS</w:t>
            </w:r>
            <w:r w:rsidRPr="00B47362">
              <w:rPr>
                <w:rFonts w:eastAsia="Times New Roman" w:cstheme="minorHAnsi"/>
                <w:b/>
                <w:bCs/>
                <w:color w:val="FFFFFF"/>
                <w:szCs w:val="18"/>
                <w:lang w:eastAsia="es-MX"/>
              </w:rPr>
              <w:t> </w:t>
            </w:r>
          </w:p>
        </w:tc>
      </w:tr>
      <w:tr w:rsidR="003200B0" w:rsidRPr="003200B0" w14:paraId="73ACAC0F" w14:textId="77777777" w:rsidTr="00F847B6">
        <w:trPr>
          <w:trHeight w:val="359"/>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4E7B16BA" w14:textId="77777777" w:rsidR="003200B0" w:rsidRPr="003200B0" w:rsidRDefault="003200B0" w:rsidP="003200B0">
            <w:pPr>
              <w:spacing w:after="0" w:line="240" w:lineRule="auto"/>
              <w:rPr>
                <w:rFonts w:eastAsia="Times New Roman" w:cstheme="minorHAnsi"/>
                <w:b/>
                <w:bCs/>
                <w:color w:val="000000"/>
                <w:sz w:val="18"/>
                <w:szCs w:val="18"/>
                <w:lang w:eastAsia="es-MX"/>
              </w:rPr>
            </w:pPr>
            <w:r w:rsidRPr="003200B0">
              <w:rPr>
                <w:rFonts w:eastAsia="Times New Roman" w:cstheme="minorHAnsi"/>
                <w:b/>
                <w:bCs/>
                <w:color w:val="000000"/>
                <w:sz w:val="18"/>
                <w:szCs w:val="18"/>
                <w:lang w:eastAsia="es-MX"/>
              </w:rPr>
              <w:t>Nombre del Pp:</w:t>
            </w:r>
          </w:p>
        </w:tc>
        <w:tc>
          <w:tcPr>
            <w:tcW w:w="3792"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323ACD8" w14:textId="2F9AE974" w:rsidR="003200B0" w:rsidRPr="003200B0" w:rsidRDefault="003200B0" w:rsidP="003200B0">
            <w:pPr>
              <w:spacing w:after="0" w:line="240" w:lineRule="auto"/>
              <w:rPr>
                <w:rFonts w:eastAsia="Times New Roman" w:cstheme="minorHAnsi"/>
                <w:color w:val="000000"/>
                <w:sz w:val="18"/>
                <w:szCs w:val="18"/>
                <w:lang w:eastAsia="es-MX"/>
              </w:rPr>
            </w:pPr>
            <w:r w:rsidRPr="003200B0">
              <w:rPr>
                <w:color w:val="000000"/>
                <w:sz w:val="18"/>
                <w:lang w:eastAsia="es-MX"/>
              </w:rPr>
              <w:t>Desarrollo Pesquero, Proyecto: E006 Apoyo para la Adquisición de Motores Marinos</w:t>
            </w:r>
          </w:p>
        </w:tc>
        <w:tc>
          <w:tcPr>
            <w:tcW w:w="1984"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AAABB0D" w14:textId="77777777" w:rsidR="003200B0" w:rsidRPr="003200B0" w:rsidRDefault="003200B0" w:rsidP="003200B0">
            <w:pPr>
              <w:spacing w:after="0" w:line="240" w:lineRule="auto"/>
              <w:jc w:val="center"/>
              <w:rPr>
                <w:rFonts w:eastAsia="Times New Roman" w:cstheme="minorHAnsi"/>
                <w:b/>
                <w:bCs/>
                <w:color w:val="000000"/>
                <w:sz w:val="18"/>
                <w:szCs w:val="18"/>
                <w:lang w:eastAsia="es-MX"/>
              </w:rPr>
            </w:pPr>
            <w:r w:rsidRPr="003200B0">
              <w:rPr>
                <w:rFonts w:eastAsia="Times New Roman" w:cstheme="minorHAnsi"/>
                <w:b/>
                <w:bCs/>
                <w:color w:val="000000"/>
                <w:sz w:val="18"/>
                <w:szCs w:val="18"/>
                <w:lang w:eastAsia="es-MX"/>
              </w:rPr>
              <w:t>Modalidad y clave:</w:t>
            </w:r>
          </w:p>
        </w:tc>
        <w:tc>
          <w:tcPr>
            <w:tcW w:w="1743" w:type="dxa"/>
            <w:gridSpan w:val="1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2D6C0BC" w14:textId="7D890BC4" w:rsidR="003200B0" w:rsidRPr="003200B0" w:rsidRDefault="003200B0" w:rsidP="003200B0">
            <w:pPr>
              <w:spacing w:after="0" w:line="240" w:lineRule="auto"/>
              <w:jc w:val="center"/>
              <w:rPr>
                <w:rFonts w:eastAsia="Times New Roman" w:cstheme="minorHAnsi"/>
                <w:color w:val="000000"/>
                <w:sz w:val="18"/>
                <w:szCs w:val="18"/>
                <w:lang w:eastAsia="es-MX"/>
              </w:rPr>
            </w:pPr>
            <w:r w:rsidRPr="003200B0">
              <w:rPr>
                <w:rFonts w:eastAsia="Times New Roman" w:cstheme="minorHAnsi"/>
                <w:color w:val="000000"/>
                <w:sz w:val="18"/>
                <w:szCs w:val="18"/>
                <w:lang w:eastAsia="es-MX"/>
              </w:rPr>
              <w:t>F144 </w:t>
            </w:r>
          </w:p>
        </w:tc>
      </w:tr>
      <w:tr w:rsidR="00760976" w:rsidRPr="00B47362" w14:paraId="0A7A2B77" w14:textId="77777777" w:rsidTr="00F847B6">
        <w:trPr>
          <w:trHeight w:val="613"/>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251AB64" w14:textId="77777777" w:rsidR="00760976" w:rsidRPr="003200B0" w:rsidRDefault="00760976" w:rsidP="00760976">
            <w:pPr>
              <w:spacing w:after="0" w:line="240" w:lineRule="auto"/>
              <w:rPr>
                <w:rFonts w:eastAsia="Times New Roman" w:cstheme="minorHAnsi"/>
                <w:b/>
                <w:bCs/>
                <w:color w:val="000000"/>
                <w:sz w:val="18"/>
                <w:szCs w:val="18"/>
                <w:lang w:eastAsia="es-MX"/>
              </w:rPr>
            </w:pPr>
            <w:r w:rsidRPr="003200B0">
              <w:rPr>
                <w:rFonts w:eastAsia="Times New Roman" w:cstheme="minorHAnsi"/>
                <w:b/>
                <w:bCs/>
                <w:color w:val="000000"/>
                <w:sz w:val="18"/>
                <w:szCs w:val="18"/>
                <w:lang w:eastAsia="es-MX"/>
              </w:rPr>
              <w:t>Objetivo central del Pp evaluado:</w:t>
            </w:r>
          </w:p>
        </w:tc>
        <w:tc>
          <w:tcPr>
            <w:tcW w:w="7519" w:type="dxa"/>
            <w:gridSpan w:val="3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229038D" w14:textId="735B3A3C" w:rsidR="00760976" w:rsidRPr="00B47362" w:rsidRDefault="00F847B6" w:rsidP="003200B0">
            <w:pPr>
              <w:spacing w:after="0" w:line="240" w:lineRule="auto"/>
              <w:rPr>
                <w:rFonts w:eastAsia="Times New Roman" w:cstheme="minorHAnsi"/>
                <w:color w:val="000000"/>
                <w:sz w:val="18"/>
                <w:szCs w:val="18"/>
                <w:lang w:eastAsia="es-MX"/>
              </w:rPr>
            </w:pPr>
            <w:r w:rsidRPr="003200B0">
              <w:rPr>
                <w:rFonts w:eastAsia="Times New Roman" w:cstheme="minorHAnsi"/>
                <w:color w:val="000000"/>
                <w:sz w:val="18"/>
                <w:szCs w:val="18"/>
                <w:lang w:eastAsia="es-MX"/>
              </w:rPr>
              <w:t xml:space="preserve">Impulsar y fomentar el desarrollo productivo pesquero y acuícola otorgando apoyos económicos únicamente para la adquisición de nuevos Motores Marinos </w:t>
            </w:r>
            <w:r w:rsidR="00431DF8" w:rsidRPr="003200B0">
              <w:rPr>
                <w:rFonts w:eastAsia="Times New Roman" w:cstheme="minorHAnsi"/>
                <w:color w:val="000000"/>
                <w:sz w:val="18"/>
                <w:szCs w:val="18"/>
                <w:lang w:eastAsia="es-MX"/>
              </w:rPr>
              <w:t xml:space="preserve">Ecológicos </w:t>
            </w:r>
            <w:r w:rsidRPr="003200B0">
              <w:rPr>
                <w:rFonts w:eastAsia="Times New Roman" w:cstheme="minorHAnsi"/>
                <w:color w:val="000000"/>
                <w:sz w:val="18"/>
                <w:szCs w:val="18"/>
                <w:lang w:eastAsia="es-MX"/>
              </w:rPr>
              <w:t>para embarcaciones menores, mejorando así la calidad de vida y el bienestar de los productores pesqueros y acuícolas sinaloenses.</w:t>
            </w:r>
            <w:r w:rsidR="00760976" w:rsidRPr="00B47362">
              <w:rPr>
                <w:rFonts w:eastAsia="Times New Roman" w:cstheme="minorHAnsi"/>
                <w:color w:val="000000"/>
                <w:sz w:val="18"/>
                <w:szCs w:val="18"/>
                <w:lang w:eastAsia="es-MX"/>
              </w:rPr>
              <w:t> </w:t>
            </w:r>
          </w:p>
        </w:tc>
      </w:tr>
      <w:tr w:rsidR="00760976" w:rsidRPr="00B47362" w14:paraId="115AC33B" w14:textId="77777777" w:rsidTr="004E01E3">
        <w:trPr>
          <w:trHeight w:val="359"/>
        </w:trPr>
        <w:tc>
          <w:tcPr>
            <w:tcW w:w="9361" w:type="dxa"/>
            <w:gridSpan w:val="4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40DD2BF"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Vinculación establecida por el Pp</w:t>
            </w:r>
          </w:p>
        </w:tc>
      </w:tr>
      <w:tr w:rsidR="00760976" w:rsidRPr="00B47362" w14:paraId="743DD64C" w14:textId="77777777" w:rsidTr="004E01E3">
        <w:trPr>
          <w:trHeight w:val="254"/>
        </w:trPr>
        <w:tc>
          <w:tcPr>
            <w:tcW w:w="191" w:type="dxa"/>
            <w:tcBorders>
              <w:top w:val="nil"/>
              <w:left w:val="single" w:sz="4" w:space="0" w:color="BFBFBF" w:themeColor="background1" w:themeShade="BF"/>
              <w:right w:val="nil"/>
            </w:tcBorders>
            <w:shd w:val="clear" w:color="auto" w:fill="auto"/>
            <w:noWrap/>
            <w:vAlign w:val="center"/>
            <w:hideMark/>
          </w:tcPr>
          <w:p w14:paraId="5202875D"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2"/>
            <w:tcBorders>
              <w:top w:val="nil"/>
              <w:left w:val="nil"/>
              <w:right w:val="nil"/>
            </w:tcBorders>
            <w:shd w:val="clear" w:color="auto" w:fill="auto"/>
            <w:noWrap/>
            <w:vAlign w:val="bottom"/>
            <w:hideMark/>
          </w:tcPr>
          <w:p w14:paraId="460FE436" w14:textId="77777777" w:rsidR="00760976" w:rsidRPr="00B47362" w:rsidRDefault="00760976" w:rsidP="00760976">
            <w:pPr>
              <w:spacing w:after="0" w:line="240" w:lineRule="auto"/>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760976" w:rsidRPr="00B47362" w14:paraId="64D2A7C1" w14:textId="77777777" w:rsidTr="007E1E04">
              <w:trPr>
                <w:trHeight w:val="254"/>
                <w:tblCellSpacing w:w="0" w:type="dxa"/>
              </w:trPr>
              <w:tc>
                <w:tcPr>
                  <w:tcW w:w="348" w:type="dxa"/>
                  <w:tcBorders>
                    <w:top w:val="nil"/>
                    <w:left w:val="nil"/>
                    <w:bottom w:val="nil"/>
                    <w:right w:val="nil"/>
                  </w:tcBorders>
                  <w:shd w:val="clear" w:color="auto" w:fill="auto"/>
                  <w:noWrap/>
                  <w:vAlign w:val="center"/>
                  <w:hideMark/>
                </w:tcPr>
                <w:p w14:paraId="6AB2B4E5" w14:textId="77777777" w:rsidR="00760976" w:rsidRPr="00B47362" w:rsidRDefault="00760976" w:rsidP="00760976">
                  <w:pPr>
                    <w:spacing w:after="0" w:line="240" w:lineRule="auto"/>
                    <w:rPr>
                      <w:rFonts w:eastAsia="Times New Roman" w:cstheme="minorHAnsi"/>
                      <w:color w:val="000000"/>
                      <w:sz w:val="18"/>
                      <w:szCs w:val="18"/>
                      <w:lang w:eastAsia="es-MX"/>
                    </w:rPr>
                  </w:pPr>
                </w:p>
              </w:tc>
            </w:tr>
          </w:tbl>
          <w:p w14:paraId="007A8CE8"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386" w:type="dxa"/>
            <w:gridSpan w:val="2"/>
            <w:tcBorders>
              <w:top w:val="nil"/>
              <w:left w:val="nil"/>
              <w:right w:val="nil"/>
            </w:tcBorders>
            <w:shd w:val="clear" w:color="auto" w:fill="auto"/>
            <w:noWrap/>
            <w:vAlign w:val="center"/>
            <w:hideMark/>
          </w:tcPr>
          <w:p w14:paraId="787C4212" w14:textId="77777777" w:rsidR="00760976" w:rsidRPr="00B47362" w:rsidRDefault="00760976" w:rsidP="00760976">
            <w:pPr>
              <w:spacing w:after="0" w:line="240" w:lineRule="auto"/>
              <w:rPr>
                <w:rFonts w:eastAsia="Times New Roman" w:cstheme="minorHAnsi"/>
                <w:sz w:val="18"/>
                <w:szCs w:val="18"/>
                <w:lang w:eastAsia="es-MX"/>
              </w:rPr>
            </w:pPr>
          </w:p>
        </w:tc>
        <w:tc>
          <w:tcPr>
            <w:tcW w:w="389" w:type="dxa"/>
            <w:gridSpan w:val="2"/>
            <w:tcBorders>
              <w:top w:val="nil"/>
              <w:left w:val="nil"/>
              <w:right w:val="nil"/>
            </w:tcBorders>
            <w:shd w:val="clear" w:color="auto" w:fill="auto"/>
            <w:noWrap/>
            <w:vAlign w:val="center"/>
            <w:hideMark/>
          </w:tcPr>
          <w:p w14:paraId="51FFA9AB"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581CF789"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6A512A9E"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46DCE629" w14:textId="77777777" w:rsidR="00760976" w:rsidRPr="00B47362" w:rsidRDefault="00760976" w:rsidP="00760976">
            <w:pPr>
              <w:spacing w:after="0" w:line="240" w:lineRule="auto"/>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237688EA" w14:textId="77777777" w:rsidR="00760976" w:rsidRPr="00B47362" w:rsidRDefault="00760976" w:rsidP="00760976">
            <w:pPr>
              <w:spacing w:after="0" w:line="240" w:lineRule="auto"/>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156F4091" w14:textId="77777777" w:rsidR="00760976" w:rsidRPr="00B47362" w:rsidRDefault="00760976" w:rsidP="00760976">
            <w:pPr>
              <w:spacing w:after="0" w:line="240" w:lineRule="auto"/>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680CC00F" w14:textId="77777777" w:rsidR="00760976" w:rsidRPr="00B47362" w:rsidRDefault="00760976" w:rsidP="00760976">
            <w:pPr>
              <w:spacing w:after="0" w:line="240" w:lineRule="auto"/>
              <w:rPr>
                <w:rFonts w:eastAsia="Times New Roman" w:cstheme="minorHAnsi"/>
                <w:sz w:val="18"/>
                <w:szCs w:val="18"/>
                <w:lang w:eastAsia="es-MX"/>
              </w:rPr>
            </w:pPr>
          </w:p>
        </w:tc>
        <w:tc>
          <w:tcPr>
            <w:tcW w:w="2476" w:type="dxa"/>
            <w:gridSpan w:val="6"/>
            <w:tcBorders>
              <w:top w:val="nil"/>
              <w:left w:val="nil"/>
              <w:right w:val="nil"/>
            </w:tcBorders>
            <w:shd w:val="clear" w:color="auto" w:fill="auto"/>
            <w:noWrap/>
            <w:vAlign w:val="center"/>
            <w:hideMark/>
          </w:tcPr>
          <w:p w14:paraId="4C30E0EE" w14:textId="77777777" w:rsidR="00760976" w:rsidRPr="00B47362" w:rsidRDefault="00760976" w:rsidP="00760976">
            <w:pPr>
              <w:spacing w:after="0" w:line="240" w:lineRule="auto"/>
              <w:rPr>
                <w:rFonts w:eastAsia="Times New Roman" w:cstheme="minorHAnsi"/>
                <w:sz w:val="18"/>
                <w:szCs w:val="18"/>
                <w:lang w:eastAsia="es-MX"/>
              </w:rPr>
            </w:pPr>
            <w:r w:rsidRPr="00B47362">
              <w:rPr>
                <w:rFonts w:eastAsia="Times New Roman" w:cstheme="minorHAnsi"/>
                <w:noProof/>
                <w:color w:val="000000"/>
                <w:sz w:val="18"/>
                <w:szCs w:val="18"/>
                <w:lang w:eastAsia="es-MX"/>
              </w:rPr>
              <w:drawing>
                <wp:anchor distT="0" distB="0" distL="114300" distR="114300" simplePos="0" relativeHeight="251697664" behindDoc="0" locked="0" layoutInCell="1" allowOverlap="1" wp14:anchorId="3C5B4067" wp14:editId="5C596D3D">
                  <wp:simplePos x="0" y="0"/>
                  <wp:positionH relativeFrom="column">
                    <wp:posOffset>-2286000</wp:posOffset>
                  </wp:positionH>
                  <wp:positionV relativeFrom="paragraph">
                    <wp:posOffset>14605</wp:posOffset>
                  </wp:positionV>
                  <wp:extent cx="5946775" cy="371475"/>
                  <wp:effectExtent l="0" t="0" r="0" b="9525"/>
                  <wp:wrapNone/>
                  <wp:docPr id="504" name="Imagen 504"/>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8"/>
                          <a:srcRect l="5869" t="57905" r="7110" b="33272"/>
                          <a:stretch/>
                        </pic:blipFill>
                        <pic:spPr>
                          <a:xfrm>
                            <a:off x="0" y="0"/>
                            <a:ext cx="594677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0A31F05E" w14:textId="77777777" w:rsidR="00760976" w:rsidRPr="00B47362" w:rsidRDefault="00760976" w:rsidP="00760976">
            <w:pPr>
              <w:spacing w:after="0" w:line="240" w:lineRule="auto"/>
              <w:rPr>
                <w:rFonts w:eastAsia="Times New Roman"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38DEFAD3"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5D493EBA"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5DF849BF"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19321EF9" w14:textId="77777777" w:rsidR="00760976" w:rsidRPr="00B47362" w:rsidRDefault="00760976" w:rsidP="00760976">
            <w:pPr>
              <w:spacing w:after="0" w:line="240" w:lineRule="auto"/>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32DAF03A" w14:textId="77777777" w:rsidR="00760976" w:rsidRPr="00B47362" w:rsidRDefault="00760976" w:rsidP="00760976">
            <w:pPr>
              <w:spacing w:after="0" w:line="240" w:lineRule="auto"/>
              <w:rPr>
                <w:rFonts w:eastAsia="Times New Roman"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143EBCA3" w14:textId="77777777" w:rsidR="00760976" w:rsidRPr="00B47362" w:rsidRDefault="00760976" w:rsidP="00760976">
            <w:pPr>
              <w:spacing w:after="0" w:line="240" w:lineRule="auto"/>
              <w:rPr>
                <w:rFonts w:eastAsia="Times New Roman" w:cstheme="minorHAnsi"/>
                <w:sz w:val="18"/>
                <w:szCs w:val="18"/>
                <w:lang w:eastAsia="es-MX"/>
              </w:rPr>
            </w:pPr>
          </w:p>
        </w:tc>
        <w:tc>
          <w:tcPr>
            <w:tcW w:w="380" w:type="dxa"/>
            <w:gridSpan w:val="2"/>
            <w:tcBorders>
              <w:top w:val="nil"/>
              <w:left w:val="nil"/>
              <w:right w:val="single" w:sz="4" w:space="0" w:color="BFBFBF" w:themeColor="background1" w:themeShade="BF"/>
            </w:tcBorders>
            <w:shd w:val="clear" w:color="auto" w:fill="auto"/>
            <w:noWrap/>
            <w:vAlign w:val="center"/>
            <w:hideMark/>
          </w:tcPr>
          <w:p w14:paraId="45D76B58"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F847B6" w:rsidRPr="00B47362" w14:paraId="32ECC989" w14:textId="77777777" w:rsidTr="003200B0">
        <w:trPr>
          <w:trHeight w:val="567"/>
        </w:trPr>
        <w:tc>
          <w:tcPr>
            <w:tcW w:w="570" w:type="dxa"/>
            <w:gridSpan w:val="2"/>
            <w:tcBorders>
              <w:top w:val="nil"/>
              <w:left w:val="single" w:sz="4" w:space="0" w:color="BFBFBF" w:themeColor="background1" w:themeShade="BF"/>
              <w:bottom w:val="single" w:sz="4" w:space="0" w:color="7F7F7F" w:themeColor="text1" w:themeTint="80"/>
              <w:right w:val="single" w:sz="4" w:space="0" w:color="BFBFBF" w:themeColor="background1" w:themeShade="BF"/>
            </w:tcBorders>
            <w:shd w:val="clear" w:color="auto" w:fill="auto"/>
            <w:noWrap/>
            <w:vAlign w:val="center"/>
            <w:hideMark/>
          </w:tcPr>
          <w:p w14:paraId="03531ED2" w14:textId="080F792A" w:rsidR="00760976" w:rsidRPr="00B47362" w:rsidRDefault="00760976" w:rsidP="003200B0">
            <w:pPr>
              <w:spacing w:after="0" w:line="240" w:lineRule="auto"/>
              <w:jc w:val="center"/>
              <w:rPr>
                <w:rFonts w:eastAsia="Times New Roman" w:cstheme="minorHAnsi"/>
                <w:color w:val="000000"/>
                <w:sz w:val="18"/>
                <w:szCs w:val="18"/>
                <w:lang w:eastAsia="es-MX"/>
              </w:rPr>
            </w:pP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6D1FF7C" w14:textId="25F2948F" w:rsidR="00760976" w:rsidRPr="00B47362" w:rsidRDefault="00760976" w:rsidP="003200B0">
            <w:pPr>
              <w:spacing w:after="0" w:line="240" w:lineRule="auto"/>
              <w:jc w:val="center"/>
              <w:rPr>
                <w:rFonts w:eastAsia="Times New Roman" w:cstheme="minorHAnsi"/>
                <w:color w:val="000000"/>
                <w:sz w:val="18"/>
                <w:szCs w:val="18"/>
                <w:lang w:eastAsia="es-MX"/>
              </w:rPr>
            </w:pP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142FD6E" w14:textId="77777777" w:rsidR="00760976" w:rsidRPr="00B47362" w:rsidRDefault="00760976" w:rsidP="003200B0">
            <w:pPr>
              <w:spacing w:after="0" w:line="240" w:lineRule="auto"/>
              <w:jc w:val="center"/>
              <w:rPr>
                <w:rFonts w:eastAsia="Times New Roman" w:cstheme="minorHAnsi"/>
                <w:color w:val="000000"/>
                <w:sz w:val="18"/>
                <w:szCs w:val="18"/>
                <w:lang w:eastAsia="es-MX"/>
              </w:rPr>
            </w:pP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2015D72" w14:textId="77777777" w:rsidR="00760976" w:rsidRPr="00B47362" w:rsidRDefault="00760976" w:rsidP="003200B0">
            <w:pPr>
              <w:spacing w:after="0" w:line="240" w:lineRule="auto"/>
              <w:jc w:val="center"/>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96ABB3F" w14:textId="77777777" w:rsidR="00760976" w:rsidRPr="00B47362" w:rsidRDefault="00760976" w:rsidP="003200B0">
            <w:pPr>
              <w:spacing w:after="0" w:line="240" w:lineRule="auto"/>
              <w:jc w:val="center"/>
              <w:rPr>
                <w:rFonts w:eastAsia="Times New Roman" w:cstheme="minorHAnsi"/>
                <w:color w:val="000000"/>
                <w:sz w:val="18"/>
                <w:szCs w:val="18"/>
                <w:lang w:eastAsia="es-MX"/>
              </w:rPr>
            </w:pP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E9E621D" w14:textId="77777777" w:rsidR="00760976" w:rsidRPr="00B47362" w:rsidRDefault="00760976" w:rsidP="003200B0">
            <w:pPr>
              <w:spacing w:after="0" w:line="240" w:lineRule="auto"/>
              <w:jc w:val="center"/>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D26C089" w14:textId="77777777" w:rsidR="00760976" w:rsidRPr="00B47362" w:rsidRDefault="00760976" w:rsidP="003200B0">
            <w:pPr>
              <w:spacing w:after="0" w:line="240" w:lineRule="auto"/>
              <w:jc w:val="center"/>
              <w:rPr>
                <w:rFonts w:eastAsia="Times New Roman" w:cstheme="minorHAnsi"/>
                <w:color w:val="000000"/>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2B524FB" w14:textId="66866184" w:rsidR="00760976" w:rsidRPr="003200B0" w:rsidRDefault="00620555" w:rsidP="003200B0">
            <w:pPr>
              <w:spacing w:after="0" w:line="240" w:lineRule="auto"/>
              <w:jc w:val="center"/>
              <w:rPr>
                <w:rFonts w:eastAsia="Times New Roman" w:cstheme="minorHAnsi"/>
                <w:color w:val="000000"/>
                <w:sz w:val="18"/>
                <w:szCs w:val="18"/>
                <w:lang w:eastAsia="es-MX"/>
              </w:rPr>
            </w:pPr>
            <w:r w:rsidRPr="003200B0">
              <w:rPr>
                <w:rFonts w:eastAsia="Times New Roman" w:cstheme="minorHAnsi"/>
                <w:color w:val="000000"/>
                <w:sz w:val="18"/>
                <w:szCs w:val="18"/>
                <w:lang w:eastAsia="es-MX"/>
              </w:rPr>
              <w:t>X</w:t>
            </w: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A588986" w14:textId="77777777" w:rsidR="00760976" w:rsidRPr="003200B0" w:rsidRDefault="00760976" w:rsidP="003200B0">
            <w:pPr>
              <w:spacing w:after="0" w:line="240" w:lineRule="auto"/>
              <w:jc w:val="center"/>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1A0B970" w14:textId="77777777" w:rsidR="00760976" w:rsidRPr="003200B0" w:rsidRDefault="00760976" w:rsidP="003200B0">
            <w:pPr>
              <w:spacing w:after="0" w:line="240" w:lineRule="auto"/>
              <w:jc w:val="center"/>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DF6DCC5" w14:textId="77777777" w:rsidR="00760976" w:rsidRPr="003200B0" w:rsidRDefault="00760976" w:rsidP="003200B0">
            <w:pPr>
              <w:spacing w:after="0" w:line="240" w:lineRule="auto"/>
              <w:jc w:val="center"/>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2805EAA" w14:textId="77777777" w:rsidR="00760976" w:rsidRPr="003200B0" w:rsidRDefault="00760976" w:rsidP="003200B0">
            <w:pPr>
              <w:spacing w:after="0" w:line="240" w:lineRule="auto"/>
              <w:jc w:val="center"/>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1BC6538" w14:textId="77777777" w:rsidR="00760976" w:rsidRPr="003200B0" w:rsidRDefault="00760976" w:rsidP="003200B0">
            <w:pPr>
              <w:spacing w:after="0" w:line="240" w:lineRule="auto"/>
              <w:jc w:val="center"/>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383D76E" w14:textId="3EB07064" w:rsidR="00760976" w:rsidRPr="00B47362" w:rsidRDefault="00CC0325" w:rsidP="003200B0">
            <w:pPr>
              <w:spacing w:after="0" w:line="240" w:lineRule="auto"/>
              <w:jc w:val="center"/>
              <w:rPr>
                <w:rFonts w:eastAsia="Times New Roman" w:cstheme="minorHAnsi"/>
                <w:color w:val="000000"/>
                <w:sz w:val="18"/>
                <w:szCs w:val="18"/>
                <w:lang w:eastAsia="es-MX"/>
              </w:rPr>
            </w:pPr>
            <w:r w:rsidRPr="003200B0">
              <w:rPr>
                <w:rFonts w:eastAsia="Times New Roman" w:cstheme="minorHAnsi"/>
                <w:color w:val="000000"/>
                <w:sz w:val="18"/>
                <w:szCs w:val="18"/>
                <w:lang w:eastAsia="es-MX"/>
              </w:rPr>
              <w:t>X</w:t>
            </w: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3EC78BE" w14:textId="77777777" w:rsidR="00760976" w:rsidRPr="00B47362" w:rsidRDefault="00760976" w:rsidP="003200B0">
            <w:pPr>
              <w:spacing w:after="0" w:line="240" w:lineRule="auto"/>
              <w:jc w:val="center"/>
              <w:rPr>
                <w:rFonts w:eastAsia="Times New Roman" w:cstheme="minorHAnsi"/>
                <w:color w:val="000000"/>
                <w:sz w:val="18"/>
                <w:szCs w:val="18"/>
                <w:lang w:eastAsia="es-MX"/>
              </w:rPr>
            </w:pPr>
          </w:p>
        </w:tc>
        <w:tc>
          <w:tcPr>
            <w:tcW w:w="53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1E10371" w14:textId="77777777" w:rsidR="00760976" w:rsidRPr="00B47362" w:rsidRDefault="00760976" w:rsidP="003200B0">
            <w:pPr>
              <w:spacing w:after="0" w:line="240" w:lineRule="auto"/>
              <w:jc w:val="center"/>
              <w:rPr>
                <w:rFonts w:eastAsia="Times New Roman" w:cstheme="minorHAnsi"/>
                <w:color w:val="000000"/>
                <w:sz w:val="18"/>
                <w:szCs w:val="18"/>
                <w:lang w:eastAsia="es-MX"/>
              </w:rPr>
            </w:pPr>
          </w:p>
        </w:tc>
        <w:tc>
          <w:tcPr>
            <w:tcW w:w="583"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04DC78A" w14:textId="77777777" w:rsidR="00760976" w:rsidRPr="00B47362" w:rsidRDefault="00760976" w:rsidP="003200B0">
            <w:pPr>
              <w:spacing w:after="0" w:line="240" w:lineRule="auto"/>
              <w:jc w:val="center"/>
              <w:rPr>
                <w:rFonts w:eastAsia="Times New Roman" w:cstheme="minorHAnsi"/>
                <w:color w:val="000000"/>
                <w:sz w:val="18"/>
                <w:szCs w:val="18"/>
                <w:lang w:eastAsia="es-MX"/>
              </w:rPr>
            </w:pPr>
          </w:p>
        </w:tc>
      </w:tr>
      <w:tr w:rsidR="00760976" w:rsidRPr="00B47362" w14:paraId="72B1B231" w14:textId="77777777" w:rsidTr="004E01E3">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0BED5C5A"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2BFC9FC5"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58A0F74"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C7F822C"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Valoración de la vinculación (instancia evaluadora)</w:t>
            </w:r>
          </w:p>
        </w:tc>
      </w:tr>
      <w:tr w:rsidR="003200B0" w:rsidRPr="003200B0" w14:paraId="636B723C" w14:textId="77777777" w:rsidTr="003200B0">
        <w:trPr>
          <w:trHeight w:val="6663"/>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3B62A368" w14:textId="77777777" w:rsidR="003200B0" w:rsidRPr="003200B0" w:rsidRDefault="003200B0" w:rsidP="003200B0">
            <w:pPr>
              <w:spacing w:after="0" w:line="240" w:lineRule="auto"/>
              <w:jc w:val="center"/>
              <w:rPr>
                <w:rFonts w:eastAsia="Times New Roman" w:cstheme="minorHAnsi"/>
                <w:bCs/>
                <w:sz w:val="18"/>
                <w:szCs w:val="18"/>
                <w:lang w:eastAsia="es-MX"/>
              </w:rPr>
            </w:pPr>
            <w:r w:rsidRPr="003200B0">
              <w:rPr>
                <w:rFonts w:eastAsia="Times New Roman" w:cstheme="minorHAnsi"/>
                <w:bCs/>
                <w:sz w:val="18"/>
                <w:szCs w:val="18"/>
                <w:lang w:eastAsia="es-MX"/>
              </w:rPr>
              <w:t>8</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06D57057" w14:textId="77777777" w:rsidR="003200B0" w:rsidRPr="003200B0" w:rsidRDefault="003200B0" w:rsidP="003200B0">
            <w:pPr>
              <w:spacing w:after="0" w:line="240" w:lineRule="auto"/>
              <w:rPr>
                <w:rFonts w:eastAsia="Times New Roman" w:cstheme="minorHAnsi"/>
                <w:bCs/>
                <w:sz w:val="18"/>
                <w:szCs w:val="18"/>
                <w:lang w:eastAsia="es-MX"/>
              </w:rPr>
            </w:pPr>
            <w:r w:rsidRPr="003200B0">
              <w:rPr>
                <w:rFonts w:eastAsia="Times New Roman" w:cstheme="minorHAnsi"/>
                <w:bCs/>
                <w:sz w:val="18"/>
                <w:szCs w:val="18"/>
                <w:lang w:eastAsia="es-MX"/>
              </w:rPr>
              <w:t>8.2. Lograr niveles más elevados de productividad económica mediante la diversificación, la modernización tecnológica y la innovación, entre otras cosas centrándose en los sectores con gran valor añadido y un uso intensivo de la mano de obra.</w:t>
            </w:r>
          </w:p>
          <w:p w14:paraId="522399E2" w14:textId="45435AC3" w:rsidR="003200B0" w:rsidRPr="003200B0" w:rsidRDefault="003200B0" w:rsidP="003200B0">
            <w:pPr>
              <w:spacing w:after="0" w:line="240" w:lineRule="auto"/>
              <w:rPr>
                <w:rFonts w:eastAsia="Times New Roman" w:cstheme="minorHAnsi"/>
                <w:bCs/>
                <w:sz w:val="18"/>
                <w:szCs w:val="18"/>
                <w:lang w:eastAsia="es-MX"/>
              </w:rPr>
            </w:pPr>
            <w:r w:rsidRPr="003200B0">
              <w:rPr>
                <w:rFonts w:eastAsia="Times New Roman" w:cstheme="minorHAnsi"/>
                <w:bCs/>
                <w:sz w:val="18"/>
                <w:szCs w:val="18"/>
                <w:lang w:eastAsia="es-MX"/>
              </w:rPr>
              <w:t>8.4. 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3AD3496B" w14:textId="352174DF" w:rsidR="003200B0" w:rsidRPr="003200B0" w:rsidRDefault="003200B0" w:rsidP="003200B0">
            <w:pPr>
              <w:spacing w:after="0" w:line="240" w:lineRule="auto"/>
              <w:jc w:val="center"/>
              <w:rPr>
                <w:rFonts w:eastAsia="Times New Roman" w:cstheme="minorHAnsi"/>
                <w:bCs/>
                <w:sz w:val="18"/>
                <w:szCs w:val="18"/>
                <w:lang w:eastAsia="es-MX"/>
              </w:rPr>
            </w:pPr>
            <w:r>
              <w:rPr>
                <w:rFonts w:eastAsia="Times New Roman" w:cstheme="minorHAnsi"/>
                <w:bCs/>
                <w:sz w:val="18"/>
                <w:szCs w:val="18"/>
                <w:lang w:eastAsia="es-MX"/>
              </w:rPr>
              <w:t>Indirecta</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6B4714D" w14:textId="77777777" w:rsidR="003200B0" w:rsidRPr="003200B0" w:rsidRDefault="003200B0" w:rsidP="003200B0">
            <w:pPr>
              <w:spacing w:after="0" w:line="240" w:lineRule="auto"/>
              <w:jc w:val="center"/>
              <w:rPr>
                <w:rFonts w:eastAsia="Times New Roman" w:cstheme="minorHAnsi"/>
                <w:bCs/>
                <w:sz w:val="18"/>
                <w:szCs w:val="18"/>
                <w:lang w:eastAsia="es-MX"/>
              </w:rPr>
            </w:pPr>
          </w:p>
        </w:tc>
      </w:tr>
      <w:tr w:rsidR="003200B0" w:rsidRPr="003200B0" w14:paraId="6FB74269" w14:textId="77777777" w:rsidTr="003200B0">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60DE455" w14:textId="79E584C5" w:rsidR="003200B0" w:rsidRPr="003200B0" w:rsidRDefault="003200B0" w:rsidP="003200B0">
            <w:pPr>
              <w:spacing w:after="0" w:line="240" w:lineRule="auto"/>
              <w:jc w:val="center"/>
              <w:rPr>
                <w:rFonts w:eastAsia="Times New Roman" w:cstheme="minorHAnsi"/>
                <w:bCs/>
                <w:sz w:val="18"/>
                <w:szCs w:val="18"/>
                <w:lang w:eastAsia="es-MX"/>
              </w:rPr>
            </w:pPr>
            <w:r w:rsidRPr="003200B0">
              <w:rPr>
                <w:rFonts w:eastAsia="Times New Roman" w:cstheme="minorHAnsi"/>
                <w:bCs/>
                <w:sz w:val="18"/>
                <w:szCs w:val="18"/>
                <w:lang w:eastAsia="es-MX"/>
              </w:rPr>
              <w:t>14</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DFD6552" w14:textId="31AF44C7" w:rsidR="003200B0" w:rsidRPr="003200B0" w:rsidRDefault="003200B0" w:rsidP="003200B0">
            <w:pPr>
              <w:spacing w:after="0" w:line="240" w:lineRule="auto"/>
              <w:rPr>
                <w:rFonts w:eastAsia="Times New Roman" w:cstheme="minorHAnsi"/>
                <w:bCs/>
                <w:sz w:val="18"/>
                <w:szCs w:val="18"/>
                <w:lang w:eastAsia="es-MX"/>
              </w:rPr>
            </w:pPr>
            <w:r w:rsidRPr="003200B0">
              <w:rPr>
                <w:rFonts w:eastAsia="Times New Roman" w:cstheme="minorHAnsi"/>
                <w:bCs/>
                <w:sz w:val="18"/>
                <w:szCs w:val="18"/>
                <w:lang w:eastAsia="es-MX"/>
              </w:rPr>
              <w:t>14.1. De aquí a 2025, prevenir y reducir significativamente la contaminación marina de todo tipo, en particular la producida por actividades realizadas en tierra, incluidos los detritos marinos y la polución por nutrientes.</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D24EFD3" w14:textId="7B9222A3" w:rsidR="003200B0" w:rsidRPr="003200B0" w:rsidRDefault="003200B0" w:rsidP="003200B0">
            <w:pPr>
              <w:spacing w:after="0" w:line="240" w:lineRule="auto"/>
              <w:jc w:val="center"/>
              <w:rPr>
                <w:rFonts w:eastAsia="Times New Roman" w:cstheme="minorHAnsi"/>
                <w:bCs/>
                <w:sz w:val="18"/>
                <w:szCs w:val="18"/>
                <w:lang w:eastAsia="es-MX"/>
              </w:rPr>
            </w:pPr>
            <w:r>
              <w:rPr>
                <w:rFonts w:eastAsia="Times New Roman" w:cstheme="minorHAnsi"/>
                <w:bCs/>
                <w:sz w:val="18"/>
                <w:szCs w:val="18"/>
                <w:lang w:eastAsia="es-MX"/>
              </w:rPr>
              <w:t>Indirecta</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D11675E" w14:textId="575843FD" w:rsidR="003200B0" w:rsidRPr="003200B0" w:rsidRDefault="003200B0" w:rsidP="003200B0">
            <w:pPr>
              <w:spacing w:after="0" w:line="240" w:lineRule="auto"/>
              <w:jc w:val="center"/>
              <w:rPr>
                <w:rFonts w:eastAsia="Times New Roman" w:cstheme="minorHAnsi"/>
                <w:bCs/>
                <w:sz w:val="18"/>
                <w:szCs w:val="18"/>
                <w:lang w:eastAsia="es-MX"/>
              </w:rPr>
            </w:pPr>
          </w:p>
        </w:tc>
      </w:tr>
      <w:tr w:rsidR="00760976" w:rsidRPr="00B47362" w14:paraId="693D6D1F" w14:textId="77777777" w:rsidTr="004E01E3">
        <w:trPr>
          <w:trHeight w:val="419"/>
        </w:trPr>
        <w:tc>
          <w:tcPr>
            <w:tcW w:w="9361" w:type="dxa"/>
            <w:gridSpan w:val="4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07C34512"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lastRenderedPageBreak/>
              <w:t>Propuesta de vinculación de la instancia evaluadora</w:t>
            </w:r>
          </w:p>
        </w:tc>
      </w:tr>
      <w:tr w:rsidR="00760976" w:rsidRPr="00B47362" w14:paraId="7976B59F" w14:textId="77777777" w:rsidTr="004E01E3">
        <w:trPr>
          <w:trHeight w:val="254"/>
        </w:trPr>
        <w:tc>
          <w:tcPr>
            <w:tcW w:w="191" w:type="dxa"/>
            <w:tcBorders>
              <w:top w:val="nil"/>
              <w:left w:val="single" w:sz="4" w:space="0" w:color="BFBFBF" w:themeColor="background1" w:themeShade="BF"/>
              <w:right w:val="nil"/>
            </w:tcBorders>
            <w:shd w:val="clear" w:color="auto" w:fill="auto"/>
            <w:noWrap/>
            <w:vAlign w:val="center"/>
            <w:hideMark/>
          </w:tcPr>
          <w:p w14:paraId="0F07835A"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2"/>
            <w:tcBorders>
              <w:top w:val="nil"/>
              <w:left w:val="nil"/>
              <w:right w:val="nil"/>
            </w:tcBorders>
            <w:shd w:val="clear" w:color="auto" w:fill="auto"/>
            <w:noWrap/>
            <w:vAlign w:val="bottom"/>
            <w:hideMark/>
          </w:tcPr>
          <w:p w14:paraId="2E46D6C2" w14:textId="77777777" w:rsidR="00760976" w:rsidRPr="00B47362" w:rsidRDefault="00760976" w:rsidP="00760976">
            <w:pPr>
              <w:spacing w:after="0" w:line="240" w:lineRule="auto"/>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760976" w:rsidRPr="00B47362" w14:paraId="7B7C73AD" w14:textId="77777777" w:rsidTr="007E1E04">
              <w:trPr>
                <w:trHeight w:val="254"/>
                <w:tblCellSpacing w:w="0" w:type="dxa"/>
              </w:trPr>
              <w:tc>
                <w:tcPr>
                  <w:tcW w:w="348" w:type="dxa"/>
                  <w:tcBorders>
                    <w:top w:val="nil"/>
                    <w:left w:val="nil"/>
                    <w:bottom w:val="nil"/>
                    <w:right w:val="nil"/>
                  </w:tcBorders>
                  <w:shd w:val="clear" w:color="auto" w:fill="auto"/>
                  <w:noWrap/>
                  <w:vAlign w:val="center"/>
                  <w:hideMark/>
                </w:tcPr>
                <w:p w14:paraId="6EA999C1" w14:textId="77777777" w:rsidR="00760976" w:rsidRPr="00B47362" w:rsidRDefault="00760976" w:rsidP="00760976">
                  <w:pPr>
                    <w:spacing w:after="0" w:line="240" w:lineRule="auto"/>
                    <w:rPr>
                      <w:rFonts w:eastAsia="Times New Roman" w:cstheme="minorHAnsi"/>
                      <w:color w:val="000000"/>
                      <w:sz w:val="18"/>
                      <w:szCs w:val="18"/>
                      <w:lang w:eastAsia="es-MX"/>
                    </w:rPr>
                  </w:pPr>
                </w:p>
              </w:tc>
            </w:tr>
          </w:tbl>
          <w:p w14:paraId="706EA9B5"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386" w:type="dxa"/>
            <w:gridSpan w:val="2"/>
            <w:tcBorders>
              <w:top w:val="nil"/>
              <w:left w:val="nil"/>
              <w:right w:val="nil"/>
            </w:tcBorders>
            <w:shd w:val="clear" w:color="auto" w:fill="auto"/>
            <w:noWrap/>
            <w:vAlign w:val="center"/>
            <w:hideMark/>
          </w:tcPr>
          <w:p w14:paraId="60717A51" w14:textId="77777777" w:rsidR="00760976" w:rsidRPr="00B47362" w:rsidRDefault="00760976" w:rsidP="00760976">
            <w:pPr>
              <w:spacing w:after="0" w:line="240" w:lineRule="auto"/>
              <w:rPr>
                <w:rFonts w:eastAsia="Times New Roman" w:cstheme="minorHAnsi"/>
                <w:sz w:val="18"/>
                <w:szCs w:val="18"/>
                <w:lang w:eastAsia="es-MX"/>
              </w:rPr>
            </w:pPr>
          </w:p>
        </w:tc>
        <w:tc>
          <w:tcPr>
            <w:tcW w:w="389" w:type="dxa"/>
            <w:gridSpan w:val="2"/>
            <w:tcBorders>
              <w:top w:val="nil"/>
              <w:left w:val="nil"/>
              <w:right w:val="nil"/>
            </w:tcBorders>
            <w:shd w:val="clear" w:color="auto" w:fill="auto"/>
            <w:noWrap/>
            <w:vAlign w:val="center"/>
            <w:hideMark/>
          </w:tcPr>
          <w:p w14:paraId="7C6E4F1D"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2EDDF5A3"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1425297C"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70B54785" w14:textId="77777777" w:rsidR="00760976" w:rsidRPr="00B47362" w:rsidRDefault="00760976" w:rsidP="00760976">
            <w:pPr>
              <w:spacing w:after="0" w:line="240" w:lineRule="auto"/>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7585B279" w14:textId="77777777" w:rsidR="00760976" w:rsidRPr="00B47362" w:rsidRDefault="00760976" w:rsidP="00760976">
            <w:pPr>
              <w:spacing w:after="0" w:line="240" w:lineRule="auto"/>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251CC139" w14:textId="77777777" w:rsidR="00760976" w:rsidRPr="00B47362" w:rsidRDefault="00760976" w:rsidP="00760976">
            <w:pPr>
              <w:spacing w:after="0" w:line="240" w:lineRule="auto"/>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5B2D6586" w14:textId="77777777" w:rsidR="00760976" w:rsidRPr="00B47362" w:rsidRDefault="00760976" w:rsidP="00760976">
            <w:pPr>
              <w:spacing w:after="0" w:line="240" w:lineRule="auto"/>
              <w:rPr>
                <w:rFonts w:eastAsia="Times New Roman" w:cstheme="minorHAnsi"/>
                <w:sz w:val="18"/>
                <w:szCs w:val="18"/>
                <w:lang w:eastAsia="es-MX"/>
              </w:rPr>
            </w:pPr>
          </w:p>
        </w:tc>
        <w:tc>
          <w:tcPr>
            <w:tcW w:w="2476" w:type="dxa"/>
            <w:gridSpan w:val="6"/>
            <w:tcBorders>
              <w:top w:val="nil"/>
              <w:left w:val="nil"/>
              <w:right w:val="nil"/>
            </w:tcBorders>
            <w:shd w:val="clear" w:color="auto" w:fill="auto"/>
            <w:noWrap/>
            <w:vAlign w:val="center"/>
            <w:hideMark/>
          </w:tcPr>
          <w:p w14:paraId="779C99E5" w14:textId="77777777" w:rsidR="00760976" w:rsidRPr="00B47362" w:rsidRDefault="00760976" w:rsidP="00760976">
            <w:pPr>
              <w:spacing w:after="0" w:line="240" w:lineRule="auto"/>
              <w:rPr>
                <w:rFonts w:eastAsia="Times New Roman" w:cstheme="minorHAnsi"/>
                <w:sz w:val="18"/>
                <w:szCs w:val="18"/>
                <w:lang w:eastAsia="es-MX"/>
              </w:rPr>
            </w:pPr>
            <w:r w:rsidRPr="003537D2">
              <w:rPr>
                <w:rFonts w:eastAsia="Times New Roman" w:cstheme="minorHAnsi"/>
                <w:noProof/>
                <w:color w:val="000000"/>
                <w:sz w:val="22"/>
                <w:lang w:eastAsia="es-MX"/>
              </w:rPr>
              <w:drawing>
                <wp:anchor distT="0" distB="0" distL="114300" distR="114300" simplePos="0" relativeHeight="251696640" behindDoc="0" locked="0" layoutInCell="1" allowOverlap="1" wp14:anchorId="257244AE" wp14:editId="6DC09A72">
                  <wp:simplePos x="0" y="0"/>
                  <wp:positionH relativeFrom="column">
                    <wp:posOffset>-2286000</wp:posOffset>
                  </wp:positionH>
                  <wp:positionV relativeFrom="paragraph">
                    <wp:posOffset>-8890</wp:posOffset>
                  </wp:positionV>
                  <wp:extent cx="5930900" cy="371475"/>
                  <wp:effectExtent l="0" t="0" r="0" b="9525"/>
                  <wp:wrapNone/>
                  <wp:docPr id="505" name="Imagen 505"/>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8"/>
                          <a:srcRect l="5869" t="57905" r="7110" b="33272"/>
                          <a:stretch/>
                        </pic:blipFill>
                        <pic:spPr>
                          <a:xfrm>
                            <a:off x="0" y="0"/>
                            <a:ext cx="5930900"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4DC8ECB0" w14:textId="77777777" w:rsidR="00760976" w:rsidRPr="00B47362" w:rsidRDefault="00760976" w:rsidP="00760976">
            <w:pPr>
              <w:spacing w:after="0" w:line="240" w:lineRule="auto"/>
              <w:rPr>
                <w:rFonts w:eastAsia="Times New Roman"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302CF793"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4822A1DC"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73A85E7E"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1D3E055B" w14:textId="77777777" w:rsidR="00760976" w:rsidRPr="00B47362" w:rsidRDefault="00760976" w:rsidP="00760976">
            <w:pPr>
              <w:spacing w:after="0" w:line="240" w:lineRule="auto"/>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6F603804" w14:textId="77777777" w:rsidR="00760976" w:rsidRPr="00B47362" w:rsidRDefault="00760976" w:rsidP="00760976">
            <w:pPr>
              <w:spacing w:after="0" w:line="240" w:lineRule="auto"/>
              <w:rPr>
                <w:rFonts w:eastAsia="Times New Roman"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5951E7FD" w14:textId="77777777" w:rsidR="00760976" w:rsidRPr="00B47362" w:rsidRDefault="00760976" w:rsidP="00760976">
            <w:pPr>
              <w:spacing w:after="0" w:line="240" w:lineRule="auto"/>
              <w:rPr>
                <w:rFonts w:eastAsia="Times New Roman" w:cstheme="minorHAnsi"/>
                <w:sz w:val="18"/>
                <w:szCs w:val="18"/>
                <w:lang w:eastAsia="es-MX"/>
              </w:rPr>
            </w:pPr>
          </w:p>
        </w:tc>
        <w:tc>
          <w:tcPr>
            <w:tcW w:w="380" w:type="dxa"/>
            <w:gridSpan w:val="2"/>
            <w:tcBorders>
              <w:top w:val="nil"/>
              <w:left w:val="nil"/>
              <w:right w:val="single" w:sz="4" w:space="0" w:color="BFBFBF" w:themeColor="background1" w:themeShade="BF"/>
            </w:tcBorders>
            <w:shd w:val="clear" w:color="auto" w:fill="auto"/>
            <w:noWrap/>
            <w:vAlign w:val="center"/>
            <w:hideMark/>
          </w:tcPr>
          <w:p w14:paraId="363DBC89"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6AE4F11E" w14:textId="77777777" w:rsidTr="003200B0">
        <w:trPr>
          <w:trHeight w:val="567"/>
        </w:trPr>
        <w:tc>
          <w:tcPr>
            <w:tcW w:w="570" w:type="dxa"/>
            <w:gridSpan w:val="2"/>
            <w:tcBorders>
              <w:top w:val="nil"/>
              <w:left w:val="single" w:sz="4" w:space="0" w:color="BFBFBF" w:themeColor="background1" w:themeShade="BF"/>
              <w:right w:val="single" w:sz="4" w:space="0" w:color="BFBFBF" w:themeColor="background1" w:themeShade="BF"/>
            </w:tcBorders>
            <w:shd w:val="clear" w:color="auto" w:fill="auto"/>
            <w:noWrap/>
            <w:vAlign w:val="center"/>
            <w:hideMark/>
          </w:tcPr>
          <w:p w14:paraId="5A229D81"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D014ABB"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59CE537"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F123D6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9CB859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FD1E460"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23318E1"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D4E600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2C7DDA4"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88EAD46"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49A4852"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DD54F39"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B4D2AF4"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A75A62F"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E754739"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43A09A3"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7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19060F9" w14:textId="77777777" w:rsidR="00760976" w:rsidRPr="00B47362" w:rsidRDefault="00760976" w:rsidP="00760976">
            <w:pPr>
              <w:spacing w:after="0" w:line="240" w:lineRule="auto"/>
              <w:rPr>
                <w:rFonts w:eastAsia="Times New Roman" w:cstheme="minorHAnsi"/>
                <w:color w:val="000000"/>
                <w:sz w:val="18"/>
                <w:szCs w:val="18"/>
                <w:lang w:eastAsia="es-MX"/>
              </w:rPr>
            </w:pPr>
          </w:p>
        </w:tc>
      </w:tr>
      <w:tr w:rsidR="00760976" w:rsidRPr="00B47362" w14:paraId="4E215796" w14:textId="77777777" w:rsidTr="004E01E3">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2AB5A370"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154BB7A9"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4D19C2C"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8610C4A"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Justificación de la propuesta (instancia evaluadora)</w:t>
            </w:r>
          </w:p>
        </w:tc>
      </w:tr>
      <w:tr w:rsidR="00760976" w:rsidRPr="00B47362" w14:paraId="23BE917E" w14:textId="77777777" w:rsidTr="003200B0">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029F420"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4875947"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778B0C4"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855"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C221CFA"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r>
      <w:tr w:rsidR="005053CC" w:rsidRPr="00B47362" w14:paraId="67227092" w14:textId="77777777" w:rsidTr="000A3DD4">
        <w:trPr>
          <w:trHeight w:val="284"/>
        </w:trPr>
        <w:tc>
          <w:tcPr>
            <w:tcW w:w="9361" w:type="dxa"/>
            <w:gridSpan w:val="40"/>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79706011" w14:textId="0263A1E4" w:rsidR="005053CC" w:rsidRPr="00B47362" w:rsidRDefault="005053CC" w:rsidP="00760976">
            <w:pPr>
              <w:spacing w:after="0" w:line="240" w:lineRule="auto"/>
              <w:rPr>
                <w:rFonts w:eastAsia="Times New Roman" w:cstheme="minorHAnsi"/>
                <w:color w:val="000000"/>
                <w:sz w:val="18"/>
                <w:szCs w:val="18"/>
                <w:lang w:eastAsia="es-MX"/>
              </w:rPr>
            </w:pPr>
          </w:p>
        </w:tc>
      </w:tr>
      <w:tr w:rsidR="00760976" w:rsidRPr="00B47362" w14:paraId="3DFE99D8" w14:textId="77777777" w:rsidTr="004E01E3">
        <w:trPr>
          <w:trHeight w:val="254"/>
        </w:trPr>
        <w:tc>
          <w:tcPr>
            <w:tcW w:w="191" w:type="dxa"/>
            <w:tcBorders>
              <w:top w:val="nil"/>
              <w:left w:val="single" w:sz="4" w:space="0" w:color="BFBFBF" w:themeColor="background1" w:themeShade="BF"/>
              <w:bottom w:val="nil"/>
              <w:right w:val="nil"/>
            </w:tcBorders>
            <w:shd w:val="clear" w:color="auto" w:fill="auto"/>
            <w:noWrap/>
            <w:vAlign w:val="center"/>
            <w:hideMark/>
          </w:tcPr>
          <w:p w14:paraId="2F458FBF"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1651" w:type="dxa"/>
            <w:gridSpan w:val="6"/>
            <w:tcBorders>
              <w:top w:val="nil"/>
              <w:left w:val="nil"/>
              <w:bottom w:val="nil"/>
              <w:right w:val="nil"/>
            </w:tcBorders>
            <w:shd w:val="clear" w:color="auto" w:fill="auto"/>
            <w:noWrap/>
            <w:vAlign w:val="center"/>
            <w:hideMark/>
          </w:tcPr>
          <w:p w14:paraId="1AA84BC9" w14:textId="77777777" w:rsidR="00760976" w:rsidRPr="00B47362" w:rsidRDefault="00760976" w:rsidP="00760976">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Consideraciones:</w:t>
            </w:r>
          </w:p>
        </w:tc>
        <w:tc>
          <w:tcPr>
            <w:tcW w:w="195" w:type="dxa"/>
            <w:tcBorders>
              <w:top w:val="nil"/>
              <w:left w:val="nil"/>
              <w:bottom w:val="nil"/>
              <w:right w:val="nil"/>
            </w:tcBorders>
            <w:shd w:val="clear" w:color="auto" w:fill="auto"/>
            <w:noWrap/>
            <w:vAlign w:val="center"/>
            <w:hideMark/>
          </w:tcPr>
          <w:p w14:paraId="457016BE" w14:textId="77777777" w:rsidR="00760976" w:rsidRPr="00B47362" w:rsidRDefault="00760976" w:rsidP="00760976">
            <w:pPr>
              <w:spacing w:after="0" w:line="240" w:lineRule="auto"/>
              <w:rPr>
                <w:rFonts w:eastAsia="Times New Roman" w:cstheme="minorHAnsi"/>
                <w:b/>
                <w:bCs/>
                <w:color w:val="000000"/>
                <w:sz w:val="18"/>
                <w:szCs w:val="18"/>
                <w:lang w:eastAsia="es-MX"/>
              </w:rPr>
            </w:pPr>
          </w:p>
        </w:tc>
        <w:tc>
          <w:tcPr>
            <w:tcW w:w="195" w:type="dxa"/>
            <w:tcBorders>
              <w:top w:val="nil"/>
              <w:left w:val="nil"/>
              <w:bottom w:val="nil"/>
              <w:right w:val="nil"/>
            </w:tcBorders>
            <w:shd w:val="clear" w:color="auto" w:fill="auto"/>
            <w:noWrap/>
            <w:vAlign w:val="center"/>
            <w:hideMark/>
          </w:tcPr>
          <w:p w14:paraId="78253DC1"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gridSpan w:val="2"/>
            <w:tcBorders>
              <w:top w:val="nil"/>
              <w:left w:val="nil"/>
              <w:bottom w:val="nil"/>
              <w:right w:val="nil"/>
            </w:tcBorders>
            <w:shd w:val="clear" w:color="auto" w:fill="auto"/>
            <w:noWrap/>
            <w:vAlign w:val="center"/>
            <w:hideMark/>
          </w:tcPr>
          <w:p w14:paraId="47BF00EF" w14:textId="77777777" w:rsidR="00760976" w:rsidRPr="00B47362" w:rsidRDefault="00760976" w:rsidP="00760976">
            <w:pPr>
              <w:spacing w:after="0" w:line="240" w:lineRule="auto"/>
              <w:rPr>
                <w:rFonts w:eastAsia="Times New Roman" w:cstheme="minorHAnsi"/>
                <w:sz w:val="18"/>
                <w:szCs w:val="18"/>
                <w:lang w:eastAsia="es-MX"/>
              </w:rPr>
            </w:pPr>
          </w:p>
        </w:tc>
        <w:tc>
          <w:tcPr>
            <w:tcW w:w="246" w:type="dxa"/>
            <w:tcBorders>
              <w:top w:val="nil"/>
              <w:left w:val="nil"/>
              <w:bottom w:val="nil"/>
              <w:right w:val="nil"/>
            </w:tcBorders>
            <w:shd w:val="clear" w:color="auto" w:fill="auto"/>
            <w:noWrap/>
            <w:vAlign w:val="center"/>
            <w:hideMark/>
          </w:tcPr>
          <w:p w14:paraId="0593B95A" w14:textId="77777777" w:rsidR="00760976" w:rsidRPr="00B47362" w:rsidRDefault="00760976" w:rsidP="00760976">
            <w:pPr>
              <w:spacing w:after="0" w:line="240" w:lineRule="auto"/>
              <w:rPr>
                <w:rFonts w:eastAsia="Times New Roman" w:cstheme="minorHAnsi"/>
                <w:sz w:val="18"/>
                <w:szCs w:val="18"/>
                <w:lang w:eastAsia="es-MX"/>
              </w:rPr>
            </w:pPr>
          </w:p>
        </w:tc>
        <w:tc>
          <w:tcPr>
            <w:tcW w:w="245" w:type="dxa"/>
            <w:gridSpan w:val="2"/>
            <w:tcBorders>
              <w:top w:val="nil"/>
              <w:left w:val="nil"/>
              <w:bottom w:val="nil"/>
              <w:right w:val="nil"/>
            </w:tcBorders>
            <w:shd w:val="clear" w:color="auto" w:fill="auto"/>
            <w:noWrap/>
            <w:vAlign w:val="center"/>
            <w:hideMark/>
          </w:tcPr>
          <w:p w14:paraId="0F3A7416" w14:textId="77777777" w:rsidR="00760976" w:rsidRPr="00B47362" w:rsidRDefault="00760976" w:rsidP="00760976">
            <w:pPr>
              <w:spacing w:after="0" w:line="240" w:lineRule="auto"/>
              <w:rPr>
                <w:rFonts w:eastAsia="Times New Roman" w:cstheme="minorHAnsi"/>
                <w:sz w:val="18"/>
                <w:szCs w:val="18"/>
                <w:lang w:eastAsia="es-MX"/>
              </w:rPr>
            </w:pPr>
          </w:p>
        </w:tc>
        <w:tc>
          <w:tcPr>
            <w:tcW w:w="613" w:type="dxa"/>
            <w:gridSpan w:val="2"/>
            <w:tcBorders>
              <w:top w:val="nil"/>
              <w:left w:val="nil"/>
              <w:bottom w:val="nil"/>
              <w:right w:val="nil"/>
            </w:tcBorders>
            <w:shd w:val="clear" w:color="auto" w:fill="auto"/>
            <w:noWrap/>
            <w:vAlign w:val="center"/>
            <w:hideMark/>
          </w:tcPr>
          <w:p w14:paraId="508420EB" w14:textId="77777777" w:rsidR="00760976" w:rsidRPr="00B47362" w:rsidRDefault="00760976" w:rsidP="00760976">
            <w:pPr>
              <w:spacing w:after="0" w:line="240" w:lineRule="auto"/>
              <w:rPr>
                <w:rFonts w:eastAsia="Times New Roman" w:cstheme="minorHAnsi"/>
                <w:sz w:val="18"/>
                <w:szCs w:val="18"/>
                <w:lang w:eastAsia="es-MX"/>
              </w:rPr>
            </w:pPr>
          </w:p>
        </w:tc>
        <w:tc>
          <w:tcPr>
            <w:tcW w:w="2476" w:type="dxa"/>
            <w:gridSpan w:val="6"/>
            <w:tcBorders>
              <w:top w:val="nil"/>
              <w:left w:val="nil"/>
              <w:bottom w:val="nil"/>
              <w:right w:val="nil"/>
            </w:tcBorders>
            <w:shd w:val="clear" w:color="auto" w:fill="auto"/>
            <w:noWrap/>
            <w:vAlign w:val="center"/>
            <w:hideMark/>
          </w:tcPr>
          <w:p w14:paraId="77EFC8A9"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44F1EDCF" w14:textId="77777777" w:rsidR="00760976" w:rsidRPr="00B47362" w:rsidRDefault="00760976" w:rsidP="00760976">
            <w:pPr>
              <w:spacing w:after="0" w:line="240" w:lineRule="auto"/>
              <w:rPr>
                <w:rFonts w:eastAsia="Times New Roman" w:cstheme="minorHAnsi"/>
                <w:sz w:val="18"/>
                <w:szCs w:val="18"/>
                <w:lang w:eastAsia="es-MX"/>
              </w:rPr>
            </w:pPr>
          </w:p>
        </w:tc>
        <w:tc>
          <w:tcPr>
            <w:tcW w:w="1254" w:type="dxa"/>
            <w:gridSpan w:val="4"/>
            <w:tcBorders>
              <w:top w:val="nil"/>
              <w:left w:val="nil"/>
              <w:bottom w:val="nil"/>
              <w:right w:val="nil"/>
            </w:tcBorders>
            <w:shd w:val="clear" w:color="auto" w:fill="auto"/>
            <w:noWrap/>
            <w:vAlign w:val="center"/>
            <w:hideMark/>
          </w:tcPr>
          <w:p w14:paraId="103D0621"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3"/>
            <w:tcBorders>
              <w:top w:val="nil"/>
              <w:left w:val="nil"/>
              <w:bottom w:val="nil"/>
              <w:right w:val="nil"/>
            </w:tcBorders>
            <w:shd w:val="clear" w:color="auto" w:fill="auto"/>
            <w:noWrap/>
            <w:vAlign w:val="center"/>
            <w:hideMark/>
          </w:tcPr>
          <w:p w14:paraId="1020D0FF"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tcBorders>
              <w:top w:val="nil"/>
              <w:left w:val="nil"/>
              <w:bottom w:val="nil"/>
              <w:right w:val="nil"/>
            </w:tcBorders>
            <w:shd w:val="clear" w:color="auto" w:fill="auto"/>
            <w:noWrap/>
            <w:vAlign w:val="center"/>
            <w:hideMark/>
          </w:tcPr>
          <w:p w14:paraId="55FE722B"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1D6EC9EB" w14:textId="77777777" w:rsidR="00760976" w:rsidRPr="00B47362" w:rsidRDefault="00760976" w:rsidP="00760976">
            <w:pPr>
              <w:spacing w:after="0" w:line="240" w:lineRule="auto"/>
              <w:rPr>
                <w:rFonts w:eastAsia="Times New Roman" w:cstheme="minorHAnsi"/>
                <w:sz w:val="18"/>
                <w:szCs w:val="18"/>
                <w:lang w:eastAsia="es-MX"/>
              </w:rPr>
            </w:pPr>
          </w:p>
        </w:tc>
        <w:tc>
          <w:tcPr>
            <w:tcW w:w="293" w:type="dxa"/>
            <w:tcBorders>
              <w:top w:val="nil"/>
              <w:left w:val="nil"/>
              <w:bottom w:val="nil"/>
              <w:right w:val="nil"/>
            </w:tcBorders>
            <w:shd w:val="clear" w:color="auto" w:fill="auto"/>
            <w:noWrap/>
            <w:vAlign w:val="center"/>
            <w:hideMark/>
          </w:tcPr>
          <w:p w14:paraId="3E44FE3C" w14:textId="77777777" w:rsidR="00760976" w:rsidRPr="00B47362" w:rsidRDefault="00760976" w:rsidP="00760976">
            <w:pPr>
              <w:spacing w:after="0" w:line="240" w:lineRule="auto"/>
              <w:rPr>
                <w:rFonts w:eastAsia="Times New Roman" w:cstheme="minorHAnsi"/>
                <w:sz w:val="18"/>
                <w:szCs w:val="18"/>
                <w:lang w:eastAsia="es-MX"/>
              </w:rPr>
            </w:pPr>
          </w:p>
        </w:tc>
        <w:tc>
          <w:tcPr>
            <w:tcW w:w="335" w:type="dxa"/>
            <w:gridSpan w:val="3"/>
            <w:tcBorders>
              <w:top w:val="nil"/>
              <w:left w:val="nil"/>
              <w:bottom w:val="nil"/>
              <w:right w:val="nil"/>
            </w:tcBorders>
            <w:shd w:val="clear" w:color="auto" w:fill="auto"/>
            <w:noWrap/>
            <w:vAlign w:val="center"/>
            <w:hideMark/>
          </w:tcPr>
          <w:p w14:paraId="77DA10AC" w14:textId="77777777" w:rsidR="00760976" w:rsidRPr="00B47362" w:rsidRDefault="00760976" w:rsidP="00760976">
            <w:pPr>
              <w:spacing w:after="0" w:line="240" w:lineRule="auto"/>
              <w:rPr>
                <w:rFonts w:eastAsia="Times New Roman" w:cstheme="minorHAnsi"/>
                <w:sz w:val="18"/>
                <w:szCs w:val="18"/>
                <w:lang w:eastAsia="es-MX"/>
              </w:rPr>
            </w:pPr>
          </w:p>
        </w:tc>
        <w:tc>
          <w:tcPr>
            <w:tcW w:w="380" w:type="dxa"/>
            <w:gridSpan w:val="2"/>
            <w:tcBorders>
              <w:top w:val="nil"/>
              <w:left w:val="nil"/>
              <w:bottom w:val="nil"/>
              <w:right w:val="single" w:sz="4" w:space="0" w:color="BFBFBF" w:themeColor="background1" w:themeShade="BF"/>
            </w:tcBorders>
            <w:shd w:val="clear" w:color="auto" w:fill="auto"/>
            <w:noWrap/>
            <w:vAlign w:val="center"/>
            <w:hideMark/>
          </w:tcPr>
          <w:p w14:paraId="03BE7E44"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679199BF" w14:textId="77777777" w:rsidTr="004E01E3">
        <w:trPr>
          <w:trHeight w:val="299"/>
        </w:trPr>
        <w:tc>
          <w:tcPr>
            <w:tcW w:w="191" w:type="dxa"/>
            <w:tcBorders>
              <w:top w:val="nil"/>
              <w:left w:val="single" w:sz="4" w:space="0" w:color="BFBFBF" w:themeColor="background1" w:themeShade="BF"/>
              <w:bottom w:val="nil"/>
              <w:right w:val="nil"/>
            </w:tcBorders>
            <w:shd w:val="clear" w:color="auto" w:fill="auto"/>
            <w:noWrap/>
            <w:vAlign w:val="center"/>
            <w:hideMark/>
          </w:tcPr>
          <w:p w14:paraId="6B60D493"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595" w:type="dxa"/>
            <w:gridSpan w:val="36"/>
            <w:tcBorders>
              <w:top w:val="nil"/>
              <w:left w:val="nil"/>
              <w:bottom w:val="nil"/>
              <w:right w:val="nil"/>
            </w:tcBorders>
            <w:shd w:val="clear" w:color="auto" w:fill="auto"/>
            <w:noWrap/>
            <w:vAlign w:val="center"/>
            <w:hideMark/>
          </w:tcPr>
          <w:p w14:paraId="7CC7F4D3"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&gt;&gt; ODS:</w:t>
            </w:r>
            <w:r w:rsidRPr="00B47362">
              <w:rPr>
                <w:rFonts w:eastAsia="Times New Roman" w:cstheme="minorHAnsi"/>
                <w:color w:val="000000"/>
                <w:sz w:val="18"/>
                <w:szCs w:val="18"/>
                <w:lang w:eastAsia="es-MX"/>
              </w:rPr>
              <w:t xml:space="preserve"> Se incluirá el número y la redacción fidedigna del ODS conforme a lo establecido por el PNUD.</w:t>
            </w:r>
          </w:p>
        </w:tc>
        <w:tc>
          <w:tcPr>
            <w:tcW w:w="335" w:type="dxa"/>
            <w:gridSpan w:val="2"/>
            <w:tcBorders>
              <w:top w:val="nil"/>
              <w:left w:val="nil"/>
              <w:bottom w:val="nil"/>
              <w:right w:val="nil"/>
            </w:tcBorders>
            <w:shd w:val="clear" w:color="auto" w:fill="auto"/>
            <w:noWrap/>
            <w:vAlign w:val="center"/>
            <w:hideMark/>
          </w:tcPr>
          <w:p w14:paraId="1E08325F"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240" w:type="dxa"/>
            <w:tcBorders>
              <w:top w:val="nil"/>
              <w:left w:val="nil"/>
              <w:bottom w:val="nil"/>
              <w:right w:val="single" w:sz="4" w:space="0" w:color="BFBFBF" w:themeColor="background1" w:themeShade="BF"/>
            </w:tcBorders>
            <w:shd w:val="clear" w:color="auto" w:fill="auto"/>
            <w:noWrap/>
            <w:vAlign w:val="center"/>
            <w:hideMark/>
          </w:tcPr>
          <w:p w14:paraId="3B8139C2"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575B6371" w14:textId="77777777" w:rsidTr="004E01E3">
        <w:trPr>
          <w:trHeight w:val="299"/>
        </w:trPr>
        <w:tc>
          <w:tcPr>
            <w:tcW w:w="191" w:type="dxa"/>
            <w:tcBorders>
              <w:top w:val="nil"/>
              <w:left w:val="single" w:sz="4" w:space="0" w:color="BFBFBF" w:themeColor="background1" w:themeShade="BF"/>
              <w:bottom w:val="nil"/>
              <w:right w:val="nil"/>
            </w:tcBorders>
            <w:shd w:val="clear" w:color="auto" w:fill="auto"/>
            <w:noWrap/>
            <w:vAlign w:val="center"/>
            <w:hideMark/>
          </w:tcPr>
          <w:p w14:paraId="57C41F29"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595" w:type="dxa"/>
            <w:gridSpan w:val="36"/>
            <w:tcBorders>
              <w:top w:val="nil"/>
              <w:left w:val="nil"/>
              <w:bottom w:val="nil"/>
              <w:right w:val="nil"/>
            </w:tcBorders>
            <w:shd w:val="clear" w:color="auto" w:fill="auto"/>
            <w:noWrap/>
            <w:vAlign w:val="center"/>
            <w:hideMark/>
          </w:tcPr>
          <w:p w14:paraId="19EC3B84"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&gt;&gt; Meta:</w:t>
            </w:r>
            <w:r w:rsidRPr="00B47362">
              <w:rPr>
                <w:rFonts w:eastAsia="Times New Roman" w:cstheme="minorHAnsi"/>
                <w:color w:val="000000"/>
                <w:sz w:val="18"/>
                <w:szCs w:val="18"/>
                <w:lang w:eastAsia="es-MX"/>
              </w:rPr>
              <w:t xml:space="preserve"> Se incluirá la redacción fidedigna de la meta del ODS conforme a lo establecido por el PNUD.</w:t>
            </w:r>
          </w:p>
        </w:tc>
        <w:tc>
          <w:tcPr>
            <w:tcW w:w="335" w:type="dxa"/>
            <w:gridSpan w:val="2"/>
            <w:tcBorders>
              <w:top w:val="nil"/>
              <w:left w:val="nil"/>
              <w:bottom w:val="nil"/>
              <w:right w:val="nil"/>
            </w:tcBorders>
            <w:shd w:val="clear" w:color="auto" w:fill="auto"/>
            <w:noWrap/>
            <w:vAlign w:val="center"/>
            <w:hideMark/>
          </w:tcPr>
          <w:p w14:paraId="16B405B5"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240" w:type="dxa"/>
            <w:tcBorders>
              <w:top w:val="nil"/>
              <w:left w:val="nil"/>
              <w:bottom w:val="nil"/>
              <w:right w:val="single" w:sz="4" w:space="0" w:color="BFBFBF" w:themeColor="background1" w:themeShade="BF"/>
            </w:tcBorders>
            <w:shd w:val="clear" w:color="auto" w:fill="auto"/>
            <w:noWrap/>
            <w:vAlign w:val="center"/>
            <w:hideMark/>
          </w:tcPr>
          <w:p w14:paraId="134BA090"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06858537" w14:textId="77777777" w:rsidTr="004E01E3">
        <w:trPr>
          <w:trHeight w:val="553"/>
        </w:trPr>
        <w:tc>
          <w:tcPr>
            <w:tcW w:w="191" w:type="dxa"/>
            <w:tcBorders>
              <w:top w:val="nil"/>
              <w:left w:val="single" w:sz="4" w:space="0" w:color="BFBFBF" w:themeColor="background1" w:themeShade="BF"/>
              <w:bottom w:val="nil"/>
              <w:right w:val="nil"/>
            </w:tcBorders>
            <w:shd w:val="clear" w:color="auto" w:fill="auto"/>
            <w:noWrap/>
            <w:vAlign w:val="center"/>
            <w:hideMark/>
          </w:tcPr>
          <w:p w14:paraId="6802C98E"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930" w:type="dxa"/>
            <w:gridSpan w:val="38"/>
            <w:tcBorders>
              <w:top w:val="nil"/>
              <w:left w:val="nil"/>
              <w:bottom w:val="nil"/>
              <w:right w:val="nil"/>
            </w:tcBorders>
            <w:shd w:val="clear" w:color="auto" w:fill="auto"/>
            <w:vAlign w:val="center"/>
            <w:hideMark/>
          </w:tcPr>
          <w:p w14:paraId="4DFB2ED1" w14:textId="25AD7D50"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&gt;&gt;</w:t>
            </w:r>
            <w:r w:rsidRPr="00B47362">
              <w:rPr>
                <w:rFonts w:eastAsia="Times New Roman" w:cstheme="minorHAnsi"/>
                <w:color w:val="000000"/>
                <w:sz w:val="18"/>
                <w:szCs w:val="18"/>
                <w:lang w:eastAsia="es-MX"/>
              </w:rPr>
              <w:t xml:space="preserve"> La información de los ODS y sus metas pueden consultarse en: </w:t>
            </w:r>
            <w:r w:rsidRPr="00B47362">
              <w:rPr>
                <w:rFonts w:eastAsia="Times New Roman" w:cstheme="minorHAnsi"/>
                <w:color w:val="000000"/>
                <w:sz w:val="18"/>
                <w:szCs w:val="18"/>
                <w:lang w:eastAsia="es-MX"/>
              </w:rPr>
              <w:br/>
            </w:r>
            <w:hyperlink r:id="rId29" w:history="1">
              <w:r w:rsidRPr="00FB577F">
                <w:rPr>
                  <w:rStyle w:val="Hipervnculo"/>
                  <w:rFonts w:eastAsia="Times New Roman" w:cstheme="minorHAnsi"/>
                  <w:sz w:val="18"/>
                  <w:szCs w:val="18"/>
                  <w:lang w:eastAsia="es-MX"/>
                </w:rPr>
                <w:t>http://www.un.org/sustainabledevelopment/es/objetivos-de-desarrollo-sostenible/</w:t>
              </w:r>
            </w:hyperlink>
            <w:r>
              <w:rPr>
                <w:rFonts w:eastAsia="Times New Roman" w:cstheme="minorHAnsi"/>
                <w:color w:val="000000"/>
                <w:sz w:val="18"/>
                <w:szCs w:val="18"/>
                <w:lang w:eastAsia="es-MX"/>
              </w:rPr>
              <w:t xml:space="preserve"> </w:t>
            </w:r>
          </w:p>
        </w:tc>
        <w:tc>
          <w:tcPr>
            <w:tcW w:w="240" w:type="dxa"/>
            <w:tcBorders>
              <w:top w:val="nil"/>
              <w:left w:val="nil"/>
              <w:bottom w:val="nil"/>
              <w:right w:val="single" w:sz="4" w:space="0" w:color="BFBFBF" w:themeColor="background1" w:themeShade="BF"/>
            </w:tcBorders>
            <w:shd w:val="clear" w:color="auto" w:fill="auto"/>
            <w:noWrap/>
            <w:vAlign w:val="center"/>
            <w:hideMark/>
          </w:tcPr>
          <w:p w14:paraId="383FE6C9"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42C75E8D" w14:textId="77777777" w:rsidTr="004E01E3">
        <w:trPr>
          <w:trHeight w:val="401"/>
        </w:trPr>
        <w:tc>
          <w:tcPr>
            <w:tcW w:w="191" w:type="dxa"/>
            <w:tcBorders>
              <w:top w:val="nil"/>
              <w:left w:val="single" w:sz="4" w:space="0" w:color="BFBFBF" w:themeColor="background1" w:themeShade="BF"/>
              <w:bottom w:val="nil"/>
              <w:right w:val="nil"/>
            </w:tcBorders>
            <w:shd w:val="clear" w:color="auto" w:fill="auto"/>
            <w:noWrap/>
            <w:vAlign w:val="center"/>
            <w:hideMark/>
          </w:tcPr>
          <w:p w14:paraId="4B543A70"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1651" w:type="dxa"/>
            <w:gridSpan w:val="6"/>
            <w:tcBorders>
              <w:top w:val="nil"/>
              <w:left w:val="nil"/>
              <w:bottom w:val="nil"/>
              <w:right w:val="nil"/>
            </w:tcBorders>
            <w:shd w:val="clear" w:color="auto" w:fill="auto"/>
            <w:noWrap/>
            <w:vAlign w:val="center"/>
            <w:hideMark/>
          </w:tcPr>
          <w:p w14:paraId="7952C203" w14:textId="77777777" w:rsidR="00760976" w:rsidRPr="00B47362" w:rsidRDefault="00760976" w:rsidP="00760976">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&gt;&gt; Vinculación</w:t>
            </w:r>
          </w:p>
        </w:tc>
        <w:tc>
          <w:tcPr>
            <w:tcW w:w="7279" w:type="dxa"/>
            <w:gridSpan w:val="32"/>
            <w:tcBorders>
              <w:top w:val="nil"/>
              <w:left w:val="nil"/>
              <w:bottom w:val="nil"/>
              <w:right w:val="nil"/>
            </w:tcBorders>
            <w:shd w:val="clear" w:color="auto" w:fill="auto"/>
            <w:vAlign w:val="center"/>
            <w:hideMark/>
          </w:tcPr>
          <w:p w14:paraId="76E9D96F"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Directa:</w:t>
            </w:r>
            <w:r w:rsidRPr="00B47362">
              <w:rPr>
                <w:rFonts w:eastAsia="Times New Roman" w:cstheme="minorHAnsi"/>
                <w:color w:val="000000"/>
                <w:sz w:val="18"/>
                <w:szCs w:val="18"/>
                <w:lang w:eastAsia="es-MX"/>
              </w:rPr>
              <w:t xml:space="preserve"> el objetivo central del Pp contribuye claramente al cumplimiento de la(s) meta(s) ODS identificada(s).</w:t>
            </w:r>
          </w:p>
        </w:tc>
        <w:tc>
          <w:tcPr>
            <w:tcW w:w="240" w:type="dxa"/>
            <w:tcBorders>
              <w:top w:val="nil"/>
              <w:left w:val="nil"/>
              <w:bottom w:val="nil"/>
              <w:right w:val="single" w:sz="4" w:space="0" w:color="BFBFBF" w:themeColor="background1" w:themeShade="BF"/>
            </w:tcBorders>
            <w:shd w:val="clear" w:color="auto" w:fill="auto"/>
            <w:noWrap/>
            <w:vAlign w:val="center"/>
            <w:hideMark/>
          </w:tcPr>
          <w:p w14:paraId="04476A58"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37BF2E2D" w14:textId="77777777" w:rsidTr="004E01E3">
        <w:trPr>
          <w:trHeight w:val="367"/>
        </w:trPr>
        <w:tc>
          <w:tcPr>
            <w:tcW w:w="191" w:type="dxa"/>
            <w:tcBorders>
              <w:top w:val="nil"/>
              <w:left w:val="single" w:sz="4" w:space="0" w:color="BFBFBF" w:themeColor="background1" w:themeShade="BF"/>
              <w:bottom w:val="single" w:sz="4" w:space="0" w:color="BFBFBF" w:themeColor="background1" w:themeShade="BF"/>
              <w:right w:val="nil"/>
            </w:tcBorders>
            <w:shd w:val="clear" w:color="auto" w:fill="auto"/>
            <w:noWrap/>
            <w:vAlign w:val="center"/>
            <w:hideMark/>
          </w:tcPr>
          <w:p w14:paraId="758323FB"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2"/>
            <w:tcBorders>
              <w:top w:val="nil"/>
              <w:left w:val="nil"/>
              <w:bottom w:val="single" w:sz="4" w:space="0" w:color="BFBFBF" w:themeColor="background1" w:themeShade="BF"/>
              <w:right w:val="nil"/>
            </w:tcBorders>
            <w:shd w:val="clear" w:color="auto" w:fill="auto"/>
            <w:noWrap/>
            <w:vAlign w:val="center"/>
            <w:hideMark/>
          </w:tcPr>
          <w:p w14:paraId="43084F71"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386" w:type="dxa"/>
            <w:gridSpan w:val="2"/>
            <w:tcBorders>
              <w:top w:val="nil"/>
              <w:left w:val="nil"/>
              <w:bottom w:val="single" w:sz="4" w:space="0" w:color="BFBFBF" w:themeColor="background1" w:themeShade="BF"/>
              <w:right w:val="nil"/>
            </w:tcBorders>
            <w:shd w:val="clear" w:color="auto" w:fill="auto"/>
            <w:noWrap/>
            <w:vAlign w:val="center"/>
            <w:hideMark/>
          </w:tcPr>
          <w:p w14:paraId="30DC7440"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389" w:type="dxa"/>
            <w:gridSpan w:val="2"/>
            <w:tcBorders>
              <w:top w:val="nil"/>
              <w:left w:val="nil"/>
              <w:bottom w:val="single" w:sz="4" w:space="0" w:color="BFBFBF" w:themeColor="background1" w:themeShade="BF"/>
              <w:right w:val="nil"/>
            </w:tcBorders>
            <w:shd w:val="clear" w:color="auto" w:fill="auto"/>
            <w:noWrap/>
            <w:vAlign w:val="center"/>
            <w:hideMark/>
          </w:tcPr>
          <w:p w14:paraId="146478B2"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7279" w:type="dxa"/>
            <w:gridSpan w:val="32"/>
            <w:tcBorders>
              <w:top w:val="nil"/>
              <w:left w:val="nil"/>
              <w:bottom w:val="single" w:sz="4" w:space="0" w:color="BFBFBF" w:themeColor="background1" w:themeShade="BF"/>
              <w:right w:val="nil"/>
            </w:tcBorders>
            <w:shd w:val="clear" w:color="auto" w:fill="auto"/>
            <w:vAlign w:val="center"/>
            <w:hideMark/>
          </w:tcPr>
          <w:p w14:paraId="6D76F60A" w14:textId="77777777" w:rsidR="00760976"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Indirecta:</w:t>
            </w:r>
            <w:r w:rsidRPr="00B47362">
              <w:rPr>
                <w:rFonts w:eastAsia="Times New Roman" w:cstheme="minorHAnsi"/>
                <w:color w:val="000000"/>
                <w:sz w:val="18"/>
                <w:szCs w:val="18"/>
                <w:lang w:eastAsia="es-MX"/>
              </w:rPr>
              <w:t xml:space="preserve"> el objetivo central del Pp propicia la generación de condiciones que contribuyen al cumplimiento de la(s) meta(s) de ODS identificada(s), a pesar de no ser su objetivo principal.</w:t>
            </w:r>
          </w:p>
          <w:p w14:paraId="75C0A589" w14:textId="747D2906" w:rsidR="00760976" w:rsidRPr="00B47362" w:rsidRDefault="00760976" w:rsidP="00760976">
            <w:pPr>
              <w:spacing w:after="0" w:line="240" w:lineRule="auto"/>
              <w:rPr>
                <w:rFonts w:eastAsia="Times New Roman" w:cstheme="minorHAnsi"/>
                <w:color w:val="000000"/>
                <w:sz w:val="18"/>
                <w:szCs w:val="18"/>
                <w:lang w:eastAsia="es-MX"/>
              </w:rPr>
            </w:pPr>
          </w:p>
        </w:tc>
        <w:tc>
          <w:tcPr>
            <w:tcW w:w="240" w:type="dxa"/>
            <w:tcBorders>
              <w:top w:val="nil"/>
              <w:left w:val="nil"/>
              <w:bottom w:val="single" w:sz="4" w:space="0" w:color="BFBFBF" w:themeColor="background1" w:themeShade="BF"/>
              <w:right w:val="single" w:sz="4" w:space="0" w:color="BFBFBF" w:themeColor="background1" w:themeShade="BF"/>
            </w:tcBorders>
            <w:shd w:val="clear" w:color="auto" w:fill="auto"/>
            <w:noWrap/>
            <w:vAlign w:val="center"/>
            <w:hideMark/>
          </w:tcPr>
          <w:p w14:paraId="7A9B6D5B"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bl>
    <w:p w14:paraId="262C998D" w14:textId="5BD04B8D" w:rsidR="00760976" w:rsidRDefault="00760976" w:rsidP="00AD62D4">
      <w:pPr>
        <w:rPr>
          <w:lang w:val="es-ES"/>
        </w:rPr>
      </w:pPr>
    </w:p>
    <w:p w14:paraId="60EF381D" w14:textId="77777777" w:rsidR="00760976" w:rsidRDefault="00760976">
      <w:pPr>
        <w:spacing w:line="276" w:lineRule="auto"/>
        <w:jc w:val="left"/>
        <w:rPr>
          <w:lang w:val="es-ES"/>
        </w:rPr>
      </w:pPr>
      <w:r>
        <w:rPr>
          <w:lang w:val="es-ES"/>
        </w:rPr>
        <w:br w:type="page"/>
      </w:r>
    </w:p>
    <w:tbl>
      <w:tblPr>
        <w:tblW w:w="5000" w:type="pct"/>
        <w:tblCellMar>
          <w:left w:w="70" w:type="dxa"/>
          <w:right w:w="70" w:type="dxa"/>
        </w:tblCellMar>
        <w:tblLook w:val="04A0" w:firstRow="1" w:lastRow="0" w:firstColumn="1" w:lastColumn="0" w:noHBand="0" w:noVBand="1"/>
      </w:tblPr>
      <w:tblGrid>
        <w:gridCol w:w="183"/>
        <w:gridCol w:w="290"/>
        <w:gridCol w:w="432"/>
        <w:gridCol w:w="370"/>
        <w:gridCol w:w="334"/>
        <w:gridCol w:w="374"/>
        <w:gridCol w:w="169"/>
        <w:gridCol w:w="169"/>
        <w:gridCol w:w="169"/>
        <w:gridCol w:w="293"/>
        <w:gridCol w:w="185"/>
        <w:gridCol w:w="2009"/>
        <w:gridCol w:w="493"/>
        <w:gridCol w:w="441"/>
        <w:gridCol w:w="185"/>
        <w:gridCol w:w="184"/>
        <w:gridCol w:w="199"/>
        <w:gridCol w:w="199"/>
        <w:gridCol w:w="1275"/>
        <w:gridCol w:w="390"/>
        <w:gridCol w:w="294"/>
        <w:gridCol w:w="7"/>
        <w:gridCol w:w="184"/>
      </w:tblGrid>
      <w:tr w:rsidR="00A7577A" w:rsidRPr="001315C8" w14:paraId="13C52771" w14:textId="77777777" w:rsidTr="00A7577A">
        <w:trPr>
          <w:trHeight w:val="397"/>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4E685657" w14:textId="42D48C4F" w:rsidR="00A7577A" w:rsidRPr="001315C8" w:rsidRDefault="00A7577A" w:rsidP="00A7577A">
            <w:pPr>
              <w:spacing w:after="0" w:line="240" w:lineRule="auto"/>
              <w:jc w:val="center"/>
              <w:rPr>
                <w:rFonts w:eastAsia="Times New Roman" w:cstheme="minorHAnsi"/>
                <w:b/>
                <w:bCs/>
                <w:color w:val="FFFFFF"/>
                <w:szCs w:val="16"/>
                <w:lang w:eastAsia="es-MX"/>
              </w:rPr>
            </w:pPr>
            <w:r w:rsidRPr="001315C8">
              <w:rPr>
                <w:rFonts w:cstheme="minorHAnsi"/>
                <w:szCs w:val="16"/>
              </w:rPr>
              <w:lastRenderedPageBreak/>
              <w:br w:type="page"/>
            </w:r>
            <w:r w:rsidRPr="001315C8">
              <w:rPr>
                <w:rFonts w:eastAsia="Times New Roman" w:cstheme="minorHAnsi"/>
                <w:b/>
                <w:bCs/>
                <w:color w:val="FFFFFF"/>
                <w:szCs w:val="16"/>
                <w:lang w:eastAsia="es-MX"/>
              </w:rPr>
              <w:t xml:space="preserve">Anexo </w:t>
            </w:r>
            <w:r>
              <w:rPr>
                <w:rFonts w:eastAsia="Times New Roman" w:cstheme="minorHAnsi"/>
                <w:b/>
                <w:bCs/>
                <w:color w:val="FFFFFF"/>
                <w:szCs w:val="16"/>
                <w:lang w:eastAsia="es-MX"/>
              </w:rPr>
              <w:t>3</w:t>
            </w:r>
            <w:r w:rsidRPr="001315C8">
              <w:rPr>
                <w:rFonts w:eastAsia="Times New Roman" w:cstheme="minorHAnsi"/>
                <w:b/>
                <w:bCs/>
                <w:color w:val="FFFFFF"/>
                <w:szCs w:val="16"/>
                <w:lang w:eastAsia="es-MX"/>
              </w:rPr>
              <w:t xml:space="preserve">. Procedimiento de actualización de </w:t>
            </w:r>
            <w:r>
              <w:rPr>
                <w:rFonts w:eastAsia="Times New Roman" w:cstheme="minorHAnsi"/>
                <w:b/>
                <w:bCs/>
                <w:color w:val="FFFFFF"/>
                <w:szCs w:val="16"/>
                <w:lang w:eastAsia="es-MX"/>
              </w:rPr>
              <w:t>la p</w:t>
            </w:r>
            <w:r w:rsidRPr="001315C8">
              <w:rPr>
                <w:rFonts w:eastAsia="Times New Roman" w:cstheme="minorHAnsi"/>
                <w:b/>
                <w:bCs/>
                <w:color w:val="FFFFFF"/>
                <w:szCs w:val="16"/>
                <w:lang w:eastAsia="es-MX"/>
              </w:rPr>
              <w:t xml:space="preserve">oblación </w:t>
            </w:r>
            <w:r>
              <w:rPr>
                <w:rFonts w:eastAsia="Times New Roman" w:cstheme="minorHAnsi"/>
                <w:b/>
                <w:bCs/>
                <w:color w:val="FFFFFF"/>
                <w:szCs w:val="16"/>
                <w:lang w:eastAsia="es-MX"/>
              </w:rPr>
              <w:t>a</w:t>
            </w:r>
            <w:r w:rsidRPr="001315C8">
              <w:rPr>
                <w:rFonts w:eastAsia="Times New Roman" w:cstheme="minorHAnsi"/>
                <w:b/>
                <w:bCs/>
                <w:color w:val="FFFFFF"/>
                <w:szCs w:val="16"/>
                <w:lang w:eastAsia="es-MX"/>
              </w:rPr>
              <w:t>tendida</w:t>
            </w:r>
          </w:p>
        </w:tc>
      </w:tr>
      <w:tr w:rsidR="00A7577A" w:rsidRPr="001315C8" w14:paraId="095C10A3" w14:textId="77777777" w:rsidTr="00A7577A">
        <w:trPr>
          <w:trHeight w:val="294"/>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0D86D9BE" w14:textId="77777777" w:rsidR="00A7577A" w:rsidRPr="001315C8" w:rsidRDefault="00A7577A" w:rsidP="00A7577A">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Procedimiento documentado</w:t>
            </w:r>
          </w:p>
        </w:tc>
      </w:tr>
      <w:tr w:rsidR="00A7577A" w:rsidRPr="003200B0" w14:paraId="3CDC8C0F" w14:textId="77777777" w:rsidTr="00A7577A">
        <w:trPr>
          <w:trHeight w:val="483"/>
        </w:trPr>
        <w:tc>
          <w:tcPr>
            <w:tcW w:w="105"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2BF7030D"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895" w:type="pct"/>
            <w:gridSpan w:val="22"/>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3E3CC84A"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1. ¿El programa cuenta con un procedimiento documentado y normado para la integración, actualización y depuración de la población atendida?</w:t>
            </w:r>
          </w:p>
        </w:tc>
      </w:tr>
      <w:tr w:rsidR="00A7577A" w:rsidRPr="003200B0" w14:paraId="32C62742" w14:textId="77777777" w:rsidTr="00456F45">
        <w:trPr>
          <w:trHeight w:val="271"/>
        </w:trPr>
        <w:tc>
          <w:tcPr>
            <w:tcW w:w="105" w:type="pct"/>
            <w:tcBorders>
              <w:top w:val="nil"/>
              <w:left w:val="single" w:sz="4" w:space="0" w:color="BFBFBF" w:themeColor="background1" w:themeShade="BF"/>
              <w:bottom w:val="nil"/>
              <w:right w:val="nil"/>
            </w:tcBorders>
            <w:shd w:val="clear" w:color="auto" w:fill="auto"/>
            <w:noWrap/>
            <w:vAlign w:val="center"/>
            <w:hideMark/>
          </w:tcPr>
          <w:p w14:paraId="73F5F8BB"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05" w:type="pct"/>
            <w:tcBorders>
              <w:top w:val="nil"/>
              <w:left w:val="nil"/>
              <w:bottom w:val="nil"/>
              <w:right w:val="nil"/>
            </w:tcBorders>
            <w:shd w:val="clear" w:color="auto" w:fill="auto"/>
            <w:noWrap/>
            <w:vAlign w:val="center"/>
            <w:hideMark/>
          </w:tcPr>
          <w:p w14:paraId="3E54239B" w14:textId="77777777" w:rsidR="00A7577A" w:rsidRPr="003200B0" w:rsidRDefault="00A7577A" w:rsidP="00A7577A">
            <w:pPr>
              <w:spacing w:after="0" w:line="240" w:lineRule="auto"/>
              <w:rPr>
                <w:rFonts w:eastAsia="Times New Roman" w:cstheme="minorHAnsi"/>
                <w:color w:val="000000"/>
                <w:sz w:val="16"/>
                <w:szCs w:val="16"/>
                <w:lang w:eastAsia="es-MX"/>
              </w:rPr>
            </w:pPr>
          </w:p>
        </w:tc>
        <w:tc>
          <w:tcPr>
            <w:tcW w:w="275" w:type="pct"/>
            <w:tcBorders>
              <w:top w:val="nil"/>
              <w:left w:val="nil"/>
              <w:bottom w:val="nil"/>
              <w:right w:val="nil"/>
            </w:tcBorders>
            <w:shd w:val="clear" w:color="auto" w:fill="auto"/>
            <w:noWrap/>
            <w:vAlign w:val="center"/>
            <w:hideMark/>
          </w:tcPr>
          <w:p w14:paraId="3CE6CCF2" w14:textId="77777777" w:rsidR="00A7577A" w:rsidRPr="003200B0" w:rsidRDefault="00A7577A" w:rsidP="00A7577A">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noWrap/>
            <w:vAlign w:val="center"/>
            <w:hideMark/>
          </w:tcPr>
          <w:p w14:paraId="7D513F5F" w14:textId="77777777" w:rsidR="00A7577A" w:rsidRPr="003200B0" w:rsidRDefault="00A7577A" w:rsidP="00A7577A">
            <w:pPr>
              <w:spacing w:after="0" w:line="240" w:lineRule="auto"/>
              <w:rPr>
                <w:rFonts w:eastAsia="Times New Roman" w:cstheme="minorHAnsi"/>
                <w:sz w:val="16"/>
                <w:szCs w:val="16"/>
                <w:lang w:eastAsia="es-MX"/>
              </w:rPr>
            </w:pPr>
          </w:p>
        </w:tc>
        <w:tc>
          <w:tcPr>
            <w:tcW w:w="198" w:type="pct"/>
            <w:tcBorders>
              <w:top w:val="nil"/>
              <w:left w:val="nil"/>
              <w:bottom w:val="nil"/>
              <w:right w:val="nil"/>
            </w:tcBorders>
            <w:shd w:val="clear" w:color="auto" w:fill="auto"/>
            <w:noWrap/>
            <w:vAlign w:val="center"/>
            <w:hideMark/>
          </w:tcPr>
          <w:p w14:paraId="30F90916" w14:textId="77777777" w:rsidR="00A7577A" w:rsidRPr="003200B0" w:rsidRDefault="00A7577A" w:rsidP="00A7577A">
            <w:pPr>
              <w:spacing w:after="0" w:line="240" w:lineRule="auto"/>
              <w:rPr>
                <w:rFonts w:eastAsia="Times New Roman" w:cstheme="minorHAnsi"/>
                <w:sz w:val="16"/>
                <w:szCs w:val="16"/>
                <w:lang w:eastAsia="es-MX"/>
              </w:rPr>
            </w:pPr>
          </w:p>
        </w:tc>
        <w:tc>
          <w:tcPr>
            <w:tcW w:w="221" w:type="pct"/>
            <w:tcBorders>
              <w:top w:val="nil"/>
              <w:left w:val="nil"/>
              <w:bottom w:val="nil"/>
              <w:right w:val="nil"/>
            </w:tcBorders>
            <w:shd w:val="clear" w:color="auto" w:fill="auto"/>
            <w:noWrap/>
            <w:vAlign w:val="center"/>
            <w:hideMark/>
          </w:tcPr>
          <w:p w14:paraId="5CDE6848" w14:textId="77777777" w:rsidR="00A7577A" w:rsidRPr="003200B0"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noWrap/>
            <w:vAlign w:val="center"/>
            <w:hideMark/>
          </w:tcPr>
          <w:p w14:paraId="5B538372" w14:textId="77777777" w:rsidR="00A7577A" w:rsidRPr="003200B0"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noWrap/>
            <w:vAlign w:val="center"/>
            <w:hideMark/>
          </w:tcPr>
          <w:p w14:paraId="2DE69ED5" w14:textId="77777777" w:rsidR="00A7577A" w:rsidRPr="003200B0"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noWrap/>
            <w:vAlign w:val="center"/>
            <w:hideMark/>
          </w:tcPr>
          <w:p w14:paraId="036812DF" w14:textId="77777777" w:rsidR="00A7577A" w:rsidRPr="003200B0" w:rsidRDefault="00A7577A" w:rsidP="00A7577A">
            <w:pPr>
              <w:spacing w:after="0" w:line="240" w:lineRule="auto"/>
              <w:rPr>
                <w:rFonts w:eastAsia="Times New Roman" w:cstheme="minorHAnsi"/>
                <w:sz w:val="16"/>
                <w:szCs w:val="16"/>
                <w:lang w:eastAsia="es-MX"/>
              </w:rPr>
            </w:pPr>
          </w:p>
        </w:tc>
        <w:tc>
          <w:tcPr>
            <w:tcW w:w="1411" w:type="pct"/>
            <w:gridSpan w:val="3"/>
            <w:tcBorders>
              <w:top w:val="nil"/>
              <w:left w:val="nil"/>
              <w:bottom w:val="nil"/>
              <w:right w:val="nil"/>
            </w:tcBorders>
            <w:shd w:val="clear" w:color="auto" w:fill="auto"/>
            <w:noWrap/>
            <w:vAlign w:val="center"/>
            <w:hideMark/>
          </w:tcPr>
          <w:p w14:paraId="4AA89F0C" w14:textId="77777777" w:rsidR="00A7577A" w:rsidRPr="003200B0" w:rsidRDefault="00A7577A" w:rsidP="00A7577A">
            <w:pPr>
              <w:spacing w:after="0" w:line="240" w:lineRule="auto"/>
              <w:rPr>
                <w:rFonts w:eastAsia="Times New Roman" w:cstheme="minorHAnsi"/>
                <w:sz w:val="16"/>
                <w:szCs w:val="16"/>
                <w:lang w:eastAsia="es-MX"/>
              </w:rPr>
            </w:pPr>
          </w:p>
        </w:tc>
        <w:tc>
          <w:tcPr>
            <w:tcW w:w="314" w:type="pct"/>
            <w:tcBorders>
              <w:top w:val="nil"/>
              <w:left w:val="nil"/>
              <w:bottom w:val="nil"/>
              <w:right w:val="nil"/>
            </w:tcBorders>
            <w:shd w:val="clear" w:color="auto" w:fill="auto"/>
            <w:noWrap/>
            <w:vAlign w:val="center"/>
            <w:hideMark/>
          </w:tcPr>
          <w:p w14:paraId="41EA6561" w14:textId="77777777" w:rsidR="00A7577A" w:rsidRPr="003200B0" w:rsidRDefault="00A7577A" w:rsidP="00A7577A">
            <w:pPr>
              <w:spacing w:after="0" w:line="240" w:lineRule="auto"/>
              <w:rPr>
                <w:rFonts w:eastAsia="Times New Roman" w:cstheme="minorHAnsi"/>
                <w:sz w:val="16"/>
                <w:szCs w:val="16"/>
                <w:lang w:eastAsia="es-MX"/>
              </w:rPr>
            </w:pPr>
          </w:p>
        </w:tc>
        <w:tc>
          <w:tcPr>
            <w:tcW w:w="1674" w:type="pct"/>
            <w:gridSpan w:val="8"/>
            <w:tcBorders>
              <w:top w:val="nil"/>
              <w:left w:val="nil"/>
              <w:bottom w:val="nil"/>
              <w:right w:val="nil"/>
            </w:tcBorders>
            <w:shd w:val="clear" w:color="auto" w:fill="auto"/>
            <w:noWrap/>
            <w:vAlign w:val="center"/>
            <w:hideMark/>
          </w:tcPr>
          <w:p w14:paraId="584001CB" w14:textId="77777777" w:rsidR="00A7577A" w:rsidRPr="003200B0" w:rsidRDefault="00A7577A" w:rsidP="00A7577A">
            <w:pPr>
              <w:spacing w:after="0" w:line="240" w:lineRule="auto"/>
              <w:jc w:val="center"/>
              <w:rPr>
                <w:rFonts w:eastAsia="Times New Roman" w:cstheme="minorHAnsi"/>
                <w:i/>
                <w:iCs/>
                <w:color w:val="000000"/>
                <w:sz w:val="16"/>
                <w:szCs w:val="16"/>
                <w:lang w:eastAsia="es-MX"/>
              </w:rPr>
            </w:pPr>
            <w:r w:rsidRPr="003200B0">
              <w:rPr>
                <w:rFonts w:eastAsia="Times New Roman" w:cstheme="minorHAnsi"/>
                <w:i/>
                <w:iCs/>
                <w:color w:val="000000"/>
                <w:sz w:val="16"/>
                <w:szCs w:val="16"/>
                <w:lang w:eastAsia="es-MX"/>
              </w:rPr>
              <w:t>Indicar el nombre del documento</w:t>
            </w:r>
          </w:p>
        </w:tc>
        <w:tc>
          <w:tcPr>
            <w:tcW w:w="183" w:type="pct"/>
            <w:gridSpan w:val="2"/>
            <w:tcBorders>
              <w:top w:val="nil"/>
              <w:left w:val="nil"/>
              <w:bottom w:val="nil"/>
              <w:right w:val="single" w:sz="4" w:space="0" w:color="BFBFBF" w:themeColor="background1" w:themeShade="BF"/>
            </w:tcBorders>
            <w:shd w:val="clear" w:color="auto" w:fill="auto"/>
            <w:noWrap/>
            <w:vAlign w:val="center"/>
            <w:hideMark/>
          </w:tcPr>
          <w:p w14:paraId="2A91B47F"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r>
      <w:tr w:rsidR="00A7577A" w:rsidRPr="003200B0" w14:paraId="29A56CC8" w14:textId="77777777" w:rsidTr="00272A21">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76DCCE83"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0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FEB78FF" w14:textId="717BC7C0" w:rsidR="00A7577A" w:rsidRPr="003200B0" w:rsidRDefault="00272A21"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X</w:t>
            </w:r>
            <w:r w:rsidR="00A7577A" w:rsidRPr="003200B0">
              <w:rPr>
                <w:rFonts w:eastAsia="Times New Roman" w:cstheme="minorHAnsi"/>
                <w:color w:val="000000"/>
                <w:sz w:val="16"/>
                <w:szCs w:val="16"/>
                <w:lang w:eastAsia="es-MX"/>
              </w:rPr>
              <w:t> </w:t>
            </w:r>
          </w:p>
        </w:tc>
        <w:tc>
          <w:tcPr>
            <w:tcW w:w="2620" w:type="pct"/>
            <w:gridSpan w:val="10"/>
            <w:tcBorders>
              <w:top w:val="nil"/>
              <w:left w:val="nil"/>
              <w:bottom w:val="nil"/>
              <w:right w:val="nil"/>
            </w:tcBorders>
            <w:shd w:val="clear" w:color="auto" w:fill="auto"/>
            <w:noWrap/>
            <w:vAlign w:val="center"/>
            <w:hideMark/>
          </w:tcPr>
          <w:p w14:paraId="578D766C"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Existe un procedimiento específico y está documentado.</w:t>
            </w:r>
          </w:p>
        </w:tc>
        <w:tc>
          <w:tcPr>
            <w:tcW w:w="314" w:type="pct"/>
            <w:tcBorders>
              <w:top w:val="nil"/>
              <w:left w:val="nil"/>
              <w:bottom w:val="single" w:sz="4" w:space="0" w:color="595959"/>
              <w:right w:val="nil"/>
            </w:tcBorders>
            <w:shd w:val="clear" w:color="auto" w:fill="auto"/>
            <w:noWrap/>
            <w:vAlign w:val="center"/>
            <w:hideMark/>
          </w:tcPr>
          <w:p w14:paraId="6904F861"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301" w:type="pct"/>
            <w:tcBorders>
              <w:top w:val="nil"/>
              <w:left w:val="nil"/>
              <w:bottom w:val="single" w:sz="4" w:space="0" w:color="595959"/>
              <w:right w:val="nil"/>
            </w:tcBorders>
            <w:shd w:val="clear" w:color="auto" w:fill="auto"/>
            <w:noWrap/>
            <w:vAlign w:val="center"/>
            <w:hideMark/>
          </w:tcPr>
          <w:p w14:paraId="7EB997B2"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05" w:type="pct"/>
            <w:tcBorders>
              <w:top w:val="nil"/>
              <w:left w:val="nil"/>
              <w:bottom w:val="single" w:sz="4" w:space="0" w:color="595959"/>
              <w:right w:val="nil"/>
            </w:tcBorders>
            <w:shd w:val="clear" w:color="auto" w:fill="auto"/>
            <w:noWrap/>
            <w:vAlign w:val="center"/>
            <w:hideMark/>
          </w:tcPr>
          <w:p w14:paraId="30FD8E89"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800" w:type="pct"/>
            <w:gridSpan w:val="4"/>
            <w:tcBorders>
              <w:top w:val="nil"/>
              <w:left w:val="nil"/>
              <w:bottom w:val="single" w:sz="4" w:space="0" w:color="595959"/>
              <w:right w:val="nil"/>
            </w:tcBorders>
            <w:shd w:val="clear" w:color="auto" w:fill="auto"/>
            <w:noWrap/>
            <w:vAlign w:val="center"/>
            <w:hideMark/>
          </w:tcPr>
          <w:p w14:paraId="0A51F5D0" w14:textId="174B0DA3"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r w:rsidR="00272A21" w:rsidRPr="003200B0">
              <w:rPr>
                <w:rFonts w:eastAsia="Times New Roman" w:cstheme="minorHAnsi"/>
                <w:color w:val="000000"/>
                <w:sz w:val="16"/>
                <w:szCs w:val="16"/>
                <w:lang w:eastAsia="es-MX"/>
              </w:rPr>
              <w:t>Dictamen de solicitudes</w:t>
            </w:r>
          </w:p>
        </w:tc>
        <w:tc>
          <w:tcPr>
            <w:tcW w:w="468" w:type="pct"/>
            <w:gridSpan w:val="2"/>
            <w:tcBorders>
              <w:top w:val="nil"/>
              <w:left w:val="nil"/>
              <w:bottom w:val="single" w:sz="4" w:space="0" w:color="595959"/>
              <w:right w:val="nil"/>
            </w:tcBorders>
            <w:shd w:val="clear" w:color="auto" w:fill="auto"/>
            <w:noWrap/>
            <w:vAlign w:val="center"/>
            <w:hideMark/>
          </w:tcPr>
          <w:p w14:paraId="054FF074"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83" w:type="pct"/>
            <w:gridSpan w:val="2"/>
            <w:tcBorders>
              <w:top w:val="nil"/>
              <w:left w:val="nil"/>
              <w:bottom w:val="nil"/>
              <w:right w:val="single" w:sz="4" w:space="0" w:color="BFBFBF" w:themeColor="background1" w:themeShade="BF"/>
            </w:tcBorders>
            <w:shd w:val="clear" w:color="auto" w:fill="auto"/>
            <w:noWrap/>
            <w:vAlign w:val="center"/>
            <w:hideMark/>
          </w:tcPr>
          <w:p w14:paraId="66C834FB"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r>
      <w:tr w:rsidR="00A7577A" w:rsidRPr="003200B0" w14:paraId="6825A347" w14:textId="77777777" w:rsidTr="00272A21">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4A4B0833"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0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B867AAC"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2934" w:type="pct"/>
            <w:gridSpan w:val="11"/>
            <w:tcBorders>
              <w:top w:val="nil"/>
              <w:left w:val="nil"/>
              <w:bottom w:val="nil"/>
              <w:right w:val="nil"/>
            </w:tcBorders>
            <w:shd w:val="clear" w:color="auto" w:fill="auto"/>
            <w:noWrap/>
            <w:vAlign w:val="center"/>
            <w:hideMark/>
          </w:tcPr>
          <w:p w14:paraId="311CF2C6"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Existe un procedimiento específico, pero no está documentado.</w:t>
            </w:r>
          </w:p>
        </w:tc>
        <w:tc>
          <w:tcPr>
            <w:tcW w:w="301" w:type="pct"/>
            <w:tcBorders>
              <w:top w:val="nil"/>
              <w:left w:val="nil"/>
              <w:bottom w:val="nil"/>
              <w:right w:val="nil"/>
            </w:tcBorders>
            <w:shd w:val="clear" w:color="auto" w:fill="auto"/>
            <w:noWrap/>
            <w:vAlign w:val="center"/>
            <w:hideMark/>
          </w:tcPr>
          <w:p w14:paraId="3E9A6B0C" w14:textId="77777777" w:rsidR="00A7577A" w:rsidRPr="003200B0" w:rsidRDefault="00A7577A" w:rsidP="00A7577A">
            <w:pPr>
              <w:spacing w:after="0" w:line="240" w:lineRule="auto"/>
              <w:rPr>
                <w:rFonts w:eastAsia="Times New Roman" w:cstheme="minorHAnsi"/>
                <w:color w:val="000000"/>
                <w:sz w:val="16"/>
                <w:szCs w:val="16"/>
                <w:lang w:eastAsia="es-MX"/>
              </w:rPr>
            </w:pPr>
          </w:p>
        </w:tc>
        <w:tc>
          <w:tcPr>
            <w:tcW w:w="105" w:type="pct"/>
            <w:tcBorders>
              <w:top w:val="nil"/>
              <w:left w:val="nil"/>
              <w:bottom w:val="nil"/>
              <w:right w:val="nil"/>
            </w:tcBorders>
            <w:shd w:val="clear" w:color="auto" w:fill="auto"/>
            <w:noWrap/>
            <w:vAlign w:val="center"/>
            <w:hideMark/>
          </w:tcPr>
          <w:p w14:paraId="45099263" w14:textId="77777777" w:rsidR="00A7577A" w:rsidRPr="003200B0" w:rsidRDefault="00A7577A" w:rsidP="00A7577A">
            <w:pPr>
              <w:spacing w:after="0" w:line="240" w:lineRule="auto"/>
              <w:rPr>
                <w:rFonts w:eastAsia="Times New Roman" w:cstheme="minorHAnsi"/>
                <w:sz w:val="16"/>
                <w:szCs w:val="16"/>
                <w:lang w:eastAsia="es-MX"/>
              </w:rPr>
            </w:pPr>
          </w:p>
        </w:tc>
        <w:tc>
          <w:tcPr>
            <w:tcW w:w="800" w:type="pct"/>
            <w:gridSpan w:val="4"/>
            <w:tcBorders>
              <w:top w:val="nil"/>
              <w:left w:val="nil"/>
              <w:bottom w:val="nil"/>
              <w:right w:val="nil"/>
            </w:tcBorders>
            <w:shd w:val="clear" w:color="auto" w:fill="auto"/>
            <w:noWrap/>
            <w:vAlign w:val="center"/>
            <w:hideMark/>
          </w:tcPr>
          <w:p w14:paraId="1B41B071" w14:textId="77777777" w:rsidR="00A7577A" w:rsidRPr="003200B0" w:rsidRDefault="00A7577A" w:rsidP="00A7577A">
            <w:pPr>
              <w:spacing w:after="0" w:line="240" w:lineRule="auto"/>
              <w:rPr>
                <w:rFonts w:eastAsia="Times New Roman" w:cstheme="minorHAnsi"/>
                <w:sz w:val="16"/>
                <w:szCs w:val="16"/>
                <w:lang w:eastAsia="es-MX"/>
              </w:rPr>
            </w:pPr>
          </w:p>
        </w:tc>
        <w:tc>
          <w:tcPr>
            <w:tcW w:w="468" w:type="pct"/>
            <w:gridSpan w:val="2"/>
            <w:tcBorders>
              <w:top w:val="nil"/>
              <w:left w:val="nil"/>
              <w:bottom w:val="nil"/>
              <w:right w:val="nil"/>
            </w:tcBorders>
            <w:shd w:val="clear" w:color="auto" w:fill="auto"/>
            <w:noWrap/>
            <w:vAlign w:val="center"/>
            <w:hideMark/>
          </w:tcPr>
          <w:p w14:paraId="421A95AC" w14:textId="77777777" w:rsidR="00A7577A" w:rsidRPr="003200B0" w:rsidRDefault="00A7577A" w:rsidP="00A7577A">
            <w:pPr>
              <w:spacing w:after="0" w:line="240" w:lineRule="auto"/>
              <w:rPr>
                <w:rFonts w:eastAsia="Times New Roman" w:cstheme="minorHAnsi"/>
                <w:sz w:val="16"/>
                <w:szCs w:val="16"/>
                <w:lang w:eastAsia="es-MX"/>
              </w:rPr>
            </w:pPr>
          </w:p>
        </w:tc>
        <w:tc>
          <w:tcPr>
            <w:tcW w:w="183" w:type="pct"/>
            <w:gridSpan w:val="2"/>
            <w:tcBorders>
              <w:top w:val="nil"/>
              <w:left w:val="nil"/>
              <w:bottom w:val="nil"/>
              <w:right w:val="single" w:sz="4" w:space="0" w:color="BFBFBF" w:themeColor="background1" w:themeShade="BF"/>
            </w:tcBorders>
            <w:shd w:val="clear" w:color="auto" w:fill="auto"/>
            <w:noWrap/>
            <w:vAlign w:val="center"/>
            <w:hideMark/>
          </w:tcPr>
          <w:p w14:paraId="10ECD149"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r>
      <w:tr w:rsidR="00A7577A" w:rsidRPr="003200B0" w14:paraId="7A06A5EC" w14:textId="77777777" w:rsidTr="00272A21">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06F5B8C2"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0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BBD956A"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2620" w:type="pct"/>
            <w:gridSpan w:val="10"/>
            <w:vMerge w:val="restart"/>
            <w:tcBorders>
              <w:top w:val="nil"/>
              <w:left w:val="nil"/>
              <w:bottom w:val="nil"/>
              <w:right w:val="nil"/>
            </w:tcBorders>
            <w:shd w:val="clear" w:color="auto" w:fill="auto"/>
            <w:vAlign w:val="center"/>
            <w:hideMark/>
          </w:tcPr>
          <w:p w14:paraId="5319BA0E"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Se encuentra normado en alguna Ley, Lineamiento, ordenamiento institucional u otro.</w:t>
            </w:r>
          </w:p>
        </w:tc>
        <w:tc>
          <w:tcPr>
            <w:tcW w:w="314" w:type="pct"/>
            <w:tcBorders>
              <w:top w:val="nil"/>
              <w:left w:val="nil"/>
              <w:bottom w:val="nil"/>
              <w:right w:val="nil"/>
            </w:tcBorders>
            <w:shd w:val="clear" w:color="auto" w:fill="auto"/>
            <w:vAlign w:val="center"/>
            <w:hideMark/>
          </w:tcPr>
          <w:p w14:paraId="1D038DEB" w14:textId="77777777" w:rsidR="00A7577A" w:rsidRPr="003200B0" w:rsidRDefault="00A7577A" w:rsidP="00A7577A">
            <w:pPr>
              <w:spacing w:after="0" w:line="240" w:lineRule="auto"/>
              <w:rPr>
                <w:rFonts w:eastAsia="Times New Roman" w:cstheme="minorHAnsi"/>
                <w:color w:val="000000"/>
                <w:sz w:val="16"/>
                <w:szCs w:val="16"/>
                <w:lang w:eastAsia="es-MX"/>
              </w:rPr>
            </w:pPr>
          </w:p>
        </w:tc>
        <w:tc>
          <w:tcPr>
            <w:tcW w:w="301" w:type="pct"/>
            <w:tcBorders>
              <w:top w:val="nil"/>
              <w:left w:val="nil"/>
              <w:bottom w:val="nil"/>
              <w:right w:val="nil"/>
            </w:tcBorders>
            <w:shd w:val="clear" w:color="auto" w:fill="auto"/>
            <w:noWrap/>
            <w:vAlign w:val="center"/>
            <w:hideMark/>
          </w:tcPr>
          <w:p w14:paraId="2C683A40" w14:textId="77777777" w:rsidR="00A7577A" w:rsidRPr="003200B0" w:rsidRDefault="00A7577A" w:rsidP="00A7577A">
            <w:pPr>
              <w:spacing w:after="0" w:line="240" w:lineRule="auto"/>
              <w:rPr>
                <w:rFonts w:eastAsia="Times New Roman" w:cstheme="minorHAnsi"/>
                <w:sz w:val="16"/>
                <w:szCs w:val="16"/>
                <w:lang w:eastAsia="es-MX"/>
              </w:rPr>
            </w:pPr>
          </w:p>
        </w:tc>
        <w:tc>
          <w:tcPr>
            <w:tcW w:w="105" w:type="pct"/>
            <w:tcBorders>
              <w:top w:val="nil"/>
              <w:left w:val="nil"/>
              <w:bottom w:val="nil"/>
              <w:right w:val="nil"/>
            </w:tcBorders>
            <w:shd w:val="clear" w:color="auto" w:fill="auto"/>
            <w:noWrap/>
            <w:vAlign w:val="center"/>
            <w:hideMark/>
          </w:tcPr>
          <w:p w14:paraId="358F86D6" w14:textId="77777777" w:rsidR="00A7577A" w:rsidRPr="003200B0" w:rsidRDefault="00A7577A" w:rsidP="00A7577A">
            <w:pPr>
              <w:spacing w:after="0" w:line="240" w:lineRule="auto"/>
              <w:rPr>
                <w:rFonts w:eastAsia="Times New Roman" w:cstheme="minorHAnsi"/>
                <w:sz w:val="16"/>
                <w:szCs w:val="16"/>
                <w:lang w:eastAsia="es-MX"/>
              </w:rPr>
            </w:pPr>
          </w:p>
        </w:tc>
        <w:tc>
          <w:tcPr>
            <w:tcW w:w="800" w:type="pct"/>
            <w:gridSpan w:val="4"/>
            <w:tcBorders>
              <w:top w:val="nil"/>
              <w:left w:val="nil"/>
              <w:bottom w:val="nil"/>
              <w:right w:val="nil"/>
            </w:tcBorders>
            <w:shd w:val="clear" w:color="auto" w:fill="auto"/>
            <w:noWrap/>
            <w:vAlign w:val="center"/>
            <w:hideMark/>
          </w:tcPr>
          <w:p w14:paraId="5E34948F" w14:textId="77777777" w:rsidR="00A7577A" w:rsidRPr="003200B0" w:rsidRDefault="00A7577A" w:rsidP="00A7577A">
            <w:pPr>
              <w:spacing w:after="0" w:line="240" w:lineRule="auto"/>
              <w:rPr>
                <w:rFonts w:eastAsia="Times New Roman" w:cstheme="minorHAnsi"/>
                <w:sz w:val="16"/>
                <w:szCs w:val="16"/>
                <w:lang w:eastAsia="es-MX"/>
              </w:rPr>
            </w:pPr>
          </w:p>
        </w:tc>
        <w:tc>
          <w:tcPr>
            <w:tcW w:w="468" w:type="pct"/>
            <w:gridSpan w:val="2"/>
            <w:tcBorders>
              <w:top w:val="nil"/>
              <w:left w:val="nil"/>
              <w:bottom w:val="nil"/>
              <w:right w:val="nil"/>
            </w:tcBorders>
            <w:shd w:val="clear" w:color="auto" w:fill="auto"/>
            <w:noWrap/>
            <w:vAlign w:val="center"/>
            <w:hideMark/>
          </w:tcPr>
          <w:p w14:paraId="22342378" w14:textId="77777777" w:rsidR="00A7577A" w:rsidRPr="003200B0" w:rsidRDefault="00A7577A" w:rsidP="00A7577A">
            <w:pPr>
              <w:spacing w:after="0" w:line="240" w:lineRule="auto"/>
              <w:rPr>
                <w:rFonts w:eastAsia="Times New Roman" w:cstheme="minorHAnsi"/>
                <w:sz w:val="16"/>
                <w:szCs w:val="16"/>
                <w:lang w:eastAsia="es-MX"/>
              </w:rPr>
            </w:pPr>
          </w:p>
        </w:tc>
        <w:tc>
          <w:tcPr>
            <w:tcW w:w="183" w:type="pct"/>
            <w:gridSpan w:val="2"/>
            <w:tcBorders>
              <w:top w:val="nil"/>
              <w:left w:val="nil"/>
              <w:bottom w:val="nil"/>
              <w:right w:val="single" w:sz="4" w:space="0" w:color="BFBFBF" w:themeColor="background1" w:themeShade="BF"/>
            </w:tcBorders>
            <w:shd w:val="clear" w:color="auto" w:fill="auto"/>
            <w:noWrap/>
            <w:vAlign w:val="center"/>
            <w:hideMark/>
          </w:tcPr>
          <w:p w14:paraId="45416D30"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r>
      <w:tr w:rsidR="00A7577A" w:rsidRPr="003200B0" w14:paraId="5DAED0F7" w14:textId="77777777" w:rsidTr="00456F45">
        <w:trPr>
          <w:trHeight w:val="350"/>
        </w:trPr>
        <w:tc>
          <w:tcPr>
            <w:tcW w:w="105" w:type="pct"/>
            <w:tcBorders>
              <w:top w:val="nil"/>
              <w:left w:val="single" w:sz="4" w:space="0" w:color="BFBFBF" w:themeColor="background1" w:themeShade="BF"/>
              <w:bottom w:val="nil"/>
              <w:right w:val="nil"/>
            </w:tcBorders>
            <w:shd w:val="clear" w:color="auto" w:fill="auto"/>
            <w:noWrap/>
            <w:vAlign w:val="center"/>
            <w:hideMark/>
          </w:tcPr>
          <w:p w14:paraId="6C18469E"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05" w:type="pct"/>
            <w:tcBorders>
              <w:top w:val="nil"/>
              <w:left w:val="nil"/>
              <w:bottom w:val="nil"/>
              <w:right w:val="nil"/>
            </w:tcBorders>
            <w:shd w:val="clear" w:color="auto" w:fill="auto"/>
            <w:noWrap/>
            <w:vAlign w:val="center"/>
            <w:hideMark/>
          </w:tcPr>
          <w:p w14:paraId="7A5A0D36" w14:textId="77777777" w:rsidR="00A7577A" w:rsidRPr="003200B0" w:rsidRDefault="00A7577A" w:rsidP="00A7577A">
            <w:pPr>
              <w:spacing w:after="0" w:line="240" w:lineRule="auto"/>
              <w:rPr>
                <w:rFonts w:eastAsia="Times New Roman" w:cstheme="minorHAnsi"/>
                <w:color w:val="000000"/>
                <w:sz w:val="16"/>
                <w:szCs w:val="16"/>
                <w:lang w:eastAsia="es-MX"/>
              </w:rPr>
            </w:pPr>
          </w:p>
        </w:tc>
        <w:tc>
          <w:tcPr>
            <w:tcW w:w="2620" w:type="pct"/>
            <w:gridSpan w:val="10"/>
            <w:vMerge/>
            <w:tcBorders>
              <w:top w:val="nil"/>
              <w:left w:val="nil"/>
              <w:bottom w:val="nil"/>
              <w:right w:val="nil"/>
            </w:tcBorders>
            <w:vAlign w:val="center"/>
            <w:hideMark/>
          </w:tcPr>
          <w:p w14:paraId="6BB9CD85" w14:textId="77777777" w:rsidR="00A7577A" w:rsidRPr="003200B0" w:rsidRDefault="00A7577A" w:rsidP="00A7577A">
            <w:pPr>
              <w:spacing w:after="0" w:line="240" w:lineRule="auto"/>
              <w:rPr>
                <w:rFonts w:eastAsia="Times New Roman" w:cstheme="minorHAnsi"/>
                <w:color w:val="000000"/>
                <w:sz w:val="16"/>
                <w:szCs w:val="16"/>
                <w:lang w:eastAsia="es-MX"/>
              </w:rPr>
            </w:pPr>
          </w:p>
        </w:tc>
        <w:tc>
          <w:tcPr>
            <w:tcW w:w="314" w:type="pct"/>
            <w:tcBorders>
              <w:top w:val="nil"/>
              <w:left w:val="nil"/>
              <w:bottom w:val="nil"/>
              <w:right w:val="nil"/>
            </w:tcBorders>
            <w:shd w:val="clear" w:color="auto" w:fill="auto"/>
            <w:vAlign w:val="center"/>
            <w:hideMark/>
          </w:tcPr>
          <w:p w14:paraId="520E5FBA" w14:textId="77777777" w:rsidR="00A7577A" w:rsidRPr="003200B0" w:rsidRDefault="00A7577A" w:rsidP="00A7577A">
            <w:pPr>
              <w:spacing w:after="0" w:line="240" w:lineRule="auto"/>
              <w:rPr>
                <w:rFonts w:eastAsia="Times New Roman" w:cstheme="minorHAnsi"/>
                <w:sz w:val="16"/>
                <w:szCs w:val="16"/>
                <w:lang w:eastAsia="es-MX"/>
              </w:rPr>
            </w:pPr>
          </w:p>
        </w:tc>
        <w:tc>
          <w:tcPr>
            <w:tcW w:w="301" w:type="pct"/>
            <w:tcBorders>
              <w:top w:val="nil"/>
              <w:left w:val="nil"/>
              <w:bottom w:val="nil"/>
              <w:right w:val="nil"/>
            </w:tcBorders>
            <w:shd w:val="clear" w:color="auto" w:fill="auto"/>
            <w:noWrap/>
            <w:vAlign w:val="center"/>
            <w:hideMark/>
          </w:tcPr>
          <w:p w14:paraId="0C7B3884" w14:textId="77777777" w:rsidR="00A7577A" w:rsidRPr="003200B0" w:rsidRDefault="00A7577A" w:rsidP="00A7577A">
            <w:pPr>
              <w:spacing w:after="0" w:line="240" w:lineRule="auto"/>
              <w:rPr>
                <w:rFonts w:eastAsia="Times New Roman" w:cstheme="minorHAnsi"/>
                <w:sz w:val="16"/>
                <w:szCs w:val="16"/>
                <w:lang w:eastAsia="es-MX"/>
              </w:rPr>
            </w:pPr>
          </w:p>
        </w:tc>
        <w:tc>
          <w:tcPr>
            <w:tcW w:w="105" w:type="pct"/>
            <w:tcBorders>
              <w:top w:val="nil"/>
              <w:left w:val="nil"/>
              <w:bottom w:val="nil"/>
              <w:right w:val="nil"/>
            </w:tcBorders>
            <w:shd w:val="clear" w:color="auto" w:fill="auto"/>
            <w:noWrap/>
            <w:vAlign w:val="center"/>
            <w:hideMark/>
          </w:tcPr>
          <w:p w14:paraId="6E33E08A" w14:textId="77777777" w:rsidR="00A7577A" w:rsidRPr="003200B0" w:rsidRDefault="00A7577A" w:rsidP="00A7577A">
            <w:pPr>
              <w:spacing w:after="0" w:line="240" w:lineRule="auto"/>
              <w:rPr>
                <w:rFonts w:eastAsia="Times New Roman" w:cstheme="minorHAnsi"/>
                <w:sz w:val="16"/>
                <w:szCs w:val="16"/>
                <w:lang w:eastAsia="es-MX"/>
              </w:rPr>
            </w:pPr>
          </w:p>
        </w:tc>
        <w:tc>
          <w:tcPr>
            <w:tcW w:w="800" w:type="pct"/>
            <w:gridSpan w:val="4"/>
            <w:tcBorders>
              <w:top w:val="nil"/>
              <w:left w:val="nil"/>
              <w:bottom w:val="nil"/>
              <w:right w:val="nil"/>
            </w:tcBorders>
            <w:shd w:val="clear" w:color="auto" w:fill="auto"/>
            <w:noWrap/>
            <w:vAlign w:val="center"/>
            <w:hideMark/>
          </w:tcPr>
          <w:p w14:paraId="5739FE00" w14:textId="77777777" w:rsidR="00A7577A" w:rsidRPr="003200B0" w:rsidRDefault="00A7577A" w:rsidP="00A7577A">
            <w:pPr>
              <w:spacing w:after="0" w:line="240" w:lineRule="auto"/>
              <w:rPr>
                <w:rFonts w:eastAsia="Times New Roman" w:cstheme="minorHAnsi"/>
                <w:sz w:val="16"/>
                <w:szCs w:val="16"/>
                <w:lang w:eastAsia="es-MX"/>
              </w:rPr>
            </w:pPr>
          </w:p>
        </w:tc>
        <w:tc>
          <w:tcPr>
            <w:tcW w:w="468" w:type="pct"/>
            <w:gridSpan w:val="2"/>
            <w:tcBorders>
              <w:top w:val="nil"/>
              <w:left w:val="nil"/>
              <w:bottom w:val="nil"/>
              <w:right w:val="nil"/>
            </w:tcBorders>
            <w:shd w:val="clear" w:color="auto" w:fill="auto"/>
            <w:noWrap/>
            <w:vAlign w:val="center"/>
            <w:hideMark/>
          </w:tcPr>
          <w:p w14:paraId="66D2272E" w14:textId="77777777" w:rsidR="00A7577A" w:rsidRPr="003200B0" w:rsidRDefault="00A7577A" w:rsidP="00A7577A">
            <w:pPr>
              <w:spacing w:after="0" w:line="240" w:lineRule="auto"/>
              <w:rPr>
                <w:rFonts w:eastAsia="Times New Roman" w:cstheme="minorHAnsi"/>
                <w:sz w:val="16"/>
                <w:szCs w:val="16"/>
                <w:lang w:eastAsia="es-MX"/>
              </w:rPr>
            </w:pPr>
          </w:p>
        </w:tc>
        <w:tc>
          <w:tcPr>
            <w:tcW w:w="183" w:type="pct"/>
            <w:gridSpan w:val="2"/>
            <w:tcBorders>
              <w:top w:val="nil"/>
              <w:left w:val="nil"/>
              <w:bottom w:val="nil"/>
              <w:right w:val="single" w:sz="4" w:space="0" w:color="BFBFBF" w:themeColor="background1" w:themeShade="BF"/>
            </w:tcBorders>
            <w:shd w:val="clear" w:color="auto" w:fill="auto"/>
            <w:noWrap/>
            <w:vAlign w:val="center"/>
            <w:hideMark/>
          </w:tcPr>
          <w:p w14:paraId="2736001B"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r>
      <w:tr w:rsidR="00A7577A" w:rsidRPr="003200B0" w14:paraId="4F8CEFE1" w14:textId="77777777" w:rsidTr="00A7577A">
        <w:trPr>
          <w:trHeight w:val="406"/>
        </w:trPr>
        <w:tc>
          <w:tcPr>
            <w:tcW w:w="105" w:type="pct"/>
            <w:tcBorders>
              <w:top w:val="nil"/>
              <w:left w:val="single" w:sz="4" w:space="0" w:color="BFBFBF" w:themeColor="background1" w:themeShade="BF"/>
              <w:bottom w:val="nil"/>
              <w:right w:val="nil"/>
            </w:tcBorders>
            <w:shd w:val="clear" w:color="auto" w:fill="auto"/>
            <w:noWrap/>
            <w:vAlign w:val="center"/>
            <w:hideMark/>
          </w:tcPr>
          <w:p w14:paraId="169386AC"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4895" w:type="pct"/>
            <w:gridSpan w:val="22"/>
            <w:tcBorders>
              <w:top w:val="nil"/>
              <w:left w:val="nil"/>
              <w:bottom w:val="nil"/>
              <w:right w:val="single" w:sz="4" w:space="0" w:color="BFBFBF" w:themeColor="background1" w:themeShade="BF"/>
            </w:tcBorders>
            <w:shd w:val="clear" w:color="auto" w:fill="auto"/>
            <w:vAlign w:val="center"/>
            <w:hideMark/>
          </w:tcPr>
          <w:p w14:paraId="34A24063"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2. El procedimiento contempla los siguientes elementos sobre el padrón de la población atendida:</w:t>
            </w:r>
          </w:p>
        </w:tc>
      </w:tr>
      <w:tr w:rsidR="00A7577A" w:rsidRPr="003200B0" w14:paraId="73E85567" w14:textId="77777777" w:rsidTr="00456F45">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6CDB6360" w14:textId="77777777" w:rsidR="00A7577A" w:rsidRPr="003200B0" w:rsidRDefault="00A7577A" w:rsidP="00A7577A">
            <w:pPr>
              <w:spacing w:after="0" w:line="240" w:lineRule="auto"/>
              <w:rPr>
                <w:rFonts w:eastAsia="Times New Roman" w:cstheme="minorHAnsi"/>
                <w:b/>
                <w:color w:val="000000"/>
                <w:sz w:val="16"/>
                <w:szCs w:val="16"/>
                <w:lang w:eastAsia="es-MX"/>
              </w:rPr>
            </w:pPr>
            <w:r w:rsidRPr="003200B0">
              <w:rPr>
                <w:rFonts w:eastAsia="Times New Roman" w:cstheme="minorHAnsi"/>
                <w:b/>
                <w:color w:val="000000"/>
                <w:sz w:val="16"/>
                <w:szCs w:val="16"/>
                <w:lang w:eastAsia="es-MX"/>
              </w:rPr>
              <w:t> </w:t>
            </w:r>
          </w:p>
        </w:tc>
        <w:tc>
          <w:tcPr>
            <w:tcW w:w="1314" w:type="pct"/>
            <w:gridSpan w:val="8"/>
            <w:tcBorders>
              <w:top w:val="nil"/>
              <w:left w:val="nil"/>
              <w:bottom w:val="nil"/>
              <w:right w:val="nil"/>
            </w:tcBorders>
            <w:shd w:val="clear" w:color="auto" w:fill="auto"/>
            <w:noWrap/>
            <w:vAlign w:val="center"/>
            <w:hideMark/>
          </w:tcPr>
          <w:p w14:paraId="37805582" w14:textId="77777777" w:rsidR="00A7577A" w:rsidRPr="003200B0" w:rsidRDefault="00A7577A" w:rsidP="00A7577A">
            <w:pPr>
              <w:spacing w:after="0" w:line="240" w:lineRule="auto"/>
              <w:jc w:val="center"/>
              <w:rPr>
                <w:rFonts w:eastAsia="Times New Roman" w:cstheme="minorHAnsi"/>
                <w:b/>
                <w:bCs/>
                <w:color w:val="000000"/>
                <w:sz w:val="16"/>
                <w:szCs w:val="16"/>
                <w:lang w:eastAsia="es-MX"/>
              </w:rPr>
            </w:pPr>
            <w:r w:rsidRPr="003200B0">
              <w:rPr>
                <w:rFonts w:eastAsia="Times New Roman" w:cstheme="minorHAnsi"/>
                <w:b/>
                <w:bCs/>
                <w:color w:val="000000"/>
                <w:sz w:val="16"/>
                <w:szCs w:val="16"/>
                <w:lang w:eastAsia="es-MX"/>
              </w:rPr>
              <w:t>Integración</w:t>
            </w:r>
          </w:p>
        </w:tc>
        <w:tc>
          <w:tcPr>
            <w:tcW w:w="2025" w:type="pct"/>
            <w:gridSpan w:val="5"/>
            <w:tcBorders>
              <w:top w:val="nil"/>
              <w:left w:val="nil"/>
              <w:bottom w:val="nil"/>
              <w:right w:val="nil"/>
            </w:tcBorders>
            <w:shd w:val="clear" w:color="auto" w:fill="auto"/>
            <w:noWrap/>
            <w:vAlign w:val="center"/>
            <w:hideMark/>
          </w:tcPr>
          <w:p w14:paraId="515D2AFA" w14:textId="77777777" w:rsidR="00A7577A" w:rsidRPr="003200B0" w:rsidRDefault="00A7577A" w:rsidP="00A7577A">
            <w:pPr>
              <w:spacing w:after="0" w:line="240" w:lineRule="auto"/>
              <w:jc w:val="center"/>
              <w:rPr>
                <w:rFonts w:eastAsia="Times New Roman" w:cstheme="minorHAnsi"/>
                <w:b/>
                <w:bCs/>
                <w:color w:val="000000"/>
                <w:sz w:val="16"/>
                <w:szCs w:val="16"/>
                <w:lang w:eastAsia="es-MX"/>
              </w:rPr>
            </w:pPr>
            <w:r w:rsidRPr="003200B0">
              <w:rPr>
                <w:rFonts w:eastAsia="Times New Roman" w:cstheme="minorHAnsi"/>
                <w:b/>
                <w:bCs/>
                <w:color w:val="000000"/>
                <w:sz w:val="16"/>
                <w:szCs w:val="16"/>
                <w:lang w:eastAsia="es-MX"/>
              </w:rPr>
              <w:t>Actualización</w:t>
            </w:r>
          </w:p>
        </w:tc>
        <w:tc>
          <w:tcPr>
            <w:tcW w:w="1556" w:type="pct"/>
            <w:gridSpan w:val="9"/>
            <w:tcBorders>
              <w:top w:val="nil"/>
              <w:left w:val="nil"/>
              <w:bottom w:val="nil"/>
              <w:right w:val="single" w:sz="4" w:space="0" w:color="BFBFBF" w:themeColor="background1" w:themeShade="BF"/>
            </w:tcBorders>
            <w:shd w:val="clear" w:color="auto" w:fill="auto"/>
            <w:noWrap/>
            <w:vAlign w:val="center"/>
            <w:hideMark/>
          </w:tcPr>
          <w:p w14:paraId="7E468EFC" w14:textId="77777777" w:rsidR="00A7577A" w:rsidRPr="003200B0" w:rsidRDefault="00A7577A" w:rsidP="00A7577A">
            <w:pPr>
              <w:spacing w:after="0" w:line="240" w:lineRule="auto"/>
              <w:jc w:val="center"/>
              <w:rPr>
                <w:rFonts w:eastAsia="Times New Roman" w:cstheme="minorHAnsi"/>
                <w:b/>
                <w:bCs/>
                <w:color w:val="000000"/>
                <w:sz w:val="16"/>
                <w:szCs w:val="16"/>
                <w:lang w:eastAsia="es-MX"/>
              </w:rPr>
            </w:pPr>
            <w:r w:rsidRPr="003200B0">
              <w:rPr>
                <w:rFonts w:eastAsia="Times New Roman" w:cstheme="minorHAnsi"/>
                <w:b/>
                <w:bCs/>
                <w:color w:val="000000"/>
                <w:sz w:val="16"/>
                <w:szCs w:val="16"/>
                <w:lang w:eastAsia="es-MX"/>
              </w:rPr>
              <w:t>Depuración</w:t>
            </w:r>
          </w:p>
        </w:tc>
      </w:tr>
      <w:tr w:rsidR="00A7577A" w:rsidRPr="003200B0" w14:paraId="13BD92FB" w14:textId="77777777" w:rsidTr="00272A21">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33213400"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0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BD4A6EA" w14:textId="46B0347A"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209" w:type="pct"/>
            <w:gridSpan w:val="7"/>
            <w:vMerge w:val="restart"/>
            <w:tcBorders>
              <w:top w:val="nil"/>
              <w:left w:val="nil"/>
              <w:bottom w:val="nil"/>
              <w:right w:val="nil"/>
            </w:tcBorders>
            <w:shd w:val="clear" w:color="auto" w:fill="auto"/>
            <w:vAlign w:val="center"/>
            <w:hideMark/>
          </w:tcPr>
          <w:p w14:paraId="48141A5A"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Establece una estructura homologada de la información.</w:t>
            </w:r>
          </w:p>
        </w:tc>
        <w:tc>
          <w:tcPr>
            <w:tcW w:w="106"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643C324" w14:textId="767842B5" w:rsidR="00A7577A" w:rsidRPr="003200B0" w:rsidRDefault="00272A21"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X</w:t>
            </w:r>
            <w:r w:rsidR="00A7577A" w:rsidRPr="003200B0">
              <w:rPr>
                <w:rFonts w:eastAsia="Times New Roman" w:cstheme="minorHAnsi"/>
                <w:color w:val="000000"/>
                <w:sz w:val="16"/>
                <w:szCs w:val="16"/>
                <w:lang w:eastAsia="es-MX"/>
              </w:rPr>
              <w:t> </w:t>
            </w:r>
          </w:p>
        </w:tc>
        <w:tc>
          <w:tcPr>
            <w:tcW w:w="1919" w:type="pct"/>
            <w:gridSpan w:val="4"/>
            <w:vMerge w:val="restart"/>
            <w:tcBorders>
              <w:top w:val="nil"/>
              <w:left w:val="nil"/>
              <w:bottom w:val="nil"/>
              <w:right w:val="nil"/>
            </w:tcBorders>
            <w:shd w:val="clear" w:color="auto" w:fill="auto"/>
            <w:vAlign w:val="center"/>
            <w:hideMark/>
          </w:tcPr>
          <w:p w14:paraId="30A20AC1"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Establece un periodo de actualización del padrón.</w:t>
            </w:r>
          </w:p>
        </w:tc>
        <w:tc>
          <w:tcPr>
            <w:tcW w:w="184"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3835D50" w14:textId="26E5FBE0"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372" w:type="pct"/>
            <w:gridSpan w:val="7"/>
            <w:vMerge w:val="restart"/>
            <w:tcBorders>
              <w:top w:val="nil"/>
              <w:left w:val="nil"/>
              <w:bottom w:val="nil"/>
              <w:right w:val="single" w:sz="4" w:space="0" w:color="BFBFBF" w:themeColor="background1" w:themeShade="BF"/>
            </w:tcBorders>
            <w:shd w:val="clear" w:color="auto" w:fill="auto"/>
            <w:vAlign w:val="center"/>
            <w:hideMark/>
          </w:tcPr>
          <w:p w14:paraId="719F9FAD"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Establece un mecanismo para detectar inconsistencias y homologar información.</w:t>
            </w:r>
          </w:p>
        </w:tc>
      </w:tr>
      <w:tr w:rsidR="00A7577A" w:rsidRPr="003200B0" w14:paraId="0AA9D7F8" w14:textId="77777777" w:rsidTr="00456F45">
        <w:trPr>
          <w:trHeight w:val="224"/>
        </w:trPr>
        <w:tc>
          <w:tcPr>
            <w:tcW w:w="105" w:type="pct"/>
            <w:tcBorders>
              <w:top w:val="nil"/>
              <w:left w:val="single" w:sz="4" w:space="0" w:color="BFBFBF" w:themeColor="background1" w:themeShade="BF"/>
              <w:bottom w:val="nil"/>
              <w:right w:val="nil"/>
            </w:tcBorders>
            <w:shd w:val="clear" w:color="auto" w:fill="auto"/>
            <w:noWrap/>
            <w:vAlign w:val="center"/>
            <w:hideMark/>
          </w:tcPr>
          <w:p w14:paraId="6ABC66A5"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05" w:type="pct"/>
            <w:tcBorders>
              <w:top w:val="nil"/>
              <w:left w:val="nil"/>
              <w:bottom w:val="nil"/>
              <w:right w:val="nil"/>
            </w:tcBorders>
            <w:shd w:val="clear" w:color="auto" w:fill="auto"/>
            <w:noWrap/>
            <w:vAlign w:val="center"/>
            <w:hideMark/>
          </w:tcPr>
          <w:p w14:paraId="58BAC260" w14:textId="77777777" w:rsidR="00A7577A" w:rsidRPr="003200B0" w:rsidRDefault="00A7577A" w:rsidP="00A7577A">
            <w:pPr>
              <w:spacing w:after="0" w:line="240" w:lineRule="auto"/>
              <w:rPr>
                <w:rFonts w:eastAsia="Times New Roman" w:cstheme="minorHAnsi"/>
                <w:color w:val="000000"/>
                <w:sz w:val="16"/>
                <w:szCs w:val="16"/>
                <w:lang w:eastAsia="es-MX"/>
              </w:rPr>
            </w:pPr>
          </w:p>
        </w:tc>
        <w:tc>
          <w:tcPr>
            <w:tcW w:w="1209" w:type="pct"/>
            <w:gridSpan w:val="7"/>
            <w:vMerge/>
            <w:tcBorders>
              <w:top w:val="nil"/>
              <w:left w:val="nil"/>
              <w:bottom w:val="nil"/>
              <w:right w:val="nil"/>
            </w:tcBorders>
            <w:vAlign w:val="center"/>
            <w:hideMark/>
          </w:tcPr>
          <w:p w14:paraId="0FBFAF13" w14:textId="77777777" w:rsidR="00A7577A" w:rsidRPr="003200B0" w:rsidRDefault="00A7577A" w:rsidP="00A7577A">
            <w:pPr>
              <w:spacing w:after="0" w:line="240" w:lineRule="auto"/>
              <w:rPr>
                <w:rFonts w:eastAsia="Times New Roman" w:cstheme="minorHAnsi"/>
                <w:color w:val="000000"/>
                <w:sz w:val="16"/>
                <w:szCs w:val="16"/>
                <w:lang w:eastAsia="es-MX"/>
              </w:rPr>
            </w:pPr>
          </w:p>
        </w:tc>
        <w:tc>
          <w:tcPr>
            <w:tcW w:w="106" w:type="pct"/>
            <w:tcBorders>
              <w:top w:val="nil"/>
              <w:left w:val="nil"/>
              <w:bottom w:val="nil"/>
              <w:right w:val="nil"/>
            </w:tcBorders>
            <w:shd w:val="clear" w:color="auto" w:fill="auto"/>
            <w:vAlign w:val="center"/>
            <w:hideMark/>
          </w:tcPr>
          <w:p w14:paraId="47AC2958" w14:textId="77777777" w:rsidR="00A7577A" w:rsidRPr="003200B0" w:rsidRDefault="00A7577A" w:rsidP="00A7577A">
            <w:pPr>
              <w:spacing w:after="0" w:line="240" w:lineRule="auto"/>
              <w:rPr>
                <w:rFonts w:eastAsia="Times New Roman" w:cstheme="minorHAnsi"/>
                <w:sz w:val="16"/>
                <w:szCs w:val="16"/>
                <w:lang w:eastAsia="es-MX"/>
              </w:rPr>
            </w:pPr>
          </w:p>
        </w:tc>
        <w:tc>
          <w:tcPr>
            <w:tcW w:w="1919" w:type="pct"/>
            <w:gridSpan w:val="4"/>
            <w:vMerge/>
            <w:tcBorders>
              <w:top w:val="nil"/>
              <w:left w:val="nil"/>
              <w:bottom w:val="nil"/>
              <w:right w:val="nil"/>
            </w:tcBorders>
            <w:vAlign w:val="center"/>
            <w:hideMark/>
          </w:tcPr>
          <w:p w14:paraId="32BAECB6" w14:textId="77777777" w:rsidR="00A7577A" w:rsidRPr="003200B0" w:rsidRDefault="00A7577A" w:rsidP="00A7577A">
            <w:pPr>
              <w:spacing w:after="0" w:line="240" w:lineRule="auto"/>
              <w:rPr>
                <w:rFonts w:eastAsia="Times New Roman" w:cstheme="minorHAnsi"/>
                <w:color w:val="000000"/>
                <w:sz w:val="16"/>
                <w:szCs w:val="16"/>
                <w:lang w:eastAsia="es-MX"/>
              </w:rPr>
            </w:pPr>
          </w:p>
        </w:tc>
        <w:tc>
          <w:tcPr>
            <w:tcW w:w="184" w:type="pct"/>
            <w:gridSpan w:val="2"/>
            <w:tcBorders>
              <w:top w:val="nil"/>
              <w:left w:val="nil"/>
              <w:bottom w:val="nil"/>
              <w:right w:val="nil"/>
            </w:tcBorders>
            <w:shd w:val="clear" w:color="auto" w:fill="auto"/>
            <w:noWrap/>
            <w:vAlign w:val="center"/>
            <w:hideMark/>
          </w:tcPr>
          <w:p w14:paraId="4817D07E" w14:textId="77777777" w:rsidR="00A7577A" w:rsidRPr="003200B0" w:rsidRDefault="00A7577A" w:rsidP="00A7577A">
            <w:pPr>
              <w:spacing w:after="0" w:line="240" w:lineRule="auto"/>
              <w:rPr>
                <w:rFonts w:eastAsia="Times New Roman" w:cstheme="minorHAnsi"/>
                <w:sz w:val="16"/>
                <w:szCs w:val="16"/>
                <w:lang w:eastAsia="es-MX"/>
              </w:rPr>
            </w:pPr>
          </w:p>
        </w:tc>
        <w:tc>
          <w:tcPr>
            <w:tcW w:w="1372" w:type="pct"/>
            <w:gridSpan w:val="7"/>
            <w:vMerge/>
            <w:tcBorders>
              <w:top w:val="nil"/>
              <w:left w:val="nil"/>
              <w:bottom w:val="nil"/>
              <w:right w:val="single" w:sz="4" w:space="0" w:color="BFBFBF" w:themeColor="background1" w:themeShade="BF"/>
            </w:tcBorders>
            <w:vAlign w:val="center"/>
            <w:hideMark/>
          </w:tcPr>
          <w:p w14:paraId="54A64B76" w14:textId="77777777" w:rsidR="00A7577A" w:rsidRPr="003200B0" w:rsidRDefault="00A7577A" w:rsidP="00A7577A">
            <w:pPr>
              <w:spacing w:after="0" w:line="240" w:lineRule="auto"/>
              <w:rPr>
                <w:rFonts w:eastAsia="Times New Roman" w:cstheme="minorHAnsi"/>
                <w:color w:val="000000"/>
                <w:sz w:val="16"/>
                <w:szCs w:val="16"/>
                <w:lang w:eastAsia="es-MX"/>
              </w:rPr>
            </w:pPr>
          </w:p>
        </w:tc>
      </w:tr>
      <w:tr w:rsidR="00A7577A" w:rsidRPr="003200B0" w14:paraId="63039F33" w14:textId="77777777" w:rsidTr="00272A21">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30CF005D"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0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04DBD44" w14:textId="7834A33E" w:rsidR="00A7577A" w:rsidRPr="003200B0" w:rsidRDefault="00272A21"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X</w:t>
            </w:r>
          </w:p>
        </w:tc>
        <w:tc>
          <w:tcPr>
            <w:tcW w:w="1209" w:type="pct"/>
            <w:gridSpan w:val="7"/>
            <w:vMerge w:val="restart"/>
            <w:tcBorders>
              <w:top w:val="nil"/>
              <w:left w:val="nil"/>
              <w:bottom w:val="nil"/>
              <w:right w:val="nil"/>
            </w:tcBorders>
            <w:shd w:val="clear" w:color="auto" w:fill="auto"/>
            <w:vAlign w:val="center"/>
            <w:hideMark/>
          </w:tcPr>
          <w:p w14:paraId="11628624"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xml:space="preserve">Incluye las principales características de la población atendida y de los bienes y/o servicios otorgados </w:t>
            </w:r>
          </w:p>
        </w:tc>
        <w:tc>
          <w:tcPr>
            <w:tcW w:w="106" w:type="pct"/>
            <w:tcBorders>
              <w:top w:val="nil"/>
              <w:left w:val="nil"/>
              <w:bottom w:val="nil"/>
              <w:right w:val="nil"/>
            </w:tcBorders>
            <w:shd w:val="clear" w:color="auto" w:fill="auto"/>
            <w:noWrap/>
            <w:vAlign w:val="center"/>
            <w:hideMark/>
          </w:tcPr>
          <w:p w14:paraId="0BC0BB8B" w14:textId="77777777" w:rsidR="00A7577A" w:rsidRPr="003200B0" w:rsidRDefault="00A7577A" w:rsidP="00A7577A">
            <w:pPr>
              <w:spacing w:after="0" w:line="240" w:lineRule="auto"/>
              <w:rPr>
                <w:rFonts w:eastAsia="Times New Roman" w:cstheme="minorHAnsi"/>
                <w:color w:val="000000"/>
                <w:sz w:val="16"/>
                <w:szCs w:val="16"/>
                <w:lang w:eastAsia="es-MX"/>
              </w:rPr>
            </w:pPr>
          </w:p>
        </w:tc>
        <w:tc>
          <w:tcPr>
            <w:tcW w:w="1919" w:type="pct"/>
            <w:gridSpan w:val="4"/>
            <w:vMerge w:val="restart"/>
            <w:tcBorders>
              <w:top w:val="nil"/>
              <w:left w:val="nil"/>
              <w:bottom w:val="nil"/>
              <w:right w:val="nil"/>
            </w:tcBorders>
            <w:shd w:val="clear" w:color="auto" w:fill="auto"/>
            <w:vAlign w:val="center"/>
            <w:hideMark/>
          </w:tcPr>
          <w:p w14:paraId="7BE77A44" w14:textId="03113879" w:rsidR="00A7577A" w:rsidRPr="003200B0" w:rsidRDefault="00A7577A" w:rsidP="00A7577A">
            <w:pPr>
              <w:spacing w:after="0" w:line="240" w:lineRule="auto"/>
              <w:rPr>
                <w:rFonts w:eastAsia="Times New Roman" w:cstheme="minorHAnsi"/>
                <w:b/>
                <w:bCs/>
                <w:i/>
                <w:iCs/>
                <w:color w:val="000000"/>
                <w:sz w:val="16"/>
                <w:szCs w:val="16"/>
                <w:lang w:eastAsia="es-MX"/>
              </w:rPr>
            </w:pPr>
            <w:r w:rsidRPr="003200B0">
              <w:rPr>
                <w:rFonts w:eastAsia="Times New Roman" w:cstheme="minorHAnsi"/>
                <w:b/>
                <w:bCs/>
                <w:i/>
                <w:iCs/>
                <w:color w:val="000000"/>
                <w:sz w:val="16"/>
                <w:szCs w:val="16"/>
                <w:lang w:eastAsia="es-MX"/>
              </w:rPr>
              <w:t>Indique el periodo de actualización establecido:</w:t>
            </w:r>
            <w:r w:rsidR="00083CF2" w:rsidRPr="003200B0">
              <w:rPr>
                <w:rFonts w:eastAsia="Times New Roman" w:cstheme="minorHAnsi"/>
                <w:b/>
                <w:bCs/>
                <w:i/>
                <w:iCs/>
                <w:color w:val="000000"/>
                <w:sz w:val="16"/>
                <w:szCs w:val="16"/>
                <w:lang w:eastAsia="es-MX"/>
              </w:rPr>
              <w:t xml:space="preserve"> Del 01 de enero al 31 de diciembre del 2023</w:t>
            </w:r>
          </w:p>
        </w:tc>
        <w:tc>
          <w:tcPr>
            <w:tcW w:w="184" w:type="pct"/>
            <w:gridSpan w:val="2"/>
            <w:tcBorders>
              <w:top w:val="nil"/>
              <w:left w:val="nil"/>
              <w:bottom w:val="nil"/>
              <w:right w:val="nil"/>
            </w:tcBorders>
            <w:shd w:val="clear" w:color="auto" w:fill="auto"/>
            <w:noWrap/>
            <w:vAlign w:val="center"/>
            <w:hideMark/>
          </w:tcPr>
          <w:p w14:paraId="7A4A7A6F" w14:textId="77777777" w:rsidR="00A7577A" w:rsidRPr="003200B0" w:rsidRDefault="00A7577A" w:rsidP="00A7577A">
            <w:pPr>
              <w:spacing w:after="0" w:line="240" w:lineRule="auto"/>
              <w:rPr>
                <w:rFonts w:eastAsia="Times New Roman" w:cstheme="minorHAnsi"/>
                <w:b/>
                <w:bCs/>
                <w:i/>
                <w:iCs/>
                <w:color w:val="000000"/>
                <w:sz w:val="16"/>
                <w:szCs w:val="16"/>
                <w:lang w:eastAsia="es-MX"/>
              </w:rPr>
            </w:pPr>
          </w:p>
        </w:tc>
        <w:tc>
          <w:tcPr>
            <w:tcW w:w="1372" w:type="pct"/>
            <w:gridSpan w:val="7"/>
            <w:vMerge/>
            <w:tcBorders>
              <w:top w:val="nil"/>
              <w:left w:val="nil"/>
              <w:bottom w:val="nil"/>
              <w:right w:val="single" w:sz="4" w:space="0" w:color="BFBFBF" w:themeColor="background1" w:themeShade="BF"/>
            </w:tcBorders>
            <w:vAlign w:val="center"/>
            <w:hideMark/>
          </w:tcPr>
          <w:p w14:paraId="1647FEB8" w14:textId="77777777" w:rsidR="00A7577A" w:rsidRPr="003200B0" w:rsidRDefault="00A7577A" w:rsidP="00A7577A">
            <w:pPr>
              <w:spacing w:after="0" w:line="240" w:lineRule="auto"/>
              <w:rPr>
                <w:rFonts w:eastAsia="Times New Roman" w:cstheme="minorHAnsi"/>
                <w:color w:val="000000"/>
                <w:sz w:val="16"/>
                <w:szCs w:val="16"/>
                <w:lang w:eastAsia="es-MX"/>
              </w:rPr>
            </w:pPr>
          </w:p>
        </w:tc>
      </w:tr>
      <w:tr w:rsidR="00A7577A" w:rsidRPr="003200B0" w14:paraId="639F690C" w14:textId="77777777" w:rsidTr="00272A21">
        <w:trPr>
          <w:trHeight w:val="565"/>
        </w:trPr>
        <w:tc>
          <w:tcPr>
            <w:tcW w:w="105" w:type="pct"/>
            <w:tcBorders>
              <w:top w:val="nil"/>
              <w:left w:val="single" w:sz="4" w:space="0" w:color="BFBFBF" w:themeColor="background1" w:themeShade="BF"/>
              <w:bottom w:val="nil"/>
              <w:right w:val="nil"/>
            </w:tcBorders>
            <w:shd w:val="clear" w:color="auto" w:fill="auto"/>
            <w:noWrap/>
            <w:vAlign w:val="center"/>
            <w:hideMark/>
          </w:tcPr>
          <w:p w14:paraId="1CFF56E0"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05" w:type="pct"/>
            <w:tcBorders>
              <w:top w:val="nil"/>
              <w:left w:val="nil"/>
              <w:bottom w:val="nil"/>
              <w:right w:val="nil"/>
            </w:tcBorders>
            <w:shd w:val="clear" w:color="auto" w:fill="auto"/>
            <w:noWrap/>
            <w:vAlign w:val="center"/>
            <w:hideMark/>
          </w:tcPr>
          <w:p w14:paraId="0AB47FB5" w14:textId="77777777" w:rsidR="00A7577A" w:rsidRPr="003200B0" w:rsidRDefault="00A7577A" w:rsidP="00A7577A">
            <w:pPr>
              <w:spacing w:after="0" w:line="240" w:lineRule="auto"/>
              <w:rPr>
                <w:rFonts w:eastAsia="Times New Roman" w:cstheme="minorHAnsi"/>
                <w:color w:val="000000"/>
                <w:sz w:val="16"/>
                <w:szCs w:val="16"/>
                <w:lang w:eastAsia="es-MX"/>
              </w:rPr>
            </w:pPr>
          </w:p>
        </w:tc>
        <w:tc>
          <w:tcPr>
            <w:tcW w:w="1209" w:type="pct"/>
            <w:gridSpan w:val="7"/>
            <w:vMerge/>
            <w:tcBorders>
              <w:top w:val="nil"/>
              <w:left w:val="nil"/>
              <w:bottom w:val="nil"/>
              <w:right w:val="nil"/>
            </w:tcBorders>
            <w:vAlign w:val="center"/>
            <w:hideMark/>
          </w:tcPr>
          <w:p w14:paraId="4993FC4C" w14:textId="77777777" w:rsidR="00A7577A" w:rsidRPr="003200B0" w:rsidRDefault="00A7577A" w:rsidP="00A7577A">
            <w:pPr>
              <w:spacing w:after="0" w:line="240" w:lineRule="auto"/>
              <w:rPr>
                <w:rFonts w:eastAsia="Times New Roman" w:cstheme="minorHAnsi"/>
                <w:color w:val="000000"/>
                <w:sz w:val="16"/>
                <w:szCs w:val="16"/>
                <w:lang w:eastAsia="es-MX"/>
              </w:rPr>
            </w:pPr>
          </w:p>
        </w:tc>
        <w:tc>
          <w:tcPr>
            <w:tcW w:w="106" w:type="pct"/>
            <w:tcBorders>
              <w:top w:val="nil"/>
              <w:left w:val="nil"/>
              <w:bottom w:val="nil"/>
              <w:right w:val="nil"/>
            </w:tcBorders>
            <w:shd w:val="clear" w:color="auto" w:fill="auto"/>
            <w:vAlign w:val="center"/>
            <w:hideMark/>
          </w:tcPr>
          <w:p w14:paraId="4D42DCA1" w14:textId="77777777" w:rsidR="00A7577A" w:rsidRPr="003200B0" w:rsidRDefault="00A7577A" w:rsidP="00A7577A">
            <w:pPr>
              <w:spacing w:after="0" w:line="240" w:lineRule="auto"/>
              <w:rPr>
                <w:rFonts w:eastAsia="Times New Roman" w:cstheme="minorHAnsi"/>
                <w:sz w:val="16"/>
                <w:szCs w:val="16"/>
                <w:lang w:eastAsia="es-MX"/>
              </w:rPr>
            </w:pPr>
          </w:p>
        </w:tc>
        <w:tc>
          <w:tcPr>
            <w:tcW w:w="1919" w:type="pct"/>
            <w:gridSpan w:val="4"/>
            <w:vMerge/>
            <w:tcBorders>
              <w:top w:val="nil"/>
              <w:left w:val="nil"/>
              <w:bottom w:val="nil"/>
              <w:right w:val="nil"/>
            </w:tcBorders>
            <w:vAlign w:val="center"/>
            <w:hideMark/>
          </w:tcPr>
          <w:p w14:paraId="1916F158" w14:textId="77777777" w:rsidR="00A7577A" w:rsidRPr="003200B0" w:rsidRDefault="00A7577A" w:rsidP="00A7577A">
            <w:pPr>
              <w:spacing w:after="0" w:line="240" w:lineRule="auto"/>
              <w:rPr>
                <w:rFonts w:eastAsia="Times New Roman" w:cstheme="minorHAnsi"/>
                <w:b/>
                <w:bCs/>
                <w:i/>
                <w:iCs/>
                <w:color w:val="000000"/>
                <w:sz w:val="16"/>
                <w:szCs w:val="16"/>
                <w:lang w:eastAsia="es-MX"/>
              </w:rPr>
            </w:pPr>
          </w:p>
        </w:tc>
        <w:tc>
          <w:tcPr>
            <w:tcW w:w="184"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035832E" w14:textId="7714AE4D"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r w:rsidR="00272A21" w:rsidRPr="003200B0">
              <w:rPr>
                <w:rFonts w:eastAsia="Times New Roman" w:cstheme="minorHAnsi"/>
                <w:color w:val="000000"/>
                <w:sz w:val="16"/>
                <w:szCs w:val="16"/>
                <w:lang w:eastAsia="es-MX"/>
              </w:rPr>
              <w:t>X</w:t>
            </w:r>
          </w:p>
        </w:tc>
        <w:tc>
          <w:tcPr>
            <w:tcW w:w="1372" w:type="pct"/>
            <w:gridSpan w:val="7"/>
            <w:tcBorders>
              <w:top w:val="nil"/>
              <w:left w:val="nil"/>
              <w:bottom w:val="nil"/>
              <w:right w:val="single" w:sz="4" w:space="0" w:color="BFBFBF" w:themeColor="background1" w:themeShade="BF"/>
            </w:tcBorders>
            <w:shd w:val="clear" w:color="auto" w:fill="auto"/>
            <w:vAlign w:val="center"/>
            <w:hideMark/>
          </w:tcPr>
          <w:p w14:paraId="3FF636C1"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Establece un mecanismo para detectar duplicidades de apoyos otorgados por el mismo Pp o por otros programas.</w:t>
            </w:r>
          </w:p>
        </w:tc>
      </w:tr>
      <w:tr w:rsidR="00A7577A" w:rsidRPr="001315C8" w14:paraId="48847A3B" w14:textId="77777777" w:rsidTr="00272A21">
        <w:trPr>
          <w:trHeight w:val="266"/>
        </w:trPr>
        <w:tc>
          <w:tcPr>
            <w:tcW w:w="105" w:type="pct"/>
            <w:tcBorders>
              <w:top w:val="nil"/>
              <w:left w:val="single" w:sz="4" w:space="0" w:color="BFBFBF" w:themeColor="background1" w:themeShade="BF"/>
              <w:bottom w:val="nil"/>
              <w:right w:val="nil"/>
            </w:tcBorders>
            <w:shd w:val="clear" w:color="auto" w:fill="auto"/>
            <w:noWrap/>
            <w:vAlign w:val="center"/>
            <w:hideMark/>
          </w:tcPr>
          <w:p w14:paraId="758DD084"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0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C854C04" w14:textId="69302CD4" w:rsidR="00A7577A" w:rsidRPr="003200B0" w:rsidRDefault="00272A21"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X</w:t>
            </w:r>
          </w:p>
        </w:tc>
        <w:tc>
          <w:tcPr>
            <w:tcW w:w="1209" w:type="pct"/>
            <w:gridSpan w:val="7"/>
            <w:vMerge w:val="restart"/>
            <w:tcBorders>
              <w:top w:val="nil"/>
              <w:left w:val="nil"/>
              <w:bottom w:val="nil"/>
              <w:right w:val="nil"/>
            </w:tcBorders>
            <w:shd w:val="clear" w:color="auto" w:fill="auto"/>
            <w:vAlign w:val="center"/>
            <w:hideMark/>
          </w:tcPr>
          <w:p w14:paraId="00C21D3C" w14:textId="77777777" w:rsidR="00A7577A" w:rsidRPr="001315C8"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Se asigna una clave o identificador único que permita dar seguimiento a población atendida en el tiempo.</w:t>
            </w:r>
          </w:p>
        </w:tc>
        <w:tc>
          <w:tcPr>
            <w:tcW w:w="106" w:type="pct"/>
            <w:tcBorders>
              <w:top w:val="nil"/>
              <w:left w:val="nil"/>
              <w:bottom w:val="nil"/>
              <w:right w:val="nil"/>
            </w:tcBorders>
            <w:shd w:val="clear" w:color="auto" w:fill="auto"/>
            <w:noWrap/>
            <w:vAlign w:val="center"/>
            <w:hideMark/>
          </w:tcPr>
          <w:p w14:paraId="31E829DD"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103" w:type="pct"/>
            <w:gridSpan w:val="6"/>
            <w:vMerge w:val="restart"/>
            <w:tcBorders>
              <w:top w:val="nil"/>
              <w:left w:val="nil"/>
              <w:bottom w:val="nil"/>
              <w:right w:val="nil"/>
            </w:tcBorders>
            <w:vAlign w:val="center"/>
            <w:hideMark/>
          </w:tcPr>
          <w:p w14:paraId="329ADD6D"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85" w:type="pct"/>
            <w:tcBorders>
              <w:top w:val="nil"/>
              <w:left w:val="nil"/>
              <w:bottom w:val="nil"/>
              <w:right w:val="nil"/>
            </w:tcBorders>
            <w:shd w:val="clear" w:color="auto" w:fill="auto"/>
            <w:vAlign w:val="center"/>
            <w:hideMark/>
          </w:tcPr>
          <w:p w14:paraId="7A2D7147" w14:textId="77777777" w:rsidR="00A7577A" w:rsidRPr="001315C8" w:rsidRDefault="00A7577A" w:rsidP="00A7577A">
            <w:pPr>
              <w:spacing w:after="0" w:line="240" w:lineRule="auto"/>
              <w:rPr>
                <w:rFonts w:eastAsia="Times New Roman" w:cstheme="minorHAnsi"/>
                <w:sz w:val="16"/>
                <w:szCs w:val="16"/>
                <w:lang w:eastAsia="es-MX"/>
              </w:rPr>
            </w:pPr>
          </w:p>
        </w:tc>
        <w:tc>
          <w:tcPr>
            <w:tcW w:w="85" w:type="pct"/>
            <w:tcBorders>
              <w:top w:val="nil"/>
              <w:left w:val="nil"/>
              <w:bottom w:val="nil"/>
              <w:right w:val="nil"/>
            </w:tcBorders>
            <w:shd w:val="clear" w:color="auto" w:fill="auto"/>
            <w:noWrap/>
            <w:vAlign w:val="center"/>
            <w:hideMark/>
          </w:tcPr>
          <w:p w14:paraId="3C5FAEB6" w14:textId="77777777" w:rsidR="00A7577A" w:rsidRPr="001315C8" w:rsidRDefault="00A7577A" w:rsidP="00A7577A">
            <w:pPr>
              <w:spacing w:after="0" w:line="240" w:lineRule="auto"/>
              <w:rPr>
                <w:rFonts w:eastAsia="Times New Roman" w:cstheme="minorHAnsi"/>
                <w:sz w:val="16"/>
                <w:szCs w:val="16"/>
                <w:lang w:eastAsia="es-MX"/>
              </w:rPr>
            </w:pPr>
          </w:p>
        </w:tc>
        <w:tc>
          <w:tcPr>
            <w:tcW w:w="1202" w:type="pct"/>
            <w:gridSpan w:val="5"/>
            <w:tcBorders>
              <w:top w:val="nil"/>
              <w:left w:val="nil"/>
              <w:bottom w:val="nil"/>
              <w:right w:val="single" w:sz="4" w:space="0" w:color="BFBFBF" w:themeColor="background1" w:themeShade="BF"/>
            </w:tcBorders>
            <w:vAlign w:val="center"/>
            <w:hideMark/>
          </w:tcPr>
          <w:p w14:paraId="3DBE4C5E" w14:textId="77777777" w:rsidR="00A7577A" w:rsidRPr="001315C8" w:rsidRDefault="00A7577A" w:rsidP="00A7577A">
            <w:pPr>
              <w:spacing w:after="0" w:line="240" w:lineRule="auto"/>
              <w:rPr>
                <w:rFonts w:eastAsia="Times New Roman" w:cstheme="minorHAnsi"/>
                <w:color w:val="000000"/>
                <w:sz w:val="16"/>
                <w:szCs w:val="16"/>
                <w:lang w:eastAsia="es-MX"/>
              </w:rPr>
            </w:pPr>
          </w:p>
        </w:tc>
      </w:tr>
      <w:tr w:rsidR="00A7577A" w:rsidRPr="001315C8" w14:paraId="7935EACD" w14:textId="77777777" w:rsidTr="00456F45">
        <w:trPr>
          <w:trHeight w:val="449"/>
        </w:trPr>
        <w:tc>
          <w:tcPr>
            <w:tcW w:w="105" w:type="pct"/>
            <w:tcBorders>
              <w:top w:val="nil"/>
              <w:left w:val="single" w:sz="4" w:space="0" w:color="BFBFBF" w:themeColor="background1" w:themeShade="BF"/>
              <w:bottom w:val="nil"/>
              <w:right w:val="nil"/>
            </w:tcBorders>
            <w:shd w:val="clear" w:color="auto" w:fill="auto"/>
            <w:noWrap/>
            <w:vAlign w:val="center"/>
            <w:hideMark/>
          </w:tcPr>
          <w:p w14:paraId="1D51F93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05" w:type="pct"/>
            <w:tcBorders>
              <w:top w:val="nil"/>
              <w:left w:val="nil"/>
              <w:bottom w:val="nil"/>
              <w:right w:val="nil"/>
            </w:tcBorders>
            <w:shd w:val="clear" w:color="auto" w:fill="auto"/>
            <w:noWrap/>
            <w:vAlign w:val="center"/>
            <w:hideMark/>
          </w:tcPr>
          <w:p w14:paraId="6CD3376E"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209" w:type="pct"/>
            <w:gridSpan w:val="7"/>
            <w:vMerge/>
            <w:tcBorders>
              <w:top w:val="nil"/>
              <w:left w:val="nil"/>
              <w:bottom w:val="nil"/>
              <w:right w:val="nil"/>
            </w:tcBorders>
            <w:vAlign w:val="center"/>
            <w:hideMark/>
          </w:tcPr>
          <w:p w14:paraId="7E025F7C"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06" w:type="pct"/>
            <w:tcBorders>
              <w:top w:val="nil"/>
              <w:left w:val="nil"/>
              <w:bottom w:val="nil"/>
              <w:right w:val="nil"/>
            </w:tcBorders>
            <w:shd w:val="clear" w:color="auto" w:fill="auto"/>
            <w:noWrap/>
            <w:vAlign w:val="center"/>
            <w:hideMark/>
          </w:tcPr>
          <w:p w14:paraId="3C1600DF" w14:textId="77777777" w:rsidR="00A7577A" w:rsidRPr="001315C8" w:rsidRDefault="00A7577A" w:rsidP="00A7577A">
            <w:pPr>
              <w:spacing w:after="0" w:line="240" w:lineRule="auto"/>
              <w:rPr>
                <w:rFonts w:eastAsia="Times New Roman" w:cstheme="minorHAnsi"/>
                <w:sz w:val="16"/>
                <w:szCs w:val="16"/>
                <w:lang w:eastAsia="es-MX"/>
              </w:rPr>
            </w:pPr>
          </w:p>
        </w:tc>
        <w:tc>
          <w:tcPr>
            <w:tcW w:w="2103" w:type="pct"/>
            <w:gridSpan w:val="6"/>
            <w:vMerge/>
            <w:tcBorders>
              <w:top w:val="nil"/>
              <w:left w:val="nil"/>
              <w:bottom w:val="nil"/>
              <w:right w:val="nil"/>
            </w:tcBorders>
            <w:vAlign w:val="center"/>
            <w:hideMark/>
          </w:tcPr>
          <w:p w14:paraId="332C4959"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85" w:type="pct"/>
            <w:tcBorders>
              <w:top w:val="nil"/>
              <w:left w:val="nil"/>
              <w:bottom w:val="nil"/>
              <w:right w:val="nil"/>
            </w:tcBorders>
            <w:shd w:val="clear" w:color="auto" w:fill="auto"/>
            <w:vAlign w:val="center"/>
            <w:hideMark/>
          </w:tcPr>
          <w:p w14:paraId="4506A91C" w14:textId="77777777" w:rsidR="00A7577A" w:rsidRPr="001315C8" w:rsidRDefault="00A7577A" w:rsidP="00A7577A">
            <w:pPr>
              <w:spacing w:after="0" w:line="240" w:lineRule="auto"/>
              <w:rPr>
                <w:rFonts w:eastAsia="Times New Roman" w:cstheme="minorHAnsi"/>
                <w:sz w:val="16"/>
                <w:szCs w:val="16"/>
                <w:lang w:eastAsia="es-MX"/>
              </w:rPr>
            </w:pPr>
          </w:p>
        </w:tc>
        <w:tc>
          <w:tcPr>
            <w:tcW w:w="85" w:type="pct"/>
            <w:tcBorders>
              <w:top w:val="nil"/>
              <w:left w:val="nil"/>
              <w:bottom w:val="nil"/>
              <w:right w:val="nil"/>
            </w:tcBorders>
            <w:shd w:val="clear" w:color="auto" w:fill="auto"/>
            <w:noWrap/>
            <w:vAlign w:val="center"/>
            <w:hideMark/>
          </w:tcPr>
          <w:p w14:paraId="2B925F7B" w14:textId="77777777" w:rsidR="00A7577A" w:rsidRPr="001315C8" w:rsidRDefault="00A7577A" w:rsidP="00A7577A">
            <w:pPr>
              <w:spacing w:after="0" w:line="240" w:lineRule="auto"/>
              <w:rPr>
                <w:rFonts w:eastAsia="Times New Roman" w:cstheme="minorHAnsi"/>
                <w:sz w:val="16"/>
                <w:szCs w:val="16"/>
                <w:lang w:eastAsia="es-MX"/>
              </w:rPr>
            </w:pPr>
          </w:p>
        </w:tc>
        <w:tc>
          <w:tcPr>
            <w:tcW w:w="818" w:type="pct"/>
            <w:gridSpan w:val="2"/>
            <w:tcBorders>
              <w:top w:val="nil"/>
              <w:left w:val="nil"/>
              <w:bottom w:val="nil"/>
              <w:right w:val="nil"/>
            </w:tcBorders>
            <w:shd w:val="clear" w:color="auto" w:fill="auto"/>
            <w:vAlign w:val="center"/>
            <w:hideMark/>
          </w:tcPr>
          <w:p w14:paraId="2965B007" w14:textId="77777777" w:rsidR="00A7577A" w:rsidRPr="001315C8" w:rsidRDefault="00A7577A" w:rsidP="00A7577A">
            <w:pPr>
              <w:spacing w:after="0" w:line="240" w:lineRule="auto"/>
              <w:rPr>
                <w:rFonts w:eastAsia="Times New Roman" w:cstheme="minorHAnsi"/>
                <w:sz w:val="16"/>
                <w:szCs w:val="16"/>
                <w:lang w:eastAsia="es-MX"/>
              </w:rPr>
            </w:pPr>
          </w:p>
        </w:tc>
        <w:tc>
          <w:tcPr>
            <w:tcW w:w="279" w:type="pct"/>
            <w:gridSpan w:val="2"/>
            <w:tcBorders>
              <w:top w:val="nil"/>
              <w:left w:val="nil"/>
              <w:bottom w:val="nil"/>
              <w:right w:val="nil"/>
            </w:tcBorders>
            <w:shd w:val="clear" w:color="auto" w:fill="auto"/>
            <w:vAlign w:val="center"/>
            <w:hideMark/>
          </w:tcPr>
          <w:p w14:paraId="3D1EB4D1" w14:textId="77777777" w:rsidR="00A7577A" w:rsidRPr="001315C8" w:rsidRDefault="00A7577A" w:rsidP="00A7577A">
            <w:pPr>
              <w:spacing w:after="0" w:line="240" w:lineRule="auto"/>
              <w:rPr>
                <w:rFonts w:eastAsia="Times New Roman" w:cstheme="minorHAnsi"/>
                <w:sz w:val="16"/>
                <w:szCs w:val="16"/>
                <w:lang w:eastAsia="es-MX"/>
              </w:rPr>
            </w:pPr>
          </w:p>
        </w:tc>
        <w:tc>
          <w:tcPr>
            <w:tcW w:w="105" w:type="pct"/>
            <w:tcBorders>
              <w:top w:val="nil"/>
              <w:left w:val="nil"/>
              <w:bottom w:val="nil"/>
              <w:right w:val="single" w:sz="4" w:space="0" w:color="BFBFBF" w:themeColor="background1" w:themeShade="BF"/>
            </w:tcBorders>
            <w:shd w:val="clear" w:color="auto" w:fill="auto"/>
            <w:vAlign w:val="center"/>
            <w:hideMark/>
          </w:tcPr>
          <w:p w14:paraId="5E0B7936"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1315C8" w14:paraId="0289DD66" w14:textId="77777777" w:rsidTr="00A7577A">
        <w:trPr>
          <w:trHeight w:val="294"/>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247DA0AD" w14:textId="77777777" w:rsidR="00A7577A" w:rsidRPr="001315C8" w:rsidRDefault="00A7577A" w:rsidP="00A7577A">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Sistematización y disponibilidad de la información</w:t>
            </w:r>
          </w:p>
        </w:tc>
      </w:tr>
      <w:tr w:rsidR="00A7577A" w:rsidRPr="001315C8" w14:paraId="69317AE5" w14:textId="77777777" w:rsidTr="00A7577A">
        <w:trPr>
          <w:trHeight w:val="420"/>
        </w:trPr>
        <w:tc>
          <w:tcPr>
            <w:tcW w:w="105"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7DFF4FA4"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895" w:type="pct"/>
            <w:gridSpan w:val="22"/>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469F529F"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3. ¿El Pp cuenta con un sistema informático para la integración, actualización y depuración de la población atendida?</w:t>
            </w:r>
          </w:p>
        </w:tc>
      </w:tr>
      <w:tr w:rsidR="00A7577A" w:rsidRPr="003200B0" w14:paraId="4330E492" w14:textId="77777777" w:rsidTr="003200B0">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2A449AE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0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4F859FB"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75" w:type="pct"/>
            <w:tcBorders>
              <w:top w:val="nil"/>
              <w:left w:val="nil"/>
              <w:bottom w:val="nil"/>
              <w:right w:val="nil"/>
            </w:tcBorders>
            <w:shd w:val="clear" w:color="auto" w:fill="auto"/>
            <w:noWrap/>
            <w:vAlign w:val="center"/>
            <w:hideMark/>
          </w:tcPr>
          <w:p w14:paraId="66A0AA87" w14:textId="77777777" w:rsidR="00A7577A" w:rsidRPr="003200B0" w:rsidRDefault="00A7577A" w:rsidP="00A7577A">
            <w:pPr>
              <w:spacing w:after="0" w:line="240" w:lineRule="auto"/>
              <w:jc w:val="center"/>
              <w:rPr>
                <w:rFonts w:eastAsia="Times New Roman" w:cstheme="minorHAnsi"/>
                <w:color w:val="000000"/>
                <w:sz w:val="16"/>
                <w:szCs w:val="16"/>
                <w:lang w:eastAsia="es-MX"/>
              </w:rPr>
            </w:pPr>
            <w:r w:rsidRPr="003200B0">
              <w:rPr>
                <w:rFonts w:eastAsia="Times New Roman" w:cstheme="minorHAnsi"/>
                <w:color w:val="000000"/>
                <w:sz w:val="16"/>
                <w:szCs w:val="16"/>
                <w:lang w:eastAsia="es-MX"/>
              </w:rPr>
              <w:t>Sí</w:t>
            </w:r>
          </w:p>
        </w:tc>
        <w:tc>
          <w:tcPr>
            <w:tcW w:w="2345" w:type="pct"/>
            <w:gridSpan w:val="9"/>
            <w:tcBorders>
              <w:top w:val="nil"/>
              <w:left w:val="nil"/>
              <w:bottom w:val="nil"/>
              <w:right w:val="nil"/>
            </w:tcBorders>
            <w:shd w:val="clear" w:color="auto" w:fill="auto"/>
            <w:noWrap/>
            <w:vAlign w:val="center"/>
            <w:hideMark/>
          </w:tcPr>
          <w:p w14:paraId="3CBAEDA9" w14:textId="77777777" w:rsidR="00A7577A" w:rsidRPr="003200B0" w:rsidRDefault="00A7577A" w:rsidP="00A7577A">
            <w:pPr>
              <w:spacing w:after="0" w:line="240" w:lineRule="auto"/>
              <w:rPr>
                <w:rFonts w:eastAsia="Times New Roman" w:cstheme="minorHAnsi"/>
                <w:i/>
                <w:iCs/>
                <w:color w:val="000000"/>
                <w:sz w:val="16"/>
                <w:szCs w:val="16"/>
                <w:lang w:eastAsia="es-MX"/>
              </w:rPr>
            </w:pPr>
            <w:r w:rsidRPr="003200B0">
              <w:rPr>
                <w:rFonts w:eastAsia="Times New Roman" w:cstheme="minorHAnsi"/>
                <w:i/>
                <w:iCs/>
                <w:color w:val="000000"/>
                <w:sz w:val="16"/>
                <w:szCs w:val="16"/>
                <w:lang w:eastAsia="es-MX"/>
              </w:rPr>
              <w:t>Indicar el nombre del sistema:</w:t>
            </w:r>
          </w:p>
        </w:tc>
        <w:tc>
          <w:tcPr>
            <w:tcW w:w="314" w:type="pct"/>
            <w:tcBorders>
              <w:top w:val="nil"/>
              <w:left w:val="nil"/>
              <w:bottom w:val="single" w:sz="4" w:space="0" w:color="595959"/>
              <w:right w:val="nil"/>
            </w:tcBorders>
            <w:shd w:val="clear" w:color="auto" w:fill="auto"/>
            <w:noWrap/>
            <w:vAlign w:val="center"/>
            <w:hideMark/>
          </w:tcPr>
          <w:p w14:paraId="6A3C4675"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301" w:type="pct"/>
            <w:tcBorders>
              <w:top w:val="nil"/>
              <w:left w:val="nil"/>
              <w:bottom w:val="single" w:sz="4" w:space="0" w:color="595959"/>
              <w:right w:val="nil"/>
            </w:tcBorders>
            <w:shd w:val="clear" w:color="auto" w:fill="auto"/>
            <w:noWrap/>
            <w:vAlign w:val="center"/>
            <w:hideMark/>
          </w:tcPr>
          <w:p w14:paraId="2567DD15"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05" w:type="pct"/>
            <w:tcBorders>
              <w:top w:val="nil"/>
              <w:left w:val="nil"/>
              <w:bottom w:val="single" w:sz="4" w:space="0" w:color="595959"/>
              <w:right w:val="nil"/>
            </w:tcBorders>
            <w:shd w:val="clear" w:color="auto" w:fill="auto"/>
            <w:noWrap/>
            <w:vAlign w:val="center"/>
            <w:hideMark/>
          </w:tcPr>
          <w:p w14:paraId="1C993BA8"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800" w:type="pct"/>
            <w:gridSpan w:val="4"/>
            <w:tcBorders>
              <w:top w:val="nil"/>
              <w:left w:val="nil"/>
              <w:bottom w:val="single" w:sz="4" w:space="0" w:color="595959"/>
              <w:right w:val="nil"/>
            </w:tcBorders>
            <w:shd w:val="clear" w:color="auto" w:fill="auto"/>
            <w:noWrap/>
            <w:vAlign w:val="center"/>
            <w:hideMark/>
          </w:tcPr>
          <w:p w14:paraId="3D926B61"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468" w:type="pct"/>
            <w:gridSpan w:val="2"/>
            <w:tcBorders>
              <w:top w:val="nil"/>
              <w:left w:val="nil"/>
              <w:bottom w:val="single" w:sz="4" w:space="0" w:color="595959"/>
              <w:right w:val="nil"/>
            </w:tcBorders>
            <w:shd w:val="clear" w:color="auto" w:fill="auto"/>
            <w:noWrap/>
            <w:vAlign w:val="center"/>
            <w:hideMark/>
          </w:tcPr>
          <w:p w14:paraId="352E4FCA"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83" w:type="pct"/>
            <w:gridSpan w:val="2"/>
            <w:tcBorders>
              <w:top w:val="nil"/>
              <w:left w:val="nil"/>
              <w:bottom w:val="nil"/>
              <w:right w:val="single" w:sz="4" w:space="0" w:color="BFBFBF" w:themeColor="background1" w:themeShade="BF"/>
            </w:tcBorders>
            <w:shd w:val="clear" w:color="auto" w:fill="auto"/>
            <w:noWrap/>
            <w:vAlign w:val="center"/>
            <w:hideMark/>
          </w:tcPr>
          <w:p w14:paraId="4CB7D345"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r>
      <w:tr w:rsidR="00A7577A" w:rsidRPr="003200B0" w14:paraId="39B45217" w14:textId="77777777" w:rsidTr="00456F45">
        <w:trPr>
          <w:trHeight w:val="112"/>
        </w:trPr>
        <w:tc>
          <w:tcPr>
            <w:tcW w:w="105" w:type="pct"/>
            <w:tcBorders>
              <w:top w:val="nil"/>
              <w:left w:val="single" w:sz="4" w:space="0" w:color="BFBFBF" w:themeColor="background1" w:themeShade="BF"/>
              <w:bottom w:val="nil"/>
              <w:right w:val="nil"/>
            </w:tcBorders>
            <w:shd w:val="clear" w:color="auto" w:fill="auto"/>
            <w:noWrap/>
            <w:vAlign w:val="center"/>
            <w:hideMark/>
          </w:tcPr>
          <w:p w14:paraId="45BD7B19"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05" w:type="pct"/>
            <w:tcBorders>
              <w:top w:val="nil"/>
              <w:left w:val="nil"/>
              <w:bottom w:val="nil"/>
              <w:right w:val="nil"/>
            </w:tcBorders>
            <w:shd w:val="clear" w:color="auto" w:fill="auto"/>
            <w:vAlign w:val="center"/>
            <w:hideMark/>
          </w:tcPr>
          <w:p w14:paraId="1128418E" w14:textId="77777777" w:rsidR="00A7577A" w:rsidRPr="003200B0" w:rsidRDefault="00A7577A" w:rsidP="00A7577A">
            <w:pPr>
              <w:spacing w:after="0" w:line="240" w:lineRule="auto"/>
              <w:rPr>
                <w:rFonts w:eastAsia="Times New Roman" w:cstheme="minorHAnsi"/>
                <w:color w:val="000000"/>
                <w:sz w:val="16"/>
                <w:szCs w:val="16"/>
                <w:lang w:eastAsia="es-MX"/>
              </w:rPr>
            </w:pPr>
          </w:p>
        </w:tc>
        <w:tc>
          <w:tcPr>
            <w:tcW w:w="275" w:type="pct"/>
            <w:tcBorders>
              <w:top w:val="nil"/>
              <w:left w:val="nil"/>
              <w:bottom w:val="nil"/>
              <w:right w:val="nil"/>
            </w:tcBorders>
            <w:shd w:val="clear" w:color="auto" w:fill="auto"/>
            <w:vAlign w:val="center"/>
            <w:hideMark/>
          </w:tcPr>
          <w:p w14:paraId="5067A566" w14:textId="77777777" w:rsidR="00A7577A" w:rsidRPr="003200B0" w:rsidRDefault="00A7577A" w:rsidP="00A7577A">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vAlign w:val="center"/>
            <w:hideMark/>
          </w:tcPr>
          <w:p w14:paraId="33411877" w14:textId="77777777" w:rsidR="00A7577A" w:rsidRPr="003200B0" w:rsidRDefault="00A7577A" w:rsidP="00A7577A">
            <w:pPr>
              <w:spacing w:after="0" w:line="240" w:lineRule="auto"/>
              <w:rPr>
                <w:rFonts w:eastAsia="Times New Roman" w:cstheme="minorHAnsi"/>
                <w:sz w:val="16"/>
                <w:szCs w:val="16"/>
                <w:lang w:eastAsia="es-MX"/>
              </w:rPr>
            </w:pPr>
          </w:p>
        </w:tc>
        <w:tc>
          <w:tcPr>
            <w:tcW w:w="198" w:type="pct"/>
            <w:tcBorders>
              <w:top w:val="nil"/>
              <w:left w:val="nil"/>
              <w:bottom w:val="nil"/>
              <w:right w:val="nil"/>
            </w:tcBorders>
            <w:shd w:val="clear" w:color="auto" w:fill="auto"/>
            <w:noWrap/>
            <w:vAlign w:val="center"/>
            <w:hideMark/>
          </w:tcPr>
          <w:p w14:paraId="635461F9" w14:textId="77777777" w:rsidR="00A7577A" w:rsidRPr="003200B0" w:rsidRDefault="00A7577A" w:rsidP="00A7577A">
            <w:pPr>
              <w:spacing w:after="0" w:line="240" w:lineRule="auto"/>
              <w:rPr>
                <w:rFonts w:eastAsia="Times New Roman" w:cstheme="minorHAnsi"/>
                <w:sz w:val="16"/>
                <w:szCs w:val="16"/>
                <w:lang w:eastAsia="es-MX"/>
              </w:rPr>
            </w:pPr>
          </w:p>
        </w:tc>
        <w:tc>
          <w:tcPr>
            <w:tcW w:w="221" w:type="pct"/>
            <w:tcBorders>
              <w:top w:val="nil"/>
              <w:left w:val="nil"/>
              <w:bottom w:val="nil"/>
              <w:right w:val="nil"/>
            </w:tcBorders>
            <w:shd w:val="clear" w:color="auto" w:fill="auto"/>
            <w:vAlign w:val="center"/>
            <w:hideMark/>
          </w:tcPr>
          <w:p w14:paraId="373F7802" w14:textId="77777777" w:rsidR="00A7577A" w:rsidRPr="003200B0"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vAlign w:val="center"/>
            <w:hideMark/>
          </w:tcPr>
          <w:p w14:paraId="18EBA372" w14:textId="77777777" w:rsidR="00A7577A" w:rsidRPr="003200B0"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vAlign w:val="center"/>
            <w:hideMark/>
          </w:tcPr>
          <w:p w14:paraId="22EA012A" w14:textId="77777777" w:rsidR="00A7577A" w:rsidRPr="003200B0"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noWrap/>
            <w:vAlign w:val="center"/>
            <w:hideMark/>
          </w:tcPr>
          <w:p w14:paraId="063B7D4E" w14:textId="77777777" w:rsidR="00A7577A" w:rsidRPr="003200B0" w:rsidRDefault="00A7577A" w:rsidP="00A7577A">
            <w:pPr>
              <w:spacing w:after="0" w:line="240" w:lineRule="auto"/>
              <w:rPr>
                <w:rFonts w:eastAsia="Times New Roman" w:cstheme="minorHAnsi"/>
                <w:sz w:val="16"/>
                <w:szCs w:val="16"/>
                <w:lang w:eastAsia="es-MX"/>
              </w:rPr>
            </w:pPr>
          </w:p>
        </w:tc>
        <w:tc>
          <w:tcPr>
            <w:tcW w:w="1411" w:type="pct"/>
            <w:gridSpan w:val="3"/>
            <w:tcBorders>
              <w:top w:val="nil"/>
              <w:left w:val="nil"/>
              <w:bottom w:val="nil"/>
              <w:right w:val="nil"/>
            </w:tcBorders>
            <w:shd w:val="clear" w:color="auto" w:fill="auto"/>
            <w:noWrap/>
            <w:vAlign w:val="center"/>
            <w:hideMark/>
          </w:tcPr>
          <w:p w14:paraId="3342D308" w14:textId="77777777" w:rsidR="00A7577A" w:rsidRPr="003200B0" w:rsidRDefault="00A7577A" w:rsidP="00A7577A">
            <w:pPr>
              <w:spacing w:after="0" w:line="240" w:lineRule="auto"/>
              <w:rPr>
                <w:rFonts w:eastAsia="Times New Roman" w:cstheme="minorHAnsi"/>
                <w:sz w:val="16"/>
                <w:szCs w:val="16"/>
                <w:lang w:eastAsia="es-MX"/>
              </w:rPr>
            </w:pPr>
          </w:p>
        </w:tc>
        <w:tc>
          <w:tcPr>
            <w:tcW w:w="314" w:type="pct"/>
            <w:tcBorders>
              <w:top w:val="nil"/>
              <w:left w:val="nil"/>
              <w:bottom w:val="nil"/>
              <w:right w:val="nil"/>
            </w:tcBorders>
            <w:shd w:val="clear" w:color="auto" w:fill="auto"/>
            <w:noWrap/>
            <w:vAlign w:val="center"/>
            <w:hideMark/>
          </w:tcPr>
          <w:p w14:paraId="25A6AE81" w14:textId="77777777" w:rsidR="00A7577A" w:rsidRPr="003200B0" w:rsidRDefault="00A7577A" w:rsidP="00A7577A">
            <w:pPr>
              <w:spacing w:after="0" w:line="240" w:lineRule="auto"/>
              <w:rPr>
                <w:rFonts w:eastAsia="Times New Roman" w:cstheme="minorHAnsi"/>
                <w:sz w:val="16"/>
                <w:szCs w:val="16"/>
                <w:lang w:eastAsia="es-MX"/>
              </w:rPr>
            </w:pPr>
          </w:p>
        </w:tc>
        <w:tc>
          <w:tcPr>
            <w:tcW w:w="301" w:type="pct"/>
            <w:tcBorders>
              <w:top w:val="nil"/>
              <w:left w:val="nil"/>
              <w:bottom w:val="nil"/>
              <w:right w:val="nil"/>
            </w:tcBorders>
            <w:shd w:val="clear" w:color="auto" w:fill="auto"/>
            <w:noWrap/>
            <w:vAlign w:val="center"/>
            <w:hideMark/>
          </w:tcPr>
          <w:p w14:paraId="0681411D" w14:textId="77777777" w:rsidR="00A7577A" w:rsidRPr="003200B0" w:rsidRDefault="00A7577A" w:rsidP="00A7577A">
            <w:pPr>
              <w:spacing w:after="0" w:line="240" w:lineRule="auto"/>
              <w:rPr>
                <w:rFonts w:eastAsia="Times New Roman" w:cstheme="minorHAnsi"/>
                <w:sz w:val="16"/>
                <w:szCs w:val="16"/>
                <w:lang w:eastAsia="es-MX"/>
              </w:rPr>
            </w:pPr>
          </w:p>
        </w:tc>
        <w:tc>
          <w:tcPr>
            <w:tcW w:w="105" w:type="pct"/>
            <w:tcBorders>
              <w:top w:val="nil"/>
              <w:left w:val="nil"/>
              <w:bottom w:val="nil"/>
              <w:right w:val="nil"/>
            </w:tcBorders>
            <w:shd w:val="clear" w:color="auto" w:fill="auto"/>
            <w:noWrap/>
            <w:vAlign w:val="center"/>
            <w:hideMark/>
          </w:tcPr>
          <w:p w14:paraId="27ABBC7E" w14:textId="77777777" w:rsidR="00A7577A" w:rsidRPr="003200B0" w:rsidRDefault="00A7577A" w:rsidP="00A7577A">
            <w:pPr>
              <w:spacing w:after="0" w:line="240" w:lineRule="auto"/>
              <w:rPr>
                <w:rFonts w:eastAsia="Times New Roman" w:cstheme="minorHAnsi"/>
                <w:sz w:val="16"/>
                <w:szCs w:val="16"/>
                <w:lang w:eastAsia="es-MX"/>
              </w:rPr>
            </w:pPr>
          </w:p>
        </w:tc>
        <w:tc>
          <w:tcPr>
            <w:tcW w:w="800" w:type="pct"/>
            <w:gridSpan w:val="4"/>
            <w:tcBorders>
              <w:top w:val="nil"/>
              <w:left w:val="nil"/>
              <w:bottom w:val="nil"/>
              <w:right w:val="nil"/>
            </w:tcBorders>
            <w:shd w:val="clear" w:color="auto" w:fill="auto"/>
            <w:noWrap/>
            <w:vAlign w:val="center"/>
            <w:hideMark/>
          </w:tcPr>
          <w:p w14:paraId="026B0824" w14:textId="77777777" w:rsidR="00A7577A" w:rsidRPr="003200B0" w:rsidRDefault="00A7577A" w:rsidP="00A7577A">
            <w:pPr>
              <w:spacing w:after="0" w:line="240" w:lineRule="auto"/>
              <w:rPr>
                <w:rFonts w:eastAsia="Times New Roman" w:cstheme="minorHAnsi"/>
                <w:sz w:val="16"/>
                <w:szCs w:val="16"/>
                <w:lang w:eastAsia="es-MX"/>
              </w:rPr>
            </w:pPr>
          </w:p>
        </w:tc>
        <w:tc>
          <w:tcPr>
            <w:tcW w:w="468" w:type="pct"/>
            <w:gridSpan w:val="2"/>
            <w:tcBorders>
              <w:top w:val="nil"/>
              <w:left w:val="nil"/>
              <w:bottom w:val="nil"/>
              <w:right w:val="nil"/>
            </w:tcBorders>
            <w:shd w:val="clear" w:color="auto" w:fill="auto"/>
            <w:noWrap/>
            <w:vAlign w:val="center"/>
            <w:hideMark/>
          </w:tcPr>
          <w:p w14:paraId="5F2402CD" w14:textId="77777777" w:rsidR="00A7577A" w:rsidRPr="003200B0" w:rsidRDefault="00A7577A" w:rsidP="00A7577A">
            <w:pPr>
              <w:spacing w:after="0" w:line="240" w:lineRule="auto"/>
              <w:rPr>
                <w:rFonts w:eastAsia="Times New Roman" w:cstheme="minorHAnsi"/>
                <w:sz w:val="16"/>
                <w:szCs w:val="16"/>
                <w:lang w:eastAsia="es-MX"/>
              </w:rPr>
            </w:pPr>
          </w:p>
        </w:tc>
        <w:tc>
          <w:tcPr>
            <w:tcW w:w="183" w:type="pct"/>
            <w:gridSpan w:val="2"/>
            <w:tcBorders>
              <w:top w:val="nil"/>
              <w:left w:val="nil"/>
              <w:bottom w:val="nil"/>
              <w:right w:val="single" w:sz="4" w:space="0" w:color="BFBFBF" w:themeColor="background1" w:themeShade="BF"/>
            </w:tcBorders>
            <w:shd w:val="clear" w:color="auto" w:fill="auto"/>
            <w:noWrap/>
            <w:vAlign w:val="center"/>
            <w:hideMark/>
          </w:tcPr>
          <w:p w14:paraId="038C5562"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r>
      <w:tr w:rsidR="00A7577A" w:rsidRPr="003200B0" w14:paraId="6225B97E" w14:textId="77777777" w:rsidTr="00083CF2">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55BE0CC1"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0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6FC1E21" w14:textId="75DAE280" w:rsidR="00A7577A" w:rsidRPr="003200B0" w:rsidRDefault="00083CF2"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X</w:t>
            </w:r>
          </w:p>
        </w:tc>
        <w:tc>
          <w:tcPr>
            <w:tcW w:w="275" w:type="pct"/>
            <w:tcBorders>
              <w:top w:val="nil"/>
              <w:left w:val="nil"/>
              <w:bottom w:val="nil"/>
              <w:right w:val="nil"/>
            </w:tcBorders>
            <w:shd w:val="clear" w:color="auto" w:fill="auto"/>
            <w:noWrap/>
            <w:vAlign w:val="center"/>
            <w:hideMark/>
          </w:tcPr>
          <w:p w14:paraId="411CC5E9" w14:textId="77777777" w:rsidR="00A7577A" w:rsidRPr="003200B0" w:rsidRDefault="00A7577A" w:rsidP="00A7577A">
            <w:pPr>
              <w:spacing w:after="0" w:line="240" w:lineRule="auto"/>
              <w:jc w:val="center"/>
              <w:rPr>
                <w:rFonts w:eastAsia="Times New Roman" w:cstheme="minorHAnsi"/>
                <w:color w:val="000000"/>
                <w:sz w:val="16"/>
                <w:szCs w:val="16"/>
                <w:lang w:eastAsia="es-MX"/>
              </w:rPr>
            </w:pPr>
            <w:r w:rsidRPr="003200B0">
              <w:rPr>
                <w:rFonts w:eastAsia="Times New Roman" w:cstheme="minorHAnsi"/>
                <w:color w:val="000000"/>
                <w:sz w:val="16"/>
                <w:szCs w:val="16"/>
                <w:lang w:eastAsia="es-MX"/>
              </w:rPr>
              <w:t>No</w:t>
            </w:r>
          </w:p>
        </w:tc>
        <w:tc>
          <w:tcPr>
            <w:tcW w:w="2345" w:type="pct"/>
            <w:gridSpan w:val="9"/>
            <w:tcBorders>
              <w:top w:val="nil"/>
              <w:left w:val="nil"/>
              <w:bottom w:val="nil"/>
              <w:right w:val="nil"/>
            </w:tcBorders>
            <w:shd w:val="clear" w:color="auto" w:fill="auto"/>
            <w:noWrap/>
            <w:vAlign w:val="center"/>
            <w:hideMark/>
          </w:tcPr>
          <w:p w14:paraId="07E1411B" w14:textId="77777777" w:rsidR="00A7577A" w:rsidRPr="003200B0" w:rsidRDefault="00A7577A" w:rsidP="00A7577A">
            <w:pPr>
              <w:spacing w:after="0" w:line="240" w:lineRule="auto"/>
              <w:rPr>
                <w:rFonts w:eastAsia="Times New Roman" w:cstheme="minorHAnsi"/>
                <w:i/>
                <w:iCs/>
                <w:color w:val="000000"/>
                <w:sz w:val="16"/>
                <w:szCs w:val="16"/>
                <w:lang w:eastAsia="es-MX"/>
              </w:rPr>
            </w:pPr>
            <w:r w:rsidRPr="003200B0">
              <w:rPr>
                <w:rFonts w:eastAsia="Times New Roman" w:cstheme="minorHAnsi"/>
                <w:i/>
                <w:iCs/>
                <w:color w:val="000000"/>
                <w:sz w:val="16"/>
                <w:szCs w:val="16"/>
                <w:lang w:eastAsia="es-MX"/>
              </w:rPr>
              <w:t>Seleccione el procedimiento manual que realiza el Pp:</w:t>
            </w:r>
          </w:p>
        </w:tc>
        <w:tc>
          <w:tcPr>
            <w:tcW w:w="314" w:type="pct"/>
            <w:tcBorders>
              <w:top w:val="nil"/>
              <w:left w:val="nil"/>
              <w:bottom w:val="nil"/>
              <w:right w:val="nil"/>
            </w:tcBorders>
            <w:shd w:val="clear" w:color="auto" w:fill="auto"/>
            <w:noWrap/>
            <w:vAlign w:val="center"/>
            <w:hideMark/>
          </w:tcPr>
          <w:p w14:paraId="678B6AE5" w14:textId="77777777" w:rsidR="00A7577A" w:rsidRPr="003200B0" w:rsidRDefault="00A7577A" w:rsidP="00A7577A">
            <w:pPr>
              <w:spacing w:after="0" w:line="240" w:lineRule="auto"/>
              <w:rPr>
                <w:rFonts w:eastAsia="Times New Roman" w:cstheme="minorHAnsi"/>
                <w:sz w:val="16"/>
                <w:szCs w:val="16"/>
                <w:lang w:eastAsia="es-MX"/>
              </w:rPr>
            </w:pPr>
          </w:p>
        </w:tc>
        <w:tc>
          <w:tcPr>
            <w:tcW w:w="301" w:type="pct"/>
            <w:tcBorders>
              <w:top w:val="nil"/>
              <w:left w:val="nil"/>
              <w:bottom w:val="nil"/>
              <w:right w:val="nil"/>
            </w:tcBorders>
            <w:shd w:val="clear" w:color="auto" w:fill="auto"/>
            <w:vAlign w:val="center"/>
            <w:hideMark/>
          </w:tcPr>
          <w:p w14:paraId="6A90B4F8" w14:textId="77777777" w:rsidR="00A7577A" w:rsidRPr="003200B0" w:rsidRDefault="00A7577A" w:rsidP="00A7577A">
            <w:pPr>
              <w:spacing w:after="0" w:line="240" w:lineRule="auto"/>
              <w:jc w:val="center"/>
              <w:rPr>
                <w:rFonts w:eastAsia="Times New Roman" w:cstheme="minorHAnsi"/>
                <w:sz w:val="16"/>
                <w:szCs w:val="16"/>
                <w:lang w:eastAsia="es-MX"/>
              </w:rPr>
            </w:pPr>
          </w:p>
        </w:tc>
        <w:tc>
          <w:tcPr>
            <w:tcW w:w="105" w:type="pct"/>
            <w:tcBorders>
              <w:top w:val="nil"/>
              <w:left w:val="nil"/>
              <w:bottom w:val="nil"/>
              <w:right w:val="nil"/>
            </w:tcBorders>
            <w:shd w:val="clear" w:color="auto" w:fill="auto"/>
            <w:vAlign w:val="center"/>
            <w:hideMark/>
          </w:tcPr>
          <w:p w14:paraId="4C7B8FDE" w14:textId="77777777" w:rsidR="00A7577A" w:rsidRPr="003200B0" w:rsidRDefault="00A7577A" w:rsidP="00A7577A">
            <w:pPr>
              <w:spacing w:after="0" w:line="240" w:lineRule="auto"/>
              <w:rPr>
                <w:rFonts w:eastAsia="Times New Roman" w:cstheme="minorHAnsi"/>
                <w:sz w:val="16"/>
                <w:szCs w:val="16"/>
                <w:lang w:eastAsia="es-MX"/>
              </w:rPr>
            </w:pPr>
          </w:p>
        </w:tc>
        <w:tc>
          <w:tcPr>
            <w:tcW w:w="800" w:type="pct"/>
            <w:gridSpan w:val="4"/>
            <w:tcBorders>
              <w:top w:val="nil"/>
              <w:left w:val="nil"/>
              <w:bottom w:val="nil"/>
              <w:right w:val="nil"/>
            </w:tcBorders>
            <w:shd w:val="clear" w:color="auto" w:fill="auto"/>
            <w:vAlign w:val="center"/>
            <w:hideMark/>
          </w:tcPr>
          <w:p w14:paraId="3B4B2891" w14:textId="77777777" w:rsidR="00A7577A" w:rsidRPr="003200B0" w:rsidRDefault="00A7577A" w:rsidP="00A7577A">
            <w:pPr>
              <w:spacing w:after="0" w:line="240" w:lineRule="auto"/>
              <w:rPr>
                <w:rFonts w:eastAsia="Times New Roman" w:cstheme="minorHAnsi"/>
                <w:sz w:val="16"/>
                <w:szCs w:val="16"/>
                <w:lang w:eastAsia="es-MX"/>
              </w:rPr>
            </w:pPr>
          </w:p>
        </w:tc>
        <w:tc>
          <w:tcPr>
            <w:tcW w:w="468" w:type="pct"/>
            <w:gridSpan w:val="2"/>
            <w:tcBorders>
              <w:top w:val="nil"/>
              <w:left w:val="nil"/>
              <w:bottom w:val="nil"/>
              <w:right w:val="nil"/>
            </w:tcBorders>
            <w:shd w:val="clear" w:color="auto" w:fill="auto"/>
            <w:vAlign w:val="center"/>
            <w:hideMark/>
          </w:tcPr>
          <w:p w14:paraId="4D601240" w14:textId="77777777" w:rsidR="00A7577A" w:rsidRPr="003200B0" w:rsidRDefault="00A7577A" w:rsidP="00A7577A">
            <w:pPr>
              <w:spacing w:after="0" w:line="240" w:lineRule="auto"/>
              <w:rPr>
                <w:rFonts w:eastAsia="Times New Roman" w:cstheme="minorHAnsi"/>
                <w:sz w:val="16"/>
                <w:szCs w:val="16"/>
                <w:lang w:eastAsia="es-MX"/>
              </w:rPr>
            </w:pPr>
          </w:p>
        </w:tc>
        <w:tc>
          <w:tcPr>
            <w:tcW w:w="183" w:type="pct"/>
            <w:gridSpan w:val="2"/>
            <w:tcBorders>
              <w:top w:val="nil"/>
              <w:left w:val="nil"/>
              <w:bottom w:val="nil"/>
              <w:right w:val="single" w:sz="4" w:space="0" w:color="BFBFBF" w:themeColor="background1" w:themeShade="BF"/>
            </w:tcBorders>
            <w:shd w:val="clear" w:color="auto" w:fill="auto"/>
            <w:vAlign w:val="center"/>
            <w:hideMark/>
          </w:tcPr>
          <w:p w14:paraId="79A8F757"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r>
      <w:tr w:rsidR="00A7577A" w:rsidRPr="003200B0" w14:paraId="124C1108" w14:textId="77777777" w:rsidTr="00083CF2">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5C49FE66"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05" w:type="pct"/>
            <w:tcBorders>
              <w:top w:val="nil"/>
              <w:left w:val="nil"/>
              <w:bottom w:val="nil"/>
              <w:right w:val="nil"/>
            </w:tcBorders>
            <w:shd w:val="clear" w:color="auto" w:fill="auto"/>
            <w:noWrap/>
            <w:vAlign w:val="center"/>
            <w:hideMark/>
          </w:tcPr>
          <w:p w14:paraId="1DB170EA" w14:textId="77777777" w:rsidR="00A7577A" w:rsidRPr="003200B0" w:rsidRDefault="00A7577A" w:rsidP="00A7577A">
            <w:pPr>
              <w:spacing w:after="0" w:line="240" w:lineRule="auto"/>
              <w:rPr>
                <w:rFonts w:eastAsia="Times New Roman" w:cstheme="minorHAnsi"/>
                <w:color w:val="000000"/>
                <w:sz w:val="16"/>
                <w:szCs w:val="16"/>
                <w:lang w:eastAsia="es-MX"/>
              </w:rPr>
            </w:pPr>
          </w:p>
        </w:tc>
        <w:tc>
          <w:tcPr>
            <w:tcW w:w="275" w:type="pct"/>
            <w:tcBorders>
              <w:top w:val="nil"/>
              <w:left w:val="nil"/>
              <w:bottom w:val="nil"/>
              <w:right w:val="nil"/>
            </w:tcBorders>
            <w:shd w:val="clear" w:color="auto" w:fill="auto"/>
            <w:noWrap/>
            <w:vAlign w:val="center"/>
            <w:hideMark/>
          </w:tcPr>
          <w:p w14:paraId="3B457D07" w14:textId="77777777" w:rsidR="00A7577A" w:rsidRPr="003200B0" w:rsidRDefault="00A7577A" w:rsidP="00A7577A">
            <w:pPr>
              <w:spacing w:after="0" w:line="240" w:lineRule="auto"/>
              <w:rPr>
                <w:rFonts w:eastAsia="Times New Roman" w:cstheme="minorHAnsi"/>
                <w:sz w:val="16"/>
                <w:szCs w:val="16"/>
                <w:lang w:eastAsia="es-MX"/>
              </w:rPr>
            </w:pPr>
          </w:p>
        </w:tc>
        <w:tc>
          <w:tcPr>
            <w:tcW w:w="219"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3DA3BF9" w14:textId="166786C0"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r w:rsidR="00083CF2" w:rsidRPr="003200B0">
              <w:rPr>
                <w:rFonts w:eastAsia="Times New Roman" w:cstheme="minorHAnsi"/>
                <w:color w:val="000000"/>
                <w:sz w:val="16"/>
                <w:szCs w:val="16"/>
                <w:lang w:eastAsia="es-MX"/>
              </w:rPr>
              <w:t>X</w:t>
            </w:r>
          </w:p>
        </w:tc>
        <w:tc>
          <w:tcPr>
            <w:tcW w:w="3646" w:type="pct"/>
            <w:gridSpan w:val="15"/>
            <w:tcBorders>
              <w:top w:val="nil"/>
              <w:left w:val="nil"/>
              <w:bottom w:val="nil"/>
              <w:right w:val="nil"/>
            </w:tcBorders>
            <w:shd w:val="clear" w:color="auto" w:fill="auto"/>
            <w:noWrap/>
            <w:vAlign w:val="center"/>
            <w:hideMark/>
          </w:tcPr>
          <w:p w14:paraId="163BB5C6"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Utiliza una base de datos en Excel, Access, SPSS u otro programa informático.</w:t>
            </w:r>
          </w:p>
        </w:tc>
        <w:tc>
          <w:tcPr>
            <w:tcW w:w="468" w:type="pct"/>
            <w:gridSpan w:val="2"/>
            <w:tcBorders>
              <w:top w:val="nil"/>
              <w:left w:val="nil"/>
              <w:bottom w:val="nil"/>
              <w:right w:val="nil"/>
            </w:tcBorders>
            <w:shd w:val="clear" w:color="auto" w:fill="auto"/>
            <w:vAlign w:val="center"/>
            <w:hideMark/>
          </w:tcPr>
          <w:p w14:paraId="0BB91937" w14:textId="77777777" w:rsidR="00A7577A" w:rsidRPr="003200B0" w:rsidRDefault="00A7577A" w:rsidP="00A7577A">
            <w:pPr>
              <w:spacing w:after="0" w:line="240" w:lineRule="auto"/>
              <w:rPr>
                <w:rFonts w:eastAsia="Times New Roman" w:cstheme="minorHAnsi"/>
                <w:color w:val="000000"/>
                <w:sz w:val="16"/>
                <w:szCs w:val="16"/>
                <w:lang w:eastAsia="es-MX"/>
              </w:rPr>
            </w:pPr>
          </w:p>
        </w:tc>
        <w:tc>
          <w:tcPr>
            <w:tcW w:w="183" w:type="pct"/>
            <w:gridSpan w:val="2"/>
            <w:tcBorders>
              <w:top w:val="nil"/>
              <w:left w:val="nil"/>
              <w:bottom w:val="nil"/>
              <w:right w:val="single" w:sz="4" w:space="0" w:color="BFBFBF" w:themeColor="background1" w:themeShade="BF"/>
            </w:tcBorders>
            <w:shd w:val="clear" w:color="auto" w:fill="auto"/>
            <w:vAlign w:val="center"/>
            <w:hideMark/>
          </w:tcPr>
          <w:p w14:paraId="570913DE"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r>
      <w:tr w:rsidR="00A7577A" w:rsidRPr="003200B0" w14:paraId="262B9151" w14:textId="77777777" w:rsidTr="00456F45">
        <w:trPr>
          <w:trHeight w:val="117"/>
        </w:trPr>
        <w:tc>
          <w:tcPr>
            <w:tcW w:w="105" w:type="pct"/>
            <w:tcBorders>
              <w:top w:val="nil"/>
              <w:left w:val="single" w:sz="4" w:space="0" w:color="BFBFBF" w:themeColor="background1" w:themeShade="BF"/>
              <w:bottom w:val="nil"/>
              <w:right w:val="nil"/>
            </w:tcBorders>
            <w:shd w:val="clear" w:color="auto" w:fill="auto"/>
            <w:noWrap/>
            <w:vAlign w:val="center"/>
            <w:hideMark/>
          </w:tcPr>
          <w:p w14:paraId="0B360A2B"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05" w:type="pct"/>
            <w:tcBorders>
              <w:top w:val="nil"/>
              <w:left w:val="nil"/>
              <w:bottom w:val="nil"/>
              <w:right w:val="nil"/>
            </w:tcBorders>
            <w:shd w:val="clear" w:color="auto" w:fill="auto"/>
            <w:noWrap/>
            <w:vAlign w:val="center"/>
            <w:hideMark/>
          </w:tcPr>
          <w:p w14:paraId="3330D82E" w14:textId="77777777" w:rsidR="00A7577A" w:rsidRPr="003200B0" w:rsidRDefault="00A7577A" w:rsidP="00A7577A">
            <w:pPr>
              <w:spacing w:after="0" w:line="240" w:lineRule="auto"/>
              <w:rPr>
                <w:rFonts w:eastAsia="Times New Roman" w:cstheme="minorHAnsi"/>
                <w:color w:val="000000"/>
                <w:sz w:val="16"/>
                <w:szCs w:val="16"/>
                <w:lang w:eastAsia="es-MX"/>
              </w:rPr>
            </w:pPr>
          </w:p>
        </w:tc>
        <w:tc>
          <w:tcPr>
            <w:tcW w:w="275" w:type="pct"/>
            <w:tcBorders>
              <w:top w:val="nil"/>
              <w:left w:val="nil"/>
              <w:bottom w:val="nil"/>
              <w:right w:val="nil"/>
            </w:tcBorders>
            <w:shd w:val="clear" w:color="auto" w:fill="auto"/>
            <w:noWrap/>
            <w:vAlign w:val="center"/>
            <w:hideMark/>
          </w:tcPr>
          <w:p w14:paraId="73E23E44" w14:textId="77777777" w:rsidR="00A7577A" w:rsidRPr="003200B0" w:rsidRDefault="00A7577A" w:rsidP="00A7577A">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noWrap/>
            <w:vAlign w:val="center"/>
            <w:hideMark/>
          </w:tcPr>
          <w:p w14:paraId="497BA393" w14:textId="77777777" w:rsidR="00A7577A" w:rsidRPr="003200B0" w:rsidRDefault="00A7577A" w:rsidP="00A7577A">
            <w:pPr>
              <w:spacing w:after="0" w:line="240" w:lineRule="auto"/>
              <w:rPr>
                <w:rFonts w:eastAsia="Times New Roman" w:cstheme="minorHAnsi"/>
                <w:sz w:val="16"/>
                <w:szCs w:val="16"/>
                <w:lang w:eastAsia="es-MX"/>
              </w:rPr>
            </w:pPr>
          </w:p>
        </w:tc>
        <w:tc>
          <w:tcPr>
            <w:tcW w:w="198" w:type="pct"/>
            <w:tcBorders>
              <w:top w:val="nil"/>
              <w:left w:val="nil"/>
              <w:bottom w:val="nil"/>
              <w:right w:val="nil"/>
            </w:tcBorders>
            <w:shd w:val="clear" w:color="auto" w:fill="auto"/>
            <w:vAlign w:val="center"/>
            <w:hideMark/>
          </w:tcPr>
          <w:p w14:paraId="273F1565" w14:textId="77777777" w:rsidR="00A7577A" w:rsidRPr="003200B0" w:rsidRDefault="00A7577A" w:rsidP="00A7577A">
            <w:pPr>
              <w:spacing w:after="0" w:line="240" w:lineRule="auto"/>
              <w:rPr>
                <w:rFonts w:eastAsia="Times New Roman" w:cstheme="minorHAnsi"/>
                <w:sz w:val="16"/>
                <w:szCs w:val="16"/>
                <w:lang w:eastAsia="es-MX"/>
              </w:rPr>
            </w:pPr>
          </w:p>
        </w:tc>
        <w:tc>
          <w:tcPr>
            <w:tcW w:w="221" w:type="pct"/>
            <w:tcBorders>
              <w:top w:val="nil"/>
              <w:left w:val="nil"/>
              <w:bottom w:val="nil"/>
              <w:right w:val="nil"/>
            </w:tcBorders>
            <w:shd w:val="clear" w:color="auto" w:fill="auto"/>
            <w:vAlign w:val="center"/>
            <w:hideMark/>
          </w:tcPr>
          <w:p w14:paraId="3A24991C" w14:textId="77777777" w:rsidR="00A7577A" w:rsidRPr="003200B0"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vAlign w:val="center"/>
            <w:hideMark/>
          </w:tcPr>
          <w:p w14:paraId="2912A3B6" w14:textId="77777777" w:rsidR="00A7577A" w:rsidRPr="003200B0"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vAlign w:val="center"/>
            <w:hideMark/>
          </w:tcPr>
          <w:p w14:paraId="4B1F3D1B" w14:textId="77777777" w:rsidR="00A7577A" w:rsidRPr="003200B0"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vAlign w:val="center"/>
            <w:hideMark/>
          </w:tcPr>
          <w:p w14:paraId="0878134C" w14:textId="77777777" w:rsidR="00A7577A" w:rsidRPr="003200B0" w:rsidRDefault="00A7577A" w:rsidP="00A7577A">
            <w:pPr>
              <w:spacing w:after="0" w:line="240" w:lineRule="auto"/>
              <w:rPr>
                <w:rFonts w:eastAsia="Times New Roman" w:cstheme="minorHAnsi"/>
                <w:sz w:val="16"/>
                <w:szCs w:val="16"/>
                <w:lang w:eastAsia="es-MX"/>
              </w:rPr>
            </w:pPr>
          </w:p>
        </w:tc>
        <w:tc>
          <w:tcPr>
            <w:tcW w:w="1411" w:type="pct"/>
            <w:gridSpan w:val="3"/>
            <w:tcBorders>
              <w:top w:val="nil"/>
              <w:left w:val="nil"/>
              <w:bottom w:val="nil"/>
              <w:right w:val="nil"/>
            </w:tcBorders>
            <w:shd w:val="clear" w:color="auto" w:fill="auto"/>
            <w:noWrap/>
            <w:vAlign w:val="center"/>
            <w:hideMark/>
          </w:tcPr>
          <w:p w14:paraId="0188FFF6" w14:textId="77777777" w:rsidR="00A7577A" w:rsidRPr="003200B0" w:rsidRDefault="00A7577A" w:rsidP="00A7577A">
            <w:pPr>
              <w:spacing w:after="0" w:line="240" w:lineRule="auto"/>
              <w:rPr>
                <w:rFonts w:eastAsia="Times New Roman" w:cstheme="minorHAnsi"/>
                <w:sz w:val="16"/>
                <w:szCs w:val="16"/>
                <w:lang w:eastAsia="es-MX"/>
              </w:rPr>
            </w:pPr>
          </w:p>
        </w:tc>
        <w:tc>
          <w:tcPr>
            <w:tcW w:w="314" w:type="pct"/>
            <w:tcBorders>
              <w:top w:val="nil"/>
              <w:left w:val="nil"/>
              <w:bottom w:val="nil"/>
              <w:right w:val="nil"/>
            </w:tcBorders>
            <w:shd w:val="clear" w:color="auto" w:fill="auto"/>
            <w:vAlign w:val="center"/>
            <w:hideMark/>
          </w:tcPr>
          <w:p w14:paraId="7FD0406D" w14:textId="77777777" w:rsidR="00A7577A" w:rsidRPr="003200B0" w:rsidRDefault="00A7577A" w:rsidP="00A7577A">
            <w:pPr>
              <w:spacing w:after="0" w:line="240" w:lineRule="auto"/>
              <w:rPr>
                <w:rFonts w:eastAsia="Times New Roman" w:cstheme="minorHAnsi"/>
                <w:sz w:val="16"/>
                <w:szCs w:val="16"/>
                <w:lang w:eastAsia="es-MX"/>
              </w:rPr>
            </w:pPr>
          </w:p>
        </w:tc>
        <w:tc>
          <w:tcPr>
            <w:tcW w:w="301" w:type="pct"/>
            <w:tcBorders>
              <w:top w:val="nil"/>
              <w:left w:val="nil"/>
              <w:bottom w:val="nil"/>
              <w:right w:val="nil"/>
            </w:tcBorders>
            <w:shd w:val="clear" w:color="auto" w:fill="auto"/>
            <w:vAlign w:val="center"/>
            <w:hideMark/>
          </w:tcPr>
          <w:p w14:paraId="7344A16A" w14:textId="77777777" w:rsidR="00A7577A" w:rsidRPr="003200B0" w:rsidRDefault="00A7577A" w:rsidP="00A7577A">
            <w:pPr>
              <w:spacing w:after="0" w:line="240" w:lineRule="auto"/>
              <w:rPr>
                <w:rFonts w:eastAsia="Times New Roman" w:cstheme="minorHAnsi"/>
                <w:sz w:val="16"/>
                <w:szCs w:val="16"/>
                <w:lang w:eastAsia="es-MX"/>
              </w:rPr>
            </w:pPr>
          </w:p>
        </w:tc>
        <w:tc>
          <w:tcPr>
            <w:tcW w:w="105" w:type="pct"/>
            <w:tcBorders>
              <w:top w:val="nil"/>
              <w:left w:val="nil"/>
              <w:bottom w:val="nil"/>
              <w:right w:val="nil"/>
            </w:tcBorders>
            <w:shd w:val="clear" w:color="auto" w:fill="auto"/>
            <w:vAlign w:val="center"/>
            <w:hideMark/>
          </w:tcPr>
          <w:p w14:paraId="2AF142A4" w14:textId="77777777" w:rsidR="00A7577A" w:rsidRPr="003200B0" w:rsidRDefault="00A7577A" w:rsidP="00A7577A">
            <w:pPr>
              <w:spacing w:after="0" w:line="240" w:lineRule="auto"/>
              <w:rPr>
                <w:rFonts w:eastAsia="Times New Roman" w:cstheme="minorHAnsi"/>
                <w:sz w:val="16"/>
                <w:szCs w:val="16"/>
                <w:lang w:eastAsia="es-MX"/>
              </w:rPr>
            </w:pPr>
          </w:p>
        </w:tc>
        <w:tc>
          <w:tcPr>
            <w:tcW w:w="800" w:type="pct"/>
            <w:gridSpan w:val="4"/>
            <w:tcBorders>
              <w:top w:val="nil"/>
              <w:left w:val="nil"/>
              <w:bottom w:val="nil"/>
              <w:right w:val="nil"/>
            </w:tcBorders>
            <w:shd w:val="clear" w:color="auto" w:fill="auto"/>
            <w:vAlign w:val="center"/>
            <w:hideMark/>
          </w:tcPr>
          <w:p w14:paraId="04964D0C" w14:textId="77777777" w:rsidR="00A7577A" w:rsidRPr="003200B0" w:rsidRDefault="00A7577A" w:rsidP="00A7577A">
            <w:pPr>
              <w:spacing w:after="0" w:line="240" w:lineRule="auto"/>
              <w:rPr>
                <w:rFonts w:eastAsia="Times New Roman" w:cstheme="minorHAnsi"/>
                <w:sz w:val="16"/>
                <w:szCs w:val="16"/>
                <w:lang w:eastAsia="es-MX"/>
              </w:rPr>
            </w:pPr>
          </w:p>
        </w:tc>
        <w:tc>
          <w:tcPr>
            <w:tcW w:w="468" w:type="pct"/>
            <w:gridSpan w:val="2"/>
            <w:tcBorders>
              <w:top w:val="nil"/>
              <w:left w:val="nil"/>
              <w:bottom w:val="nil"/>
              <w:right w:val="nil"/>
            </w:tcBorders>
            <w:shd w:val="clear" w:color="auto" w:fill="auto"/>
            <w:vAlign w:val="center"/>
            <w:hideMark/>
          </w:tcPr>
          <w:p w14:paraId="15167312" w14:textId="77777777" w:rsidR="00A7577A" w:rsidRPr="003200B0" w:rsidRDefault="00A7577A" w:rsidP="00A7577A">
            <w:pPr>
              <w:spacing w:after="0" w:line="240" w:lineRule="auto"/>
              <w:rPr>
                <w:rFonts w:eastAsia="Times New Roman" w:cstheme="minorHAnsi"/>
                <w:sz w:val="16"/>
                <w:szCs w:val="16"/>
                <w:lang w:eastAsia="es-MX"/>
              </w:rPr>
            </w:pPr>
          </w:p>
        </w:tc>
        <w:tc>
          <w:tcPr>
            <w:tcW w:w="183" w:type="pct"/>
            <w:gridSpan w:val="2"/>
            <w:tcBorders>
              <w:top w:val="nil"/>
              <w:left w:val="nil"/>
              <w:right w:val="single" w:sz="4" w:space="0" w:color="BFBFBF" w:themeColor="background1" w:themeShade="BF"/>
            </w:tcBorders>
            <w:shd w:val="clear" w:color="auto" w:fill="auto"/>
            <w:vAlign w:val="center"/>
            <w:hideMark/>
          </w:tcPr>
          <w:p w14:paraId="19492560"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r>
      <w:tr w:rsidR="00A7577A" w:rsidRPr="003200B0" w14:paraId="10F9E395" w14:textId="77777777" w:rsidTr="00083CF2">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7072A82A"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05" w:type="pct"/>
            <w:tcBorders>
              <w:top w:val="nil"/>
              <w:left w:val="nil"/>
              <w:bottom w:val="nil"/>
              <w:right w:val="nil"/>
            </w:tcBorders>
            <w:shd w:val="clear" w:color="auto" w:fill="auto"/>
            <w:vAlign w:val="center"/>
            <w:hideMark/>
          </w:tcPr>
          <w:p w14:paraId="79AA47FE" w14:textId="77777777" w:rsidR="00A7577A" w:rsidRPr="003200B0" w:rsidRDefault="00A7577A" w:rsidP="00A7577A">
            <w:pPr>
              <w:spacing w:after="0" w:line="240" w:lineRule="auto"/>
              <w:rPr>
                <w:rFonts w:eastAsia="Times New Roman" w:cstheme="minorHAnsi"/>
                <w:color w:val="000000"/>
                <w:sz w:val="16"/>
                <w:szCs w:val="16"/>
                <w:lang w:eastAsia="es-MX"/>
              </w:rPr>
            </w:pPr>
          </w:p>
        </w:tc>
        <w:tc>
          <w:tcPr>
            <w:tcW w:w="275" w:type="pct"/>
            <w:tcBorders>
              <w:top w:val="nil"/>
              <w:left w:val="nil"/>
              <w:bottom w:val="nil"/>
              <w:right w:val="nil"/>
            </w:tcBorders>
            <w:shd w:val="clear" w:color="auto" w:fill="auto"/>
            <w:vAlign w:val="center"/>
            <w:hideMark/>
          </w:tcPr>
          <w:p w14:paraId="1498DB7B" w14:textId="77777777" w:rsidR="00A7577A" w:rsidRPr="003200B0" w:rsidRDefault="00A7577A" w:rsidP="00A7577A">
            <w:pPr>
              <w:spacing w:after="0" w:line="240" w:lineRule="auto"/>
              <w:rPr>
                <w:rFonts w:eastAsia="Times New Roman" w:cstheme="minorHAnsi"/>
                <w:sz w:val="16"/>
                <w:szCs w:val="16"/>
                <w:lang w:eastAsia="es-MX"/>
              </w:rPr>
            </w:pPr>
          </w:p>
        </w:tc>
        <w:tc>
          <w:tcPr>
            <w:tcW w:w="219"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728A911" w14:textId="1CA925BB"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r w:rsidR="00083CF2" w:rsidRPr="003200B0">
              <w:rPr>
                <w:rFonts w:eastAsia="Times New Roman" w:cstheme="minorHAnsi"/>
                <w:color w:val="000000"/>
                <w:sz w:val="16"/>
                <w:szCs w:val="16"/>
                <w:lang w:eastAsia="es-MX"/>
              </w:rPr>
              <w:t>X</w:t>
            </w:r>
          </w:p>
        </w:tc>
        <w:tc>
          <w:tcPr>
            <w:tcW w:w="4114" w:type="pct"/>
            <w:gridSpan w:val="17"/>
            <w:tcBorders>
              <w:top w:val="nil"/>
              <w:left w:val="nil"/>
              <w:bottom w:val="nil"/>
            </w:tcBorders>
            <w:shd w:val="clear" w:color="auto" w:fill="auto"/>
            <w:noWrap/>
            <w:vAlign w:val="center"/>
            <w:hideMark/>
          </w:tcPr>
          <w:p w14:paraId="7DEAD188" w14:textId="77777777" w:rsidR="00A7577A" w:rsidRPr="003200B0" w:rsidRDefault="00A7577A" w:rsidP="00A7577A">
            <w:pPr>
              <w:spacing w:after="0" w:line="240" w:lineRule="auto"/>
              <w:rPr>
                <w:rFonts w:eastAsia="Times New Roman" w:cstheme="minorHAnsi"/>
                <w:sz w:val="16"/>
                <w:szCs w:val="16"/>
                <w:lang w:eastAsia="es-MX"/>
              </w:rPr>
            </w:pPr>
            <w:r w:rsidRPr="003200B0">
              <w:rPr>
                <w:rFonts w:eastAsia="Times New Roman" w:cstheme="minorHAnsi"/>
                <w:color w:val="000000"/>
                <w:sz w:val="16"/>
                <w:szCs w:val="16"/>
                <w:lang w:eastAsia="es-MX"/>
              </w:rPr>
              <w:t>Cuenta con Registros Administrativos que almacena en físico o escaneados.</w:t>
            </w:r>
          </w:p>
        </w:tc>
        <w:tc>
          <w:tcPr>
            <w:tcW w:w="183" w:type="pct"/>
            <w:gridSpan w:val="2"/>
            <w:tcBorders>
              <w:top w:val="nil"/>
              <w:bottom w:val="nil"/>
              <w:right w:val="single" w:sz="4" w:space="0" w:color="BFBFBF" w:themeColor="background1" w:themeShade="BF"/>
            </w:tcBorders>
            <w:shd w:val="clear" w:color="auto" w:fill="auto"/>
            <w:noWrap/>
            <w:vAlign w:val="center"/>
            <w:hideMark/>
          </w:tcPr>
          <w:p w14:paraId="34753EE0"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r>
      <w:tr w:rsidR="00A7577A" w:rsidRPr="003200B0" w14:paraId="699CFC8A" w14:textId="77777777" w:rsidTr="00456F45">
        <w:trPr>
          <w:trHeight w:val="182"/>
        </w:trPr>
        <w:tc>
          <w:tcPr>
            <w:tcW w:w="105" w:type="pct"/>
            <w:tcBorders>
              <w:top w:val="nil"/>
              <w:left w:val="single" w:sz="4" w:space="0" w:color="BFBFBF" w:themeColor="background1" w:themeShade="BF"/>
              <w:bottom w:val="nil"/>
              <w:right w:val="nil"/>
            </w:tcBorders>
            <w:shd w:val="clear" w:color="auto" w:fill="auto"/>
            <w:noWrap/>
            <w:vAlign w:val="center"/>
            <w:hideMark/>
          </w:tcPr>
          <w:p w14:paraId="5D9C7430"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05" w:type="pct"/>
            <w:tcBorders>
              <w:top w:val="nil"/>
              <w:left w:val="nil"/>
              <w:bottom w:val="nil"/>
              <w:right w:val="nil"/>
            </w:tcBorders>
            <w:shd w:val="clear" w:color="auto" w:fill="auto"/>
            <w:vAlign w:val="center"/>
            <w:hideMark/>
          </w:tcPr>
          <w:p w14:paraId="562243F5" w14:textId="77777777" w:rsidR="00A7577A" w:rsidRPr="003200B0" w:rsidRDefault="00A7577A" w:rsidP="00A7577A">
            <w:pPr>
              <w:spacing w:after="0" w:line="240" w:lineRule="auto"/>
              <w:rPr>
                <w:rFonts w:eastAsia="Times New Roman" w:cstheme="minorHAnsi"/>
                <w:color w:val="000000"/>
                <w:sz w:val="16"/>
                <w:szCs w:val="16"/>
                <w:lang w:eastAsia="es-MX"/>
              </w:rPr>
            </w:pPr>
          </w:p>
        </w:tc>
        <w:tc>
          <w:tcPr>
            <w:tcW w:w="275" w:type="pct"/>
            <w:tcBorders>
              <w:top w:val="nil"/>
              <w:left w:val="nil"/>
              <w:bottom w:val="nil"/>
              <w:right w:val="nil"/>
            </w:tcBorders>
            <w:shd w:val="clear" w:color="auto" w:fill="auto"/>
            <w:vAlign w:val="center"/>
            <w:hideMark/>
          </w:tcPr>
          <w:p w14:paraId="7B95E4C4" w14:textId="77777777" w:rsidR="00A7577A" w:rsidRPr="003200B0" w:rsidRDefault="00A7577A" w:rsidP="00A7577A">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vAlign w:val="center"/>
            <w:hideMark/>
          </w:tcPr>
          <w:p w14:paraId="40764071" w14:textId="77777777" w:rsidR="00A7577A" w:rsidRPr="003200B0" w:rsidRDefault="00A7577A" w:rsidP="00A7577A">
            <w:pPr>
              <w:spacing w:after="0" w:line="240" w:lineRule="auto"/>
              <w:rPr>
                <w:rFonts w:eastAsia="Times New Roman" w:cstheme="minorHAnsi"/>
                <w:sz w:val="16"/>
                <w:szCs w:val="16"/>
                <w:lang w:eastAsia="es-MX"/>
              </w:rPr>
            </w:pPr>
          </w:p>
        </w:tc>
        <w:tc>
          <w:tcPr>
            <w:tcW w:w="198" w:type="pct"/>
            <w:tcBorders>
              <w:top w:val="nil"/>
              <w:left w:val="nil"/>
              <w:bottom w:val="nil"/>
              <w:right w:val="nil"/>
            </w:tcBorders>
            <w:shd w:val="clear" w:color="auto" w:fill="auto"/>
            <w:vAlign w:val="center"/>
            <w:hideMark/>
          </w:tcPr>
          <w:p w14:paraId="13931807" w14:textId="77777777" w:rsidR="00A7577A" w:rsidRPr="003200B0" w:rsidRDefault="00A7577A" w:rsidP="00A7577A">
            <w:pPr>
              <w:spacing w:after="0" w:line="240" w:lineRule="auto"/>
              <w:rPr>
                <w:rFonts w:eastAsia="Times New Roman" w:cstheme="minorHAnsi"/>
                <w:sz w:val="16"/>
                <w:szCs w:val="16"/>
                <w:lang w:eastAsia="es-MX"/>
              </w:rPr>
            </w:pPr>
          </w:p>
        </w:tc>
        <w:tc>
          <w:tcPr>
            <w:tcW w:w="221" w:type="pct"/>
            <w:tcBorders>
              <w:top w:val="nil"/>
              <w:left w:val="nil"/>
              <w:bottom w:val="nil"/>
              <w:right w:val="nil"/>
            </w:tcBorders>
            <w:shd w:val="clear" w:color="auto" w:fill="auto"/>
            <w:vAlign w:val="center"/>
            <w:hideMark/>
          </w:tcPr>
          <w:p w14:paraId="0D0D8A61" w14:textId="77777777" w:rsidR="00A7577A" w:rsidRPr="003200B0"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vAlign w:val="center"/>
            <w:hideMark/>
          </w:tcPr>
          <w:p w14:paraId="5B8269CD" w14:textId="77777777" w:rsidR="00A7577A" w:rsidRPr="003200B0"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vAlign w:val="center"/>
            <w:hideMark/>
          </w:tcPr>
          <w:p w14:paraId="3521D103" w14:textId="77777777" w:rsidR="00A7577A" w:rsidRPr="003200B0"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vAlign w:val="center"/>
            <w:hideMark/>
          </w:tcPr>
          <w:p w14:paraId="6D5C3D60" w14:textId="77777777" w:rsidR="00A7577A" w:rsidRPr="003200B0" w:rsidRDefault="00A7577A" w:rsidP="00A7577A">
            <w:pPr>
              <w:spacing w:after="0" w:line="240" w:lineRule="auto"/>
              <w:rPr>
                <w:rFonts w:eastAsia="Times New Roman" w:cstheme="minorHAnsi"/>
                <w:sz w:val="16"/>
                <w:szCs w:val="16"/>
                <w:lang w:eastAsia="es-MX"/>
              </w:rPr>
            </w:pPr>
          </w:p>
        </w:tc>
        <w:tc>
          <w:tcPr>
            <w:tcW w:w="1411" w:type="pct"/>
            <w:gridSpan w:val="3"/>
            <w:tcBorders>
              <w:top w:val="nil"/>
              <w:left w:val="nil"/>
              <w:bottom w:val="nil"/>
              <w:right w:val="nil"/>
            </w:tcBorders>
            <w:shd w:val="clear" w:color="auto" w:fill="auto"/>
            <w:noWrap/>
            <w:vAlign w:val="center"/>
            <w:hideMark/>
          </w:tcPr>
          <w:p w14:paraId="06AB6B30" w14:textId="77777777" w:rsidR="00A7577A" w:rsidRPr="003200B0" w:rsidRDefault="00A7577A" w:rsidP="00A7577A">
            <w:pPr>
              <w:spacing w:after="0" w:line="240" w:lineRule="auto"/>
              <w:rPr>
                <w:rFonts w:eastAsia="Times New Roman" w:cstheme="minorHAnsi"/>
                <w:sz w:val="16"/>
                <w:szCs w:val="16"/>
                <w:lang w:eastAsia="es-MX"/>
              </w:rPr>
            </w:pPr>
          </w:p>
        </w:tc>
        <w:tc>
          <w:tcPr>
            <w:tcW w:w="314" w:type="pct"/>
            <w:tcBorders>
              <w:top w:val="nil"/>
              <w:left w:val="nil"/>
              <w:bottom w:val="nil"/>
              <w:right w:val="nil"/>
            </w:tcBorders>
            <w:shd w:val="clear" w:color="auto" w:fill="auto"/>
            <w:noWrap/>
            <w:vAlign w:val="center"/>
            <w:hideMark/>
          </w:tcPr>
          <w:p w14:paraId="793BC5B5" w14:textId="77777777" w:rsidR="00A7577A" w:rsidRPr="003200B0" w:rsidRDefault="00A7577A" w:rsidP="00A7577A">
            <w:pPr>
              <w:spacing w:after="0" w:line="240" w:lineRule="auto"/>
              <w:rPr>
                <w:rFonts w:eastAsia="Times New Roman" w:cstheme="minorHAnsi"/>
                <w:sz w:val="16"/>
                <w:szCs w:val="16"/>
                <w:lang w:eastAsia="es-MX"/>
              </w:rPr>
            </w:pPr>
          </w:p>
        </w:tc>
        <w:tc>
          <w:tcPr>
            <w:tcW w:w="301" w:type="pct"/>
            <w:tcBorders>
              <w:top w:val="nil"/>
              <w:left w:val="nil"/>
              <w:bottom w:val="nil"/>
              <w:right w:val="nil"/>
            </w:tcBorders>
            <w:shd w:val="clear" w:color="auto" w:fill="auto"/>
            <w:noWrap/>
            <w:vAlign w:val="center"/>
            <w:hideMark/>
          </w:tcPr>
          <w:p w14:paraId="051CB694" w14:textId="77777777" w:rsidR="00A7577A" w:rsidRPr="003200B0" w:rsidRDefault="00A7577A" w:rsidP="00A7577A">
            <w:pPr>
              <w:spacing w:after="0" w:line="240" w:lineRule="auto"/>
              <w:rPr>
                <w:rFonts w:eastAsia="Times New Roman" w:cstheme="minorHAnsi"/>
                <w:sz w:val="16"/>
                <w:szCs w:val="16"/>
                <w:lang w:eastAsia="es-MX"/>
              </w:rPr>
            </w:pPr>
          </w:p>
        </w:tc>
        <w:tc>
          <w:tcPr>
            <w:tcW w:w="105" w:type="pct"/>
            <w:tcBorders>
              <w:top w:val="nil"/>
              <w:left w:val="nil"/>
              <w:bottom w:val="nil"/>
              <w:right w:val="nil"/>
            </w:tcBorders>
            <w:shd w:val="clear" w:color="auto" w:fill="auto"/>
            <w:noWrap/>
            <w:vAlign w:val="center"/>
            <w:hideMark/>
          </w:tcPr>
          <w:p w14:paraId="39950F20" w14:textId="77777777" w:rsidR="00A7577A" w:rsidRPr="003200B0" w:rsidRDefault="00A7577A" w:rsidP="00A7577A">
            <w:pPr>
              <w:spacing w:after="0" w:line="240" w:lineRule="auto"/>
              <w:rPr>
                <w:rFonts w:eastAsia="Times New Roman" w:cstheme="minorHAnsi"/>
                <w:sz w:val="16"/>
                <w:szCs w:val="16"/>
                <w:lang w:eastAsia="es-MX"/>
              </w:rPr>
            </w:pPr>
          </w:p>
        </w:tc>
        <w:tc>
          <w:tcPr>
            <w:tcW w:w="800" w:type="pct"/>
            <w:gridSpan w:val="4"/>
            <w:tcBorders>
              <w:top w:val="nil"/>
              <w:left w:val="nil"/>
              <w:bottom w:val="nil"/>
              <w:right w:val="nil"/>
            </w:tcBorders>
            <w:shd w:val="clear" w:color="auto" w:fill="auto"/>
            <w:noWrap/>
            <w:vAlign w:val="center"/>
            <w:hideMark/>
          </w:tcPr>
          <w:p w14:paraId="267223C8" w14:textId="77777777" w:rsidR="00A7577A" w:rsidRPr="003200B0" w:rsidRDefault="00A7577A" w:rsidP="00A7577A">
            <w:pPr>
              <w:spacing w:after="0" w:line="240" w:lineRule="auto"/>
              <w:rPr>
                <w:rFonts w:eastAsia="Times New Roman" w:cstheme="minorHAnsi"/>
                <w:sz w:val="16"/>
                <w:szCs w:val="16"/>
                <w:lang w:eastAsia="es-MX"/>
              </w:rPr>
            </w:pPr>
          </w:p>
        </w:tc>
        <w:tc>
          <w:tcPr>
            <w:tcW w:w="468" w:type="pct"/>
            <w:gridSpan w:val="2"/>
            <w:tcBorders>
              <w:top w:val="nil"/>
              <w:left w:val="nil"/>
              <w:bottom w:val="nil"/>
              <w:right w:val="nil"/>
            </w:tcBorders>
            <w:shd w:val="clear" w:color="auto" w:fill="auto"/>
            <w:noWrap/>
            <w:vAlign w:val="center"/>
            <w:hideMark/>
          </w:tcPr>
          <w:p w14:paraId="03D36B61" w14:textId="77777777" w:rsidR="00A7577A" w:rsidRPr="003200B0" w:rsidRDefault="00A7577A" w:rsidP="00A7577A">
            <w:pPr>
              <w:spacing w:after="0" w:line="240" w:lineRule="auto"/>
              <w:rPr>
                <w:rFonts w:eastAsia="Times New Roman" w:cstheme="minorHAnsi"/>
                <w:sz w:val="16"/>
                <w:szCs w:val="16"/>
                <w:lang w:eastAsia="es-MX"/>
              </w:rPr>
            </w:pPr>
          </w:p>
        </w:tc>
        <w:tc>
          <w:tcPr>
            <w:tcW w:w="183" w:type="pct"/>
            <w:gridSpan w:val="2"/>
            <w:tcBorders>
              <w:top w:val="nil"/>
              <w:left w:val="nil"/>
              <w:bottom w:val="nil"/>
              <w:right w:val="single" w:sz="4" w:space="0" w:color="BFBFBF" w:themeColor="background1" w:themeShade="BF"/>
            </w:tcBorders>
            <w:shd w:val="clear" w:color="auto" w:fill="auto"/>
            <w:noWrap/>
            <w:vAlign w:val="center"/>
            <w:hideMark/>
          </w:tcPr>
          <w:p w14:paraId="60CB12CC"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r>
      <w:tr w:rsidR="00A7577A" w:rsidRPr="003200B0" w14:paraId="43E87331" w14:textId="77777777" w:rsidTr="00A7577A">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46913192"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4895" w:type="pct"/>
            <w:gridSpan w:val="22"/>
            <w:tcBorders>
              <w:top w:val="nil"/>
              <w:left w:val="nil"/>
              <w:bottom w:val="nil"/>
              <w:right w:val="single" w:sz="4" w:space="0" w:color="BFBFBF" w:themeColor="background1" w:themeShade="BF"/>
            </w:tcBorders>
            <w:shd w:val="clear" w:color="auto" w:fill="auto"/>
            <w:vAlign w:val="center"/>
            <w:hideMark/>
          </w:tcPr>
          <w:p w14:paraId="4B27760B"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xml:space="preserve">4. La información del padrón: </w:t>
            </w:r>
          </w:p>
        </w:tc>
      </w:tr>
      <w:tr w:rsidR="00A7577A" w:rsidRPr="003200B0" w14:paraId="1D3E005D" w14:textId="77777777" w:rsidTr="00083CF2">
        <w:trPr>
          <w:trHeight w:val="280"/>
        </w:trPr>
        <w:tc>
          <w:tcPr>
            <w:tcW w:w="105" w:type="pct"/>
            <w:tcBorders>
              <w:top w:val="nil"/>
              <w:left w:val="single" w:sz="4" w:space="0" w:color="BFBFBF" w:themeColor="background1" w:themeShade="BF"/>
              <w:bottom w:val="nil"/>
              <w:right w:val="nil"/>
            </w:tcBorders>
            <w:shd w:val="clear" w:color="auto" w:fill="auto"/>
            <w:noWrap/>
            <w:vAlign w:val="center"/>
            <w:hideMark/>
          </w:tcPr>
          <w:p w14:paraId="4797E78E"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0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99B1ABD" w14:textId="04E4D7AD" w:rsidR="00A7577A" w:rsidRPr="003200B0" w:rsidRDefault="00083CF2"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X</w:t>
            </w:r>
          </w:p>
        </w:tc>
        <w:tc>
          <w:tcPr>
            <w:tcW w:w="2620" w:type="pct"/>
            <w:gridSpan w:val="10"/>
            <w:tcBorders>
              <w:top w:val="nil"/>
              <w:left w:val="nil"/>
              <w:bottom w:val="nil"/>
              <w:right w:val="nil"/>
            </w:tcBorders>
            <w:shd w:val="clear" w:color="auto" w:fill="auto"/>
            <w:noWrap/>
            <w:vAlign w:val="center"/>
            <w:hideMark/>
          </w:tcPr>
          <w:p w14:paraId="3E5D8A92" w14:textId="77777777" w:rsidR="00A7577A" w:rsidRPr="003200B0" w:rsidRDefault="00A7577A" w:rsidP="00A7577A">
            <w:pPr>
              <w:spacing w:after="0" w:line="240" w:lineRule="auto"/>
              <w:rPr>
                <w:rFonts w:eastAsia="Times New Roman" w:cstheme="minorHAnsi"/>
                <w:sz w:val="16"/>
                <w:szCs w:val="16"/>
                <w:lang w:eastAsia="es-MX"/>
              </w:rPr>
            </w:pPr>
            <w:r w:rsidRPr="003200B0">
              <w:rPr>
                <w:rFonts w:eastAsia="Times New Roman" w:cstheme="minorHAnsi"/>
                <w:color w:val="000000"/>
                <w:sz w:val="16"/>
                <w:szCs w:val="16"/>
                <w:lang w:eastAsia="es-MX"/>
              </w:rPr>
              <w:t>Está disponible para consulta interna.</w:t>
            </w:r>
          </w:p>
        </w:tc>
        <w:tc>
          <w:tcPr>
            <w:tcW w:w="314" w:type="pct"/>
            <w:tcBorders>
              <w:top w:val="nil"/>
              <w:left w:val="nil"/>
              <w:bottom w:val="nil"/>
              <w:right w:val="nil"/>
            </w:tcBorders>
            <w:shd w:val="clear" w:color="auto" w:fill="auto"/>
            <w:noWrap/>
            <w:vAlign w:val="center"/>
            <w:hideMark/>
          </w:tcPr>
          <w:p w14:paraId="2599C893" w14:textId="77777777" w:rsidR="00A7577A" w:rsidRPr="003200B0" w:rsidRDefault="00A7577A" w:rsidP="00A7577A">
            <w:pPr>
              <w:spacing w:after="0" w:line="240" w:lineRule="auto"/>
              <w:rPr>
                <w:rFonts w:eastAsia="Times New Roman" w:cstheme="minorHAnsi"/>
                <w:sz w:val="16"/>
                <w:szCs w:val="16"/>
                <w:lang w:eastAsia="es-MX"/>
              </w:rPr>
            </w:pPr>
          </w:p>
        </w:tc>
        <w:tc>
          <w:tcPr>
            <w:tcW w:w="301" w:type="pct"/>
            <w:tcBorders>
              <w:top w:val="nil"/>
              <w:left w:val="nil"/>
              <w:bottom w:val="nil"/>
              <w:right w:val="nil"/>
            </w:tcBorders>
            <w:shd w:val="clear" w:color="auto" w:fill="auto"/>
            <w:vAlign w:val="center"/>
            <w:hideMark/>
          </w:tcPr>
          <w:p w14:paraId="17B07876" w14:textId="77777777" w:rsidR="00A7577A" w:rsidRPr="003200B0" w:rsidRDefault="00A7577A" w:rsidP="00A7577A">
            <w:pPr>
              <w:spacing w:after="0" w:line="240" w:lineRule="auto"/>
              <w:rPr>
                <w:rFonts w:eastAsia="Times New Roman" w:cstheme="minorHAnsi"/>
                <w:sz w:val="16"/>
                <w:szCs w:val="16"/>
                <w:lang w:eastAsia="es-MX"/>
              </w:rPr>
            </w:pPr>
          </w:p>
        </w:tc>
        <w:tc>
          <w:tcPr>
            <w:tcW w:w="105" w:type="pct"/>
            <w:tcBorders>
              <w:top w:val="nil"/>
              <w:left w:val="nil"/>
              <w:bottom w:val="nil"/>
              <w:right w:val="nil"/>
            </w:tcBorders>
            <w:shd w:val="clear" w:color="auto" w:fill="auto"/>
            <w:vAlign w:val="center"/>
            <w:hideMark/>
          </w:tcPr>
          <w:p w14:paraId="6809FE2A" w14:textId="77777777" w:rsidR="00A7577A" w:rsidRPr="003200B0" w:rsidRDefault="00A7577A" w:rsidP="00A7577A">
            <w:pPr>
              <w:spacing w:after="0" w:line="240" w:lineRule="auto"/>
              <w:rPr>
                <w:rFonts w:eastAsia="Times New Roman" w:cstheme="minorHAnsi"/>
                <w:sz w:val="16"/>
                <w:szCs w:val="16"/>
                <w:lang w:eastAsia="es-MX"/>
              </w:rPr>
            </w:pPr>
          </w:p>
        </w:tc>
        <w:tc>
          <w:tcPr>
            <w:tcW w:w="800" w:type="pct"/>
            <w:gridSpan w:val="4"/>
            <w:tcBorders>
              <w:top w:val="nil"/>
              <w:left w:val="nil"/>
              <w:bottom w:val="nil"/>
              <w:right w:val="nil"/>
            </w:tcBorders>
            <w:shd w:val="clear" w:color="auto" w:fill="auto"/>
            <w:vAlign w:val="center"/>
            <w:hideMark/>
          </w:tcPr>
          <w:p w14:paraId="62686D0B" w14:textId="77777777" w:rsidR="00A7577A" w:rsidRPr="003200B0" w:rsidRDefault="00A7577A" w:rsidP="00A7577A">
            <w:pPr>
              <w:spacing w:after="0" w:line="240" w:lineRule="auto"/>
              <w:rPr>
                <w:rFonts w:eastAsia="Times New Roman" w:cstheme="minorHAnsi"/>
                <w:sz w:val="16"/>
                <w:szCs w:val="16"/>
                <w:lang w:eastAsia="es-MX"/>
              </w:rPr>
            </w:pPr>
          </w:p>
        </w:tc>
        <w:tc>
          <w:tcPr>
            <w:tcW w:w="468" w:type="pct"/>
            <w:gridSpan w:val="2"/>
            <w:tcBorders>
              <w:top w:val="nil"/>
              <w:left w:val="nil"/>
              <w:bottom w:val="nil"/>
              <w:right w:val="nil"/>
            </w:tcBorders>
            <w:shd w:val="clear" w:color="auto" w:fill="auto"/>
            <w:vAlign w:val="center"/>
            <w:hideMark/>
          </w:tcPr>
          <w:p w14:paraId="5B2C2C64" w14:textId="77777777" w:rsidR="00A7577A" w:rsidRPr="003200B0" w:rsidRDefault="00A7577A" w:rsidP="00A7577A">
            <w:pPr>
              <w:spacing w:after="0" w:line="240" w:lineRule="auto"/>
              <w:rPr>
                <w:rFonts w:eastAsia="Times New Roman" w:cstheme="minorHAnsi"/>
                <w:sz w:val="16"/>
                <w:szCs w:val="16"/>
                <w:lang w:eastAsia="es-MX"/>
              </w:rPr>
            </w:pPr>
          </w:p>
        </w:tc>
        <w:tc>
          <w:tcPr>
            <w:tcW w:w="183" w:type="pct"/>
            <w:gridSpan w:val="2"/>
            <w:tcBorders>
              <w:top w:val="nil"/>
              <w:left w:val="nil"/>
              <w:bottom w:val="nil"/>
              <w:right w:val="single" w:sz="4" w:space="0" w:color="BFBFBF" w:themeColor="background1" w:themeShade="BF"/>
            </w:tcBorders>
            <w:shd w:val="clear" w:color="auto" w:fill="auto"/>
            <w:noWrap/>
            <w:vAlign w:val="center"/>
            <w:hideMark/>
          </w:tcPr>
          <w:p w14:paraId="48AFD9A9"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r>
      <w:tr w:rsidR="00A7577A" w:rsidRPr="003200B0" w14:paraId="0EC3F50A" w14:textId="77777777" w:rsidTr="00456F45">
        <w:trPr>
          <w:trHeight w:val="69"/>
        </w:trPr>
        <w:tc>
          <w:tcPr>
            <w:tcW w:w="105" w:type="pct"/>
            <w:tcBorders>
              <w:top w:val="nil"/>
              <w:left w:val="single" w:sz="4" w:space="0" w:color="BFBFBF" w:themeColor="background1" w:themeShade="BF"/>
              <w:bottom w:val="nil"/>
              <w:right w:val="nil"/>
            </w:tcBorders>
            <w:shd w:val="clear" w:color="auto" w:fill="auto"/>
            <w:noWrap/>
            <w:vAlign w:val="center"/>
            <w:hideMark/>
          </w:tcPr>
          <w:p w14:paraId="6EA0ACB3"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05" w:type="pct"/>
            <w:tcBorders>
              <w:top w:val="nil"/>
              <w:left w:val="nil"/>
              <w:bottom w:val="single" w:sz="4" w:space="0" w:color="595959"/>
              <w:right w:val="nil"/>
            </w:tcBorders>
            <w:shd w:val="clear" w:color="auto" w:fill="auto"/>
            <w:noWrap/>
            <w:vAlign w:val="center"/>
            <w:hideMark/>
          </w:tcPr>
          <w:p w14:paraId="250E42B8" w14:textId="77777777" w:rsidR="00A7577A" w:rsidRPr="003200B0" w:rsidRDefault="00A7577A" w:rsidP="00A7577A">
            <w:pPr>
              <w:spacing w:after="0" w:line="240" w:lineRule="auto"/>
              <w:rPr>
                <w:rFonts w:eastAsia="Times New Roman" w:cstheme="minorHAnsi"/>
                <w:color w:val="000000"/>
                <w:sz w:val="16"/>
                <w:szCs w:val="16"/>
                <w:lang w:eastAsia="es-MX"/>
              </w:rPr>
            </w:pPr>
          </w:p>
        </w:tc>
        <w:tc>
          <w:tcPr>
            <w:tcW w:w="275" w:type="pct"/>
            <w:tcBorders>
              <w:top w:val="nil"/>
              <w:left w:val="nil"/>
              <w:bottom w:val="nil"/>
              <w:right w:val="nil"/>
            </w:tcBorders>
            <w:shd w:val="clear" w:color="auto" w:fill="auto"/>
            <w:noWrap/>
            <w:vAlign w:val="center"/>
            <w:hideMark/>
          </w:tcPr>
          <w:p w14:paraId="2F2251B4" w14:textId="77777777" w:rsidR="00A7577A" w:rsidRPr="003200B0" w:rsidRDefault="00A7577A" w:rsidP="00A7577A">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noWrap/>
            <w:vAlign w:val="center"/>
            <w:hideMark/>
          </w:tcPr>
          <w:p w14:paraId="52A53D75" w14:textId="77777777" w:rsidR="00A7577A" w:rsidRPr="003200B0" w:rsidRDefault="00A7577A" w:rsidP="00A7577A">
            <w:pPr>
              <w:spacing w:after="0" w:line="240" w:lineRule="auto"/>
              <w:rPr>
                <w:rFonts w:eastAsia="Times New Roman" w:cstheme="minorHAnsi"/>
                <w:sz w:val="16"/>
                <w:szCs w:val="16"/>
                <w:lang w:eastAsia="es-MX"/>
              </w:rPr>
            </w:pPr>
          </w:p>
        </w:tc>
        <w:tc>
          <w:tcPr>
            <w:tcW w:w="198" w:type="pct"/>
            <w:tcBorders>
              <w:top w:val="nil"/>
              <w:left w:val="nil"/>
              <w:bottom w:val="nil"/>
              <w:right w:val="nil"/>
            </w:tcBorders>
            <w:shd w:val="clear" w:color="auto" w:fill="auto"/>
            <w:noWrap/>
            <w:vAlign w:val="center"/>
            <w:hideMark/>
          </w:tcPr>
          <w:p w14:paraId="28338DE4" w14:textId="77777777" w:rsidR="00A7577A" w:rsidRPr="003200B0" w:rsidRDefault="00A7577A" w:rsidP="00A7577A">
            <w:pPr>
              <w:spacing w:after="0" w:line="240" w:lineRule="auto"/>
              <w:rPr>
                <w:rFonts w:eastAsia="Times New Roman" w:cstheme="minorHAnsi"/>
                <w:sz w:val="16"/>
                <w:szCs w:val="16"/>
                <w:lang w:eastAsia="es-MX"/>
              </w:rPr>
            </w:pPr>
          </w:p>
        </w:tc>
        <w:tc>
          <w:tcPr>
            <w:tcW w:w="221" w:type="pct"/>
            <w:tcBorders>
              <w:top w:val="nil"/>
              <w:left w:val="nil"/>
              <w:bottom w:val="nil"/>
              <w:right w:val="nil"/>
            </w:tcBorders>
            <w:shd w:val="clear" w:color="auto" w:fill="auto"/>
            <w:noWrap/>
            <w:vAlign w:val="center"/>
            <w:hideMark/>
          </w:tcPr>
          <w:p w14:paraId="5CD73C3E" w14:textId="77777777" w:rsidR="00A7577A" w:rsidRPr="003200B0"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noWrap/>
            <w:vAlign w:val="center"/>
            <w:hideMark/>
          </w:tcPr>
          <w:p w14:paraId="482EFD40" w14:textId="77777777" w:rsidR="00A7577A" w:rsidRPr="003200B0"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noWrap/>
            <w:vAlign w:val="center"/>
            <w:hideMark/>
          </w:tcPr>
          <w:p w14:paraId="4DB65B36" w14:textId="77777777" w:rsidR="00A7577A" w:rsidRPr="003200B0"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noWrap/>
            <w:vAlign w:val="center"/>
            <w:hideMark/>
          </w:tcPr>
          <w:p w14:paraId="67D61416" w14:textId="77777777" w:rsidR="00A7577A" w:rsidRPr="003200B0" w:rsidRDefault="00A7577A" w:rsidP="00A7577A">
            <w:pPr>
              <w:spacing w:after="0" w:line="240" w:lineRule="auto"/>
              <w:rPr>
                <w:rFonts w:eastAsia="Times New Roman" w:cstheme="minorHAnsi"/>
                <w:sz w:val="16"/>
                <w:szCs w:val="16"/>
                <w:lang w:eastAsia="es-MX"/>
              </w:rPr>
            </w:pPr>
          </w:p>
        </w:tc>
        <w:tc>
          <w:tcPr>
            <w:tcW w:w="1411" w:type="pct"/>
            <w:gridSpan w:val="3"/>
            <w:tcBorders>
              <w:top w:val="nil"/>
              <w:left w:val="nil"/>
              <w:bottom w:val="nil"/>
              <w:right w:val="nil"/>
            </w:tcBorders>
            <w:shd w:val="clear" w:color="auto" w:fill="auto"/>
            <w:noWrap/>
            <w:vAlign w:val="center"/>
            <w:hideMark/>
          </w:tcPr>
          <w:p w14:paraId="1ACD784C" w14:textId="77777777" w:rsidR="00A7577A" w:rsidRPr="003200B0" w:rsidRDefault="00A7577A" w:rsidP="00A7577A">
            <w:pPr>
              <w:spacing w:after="0" w:line="240" w:lineRule="auto"/>
              <w:rPr>
                <w:rFonts w:eastAsia="Times New Roman" w:cstheme="minorHAnsi"/>
                <w:sz w:val="16"/>
                <w:szCs w:val="16"/>
                <w:lang w:eastAsia="es-MX"/>
              </w:rPr>
            </w:pPr>
          </w:p>
        </w:tc>
        <w:tc>
          <w:tcPr>
            <w:tcW w:w="314" w:type="pct"/>
            <w:tcBorders>
              <w:top w:val="nil"/>
              <w:left w:val="nil"/>
              <w:bottom w:val="nil"/>
              <w:right w:val="nil"/>
            </w:tcBorders>
            <w:shd w:val="clear" w:color="auto" w:fill="auto"/>
            <w:noWrap/>
            <w:vAlign w:val="center"/>
            <w:hideMark/>
          </w:tcPr>
          <w:p w14:paraId="578CA917" w14:textId="77777777" w:rsidR="00A7577A" w:rsidRPr="003200B0" w:rsidRDefault="00A7577A" w:rsidP="00A7577A">
            <w:pPr>
              <w:spacing w:after="0" w:line="240" w:lineRule="auto"/>
              <w:rPr>
                <w:rFonts w:eastAsia="Times New Roman" w:cstheme="minorHAnsi"/>
                <w:sz w:val="16"/>
                <w:szCs w:val="16"/>
                <w:lang w:eastAsia="es-MX"/>
              </w:rPr>
            </w:pPr>
          </w:p>
        </w:tc>
        <w:tc>
          <w:tcPr>
            <w:tcW w:w="301" w:type="pct"/>
            <w:tcBorders>
              <w:top w:val="nil"/>
              <w:left w:val="nil"/>
              <w:bottom w:val="nil"/>
              <w:right w:val="nil"/>
            </w:tcBorders>
            <w:shd w:val="clear" w:color="auto" w:fill="auto"/>
            <w:vAlign w:val="center"/>
            <w:hideMark/>
          </w:tcPr>
          <w:p w14:paraId="4A3FBB03" w14:textId="77777777" w:rsidR="00A7577A" w:rsidRPr="003200B0" w:rsidRDefault="00A7577A" w:rsidP="00A7577A">
            <w:pPr>
              <w:spacing w:after="0" w:line="240" w:lineRule="auto"/>
              <w:rPr>
                <w:rFonts w:eastAsia="Times New Roman" w:cstheme="minorHAnsi"/>
                <w:sz w:val="16"/>
                <w:szCs w:val="16"/>
                <w:lang w:eastAsia="es-MX"/>
              </w:rPr>
            </w:pPr>
          </w:p>
        </w:tc>
        <w:tc>
          <w:tcPr>
            <w:tcW w:w="105" w:type="pct"/>
            <w:tcBorders>
              <w:top w:val="nil"/>
              <w:left w:val="nil"/>
              <w:bottom w:val="nil"/>
              <w:right w:val="nil"/>
            </w:tcBorders>
            <w:shd w:val="clear" w:color="auto" w:fill="auto"/>
            <w:vAlign w:val="center"/>
            <w:hideMark/>
          </w:tcPr>
          <w:p w14:paraId="09F62BE6" w14:textId="77777777" w:rsidR="00A7577A" w:rsidRPr="003200B0" w:rsidRDefault="00A7577A" w:rsidP="00A7577A">
            <w:pPr>
              <w:spacing w:after="0" w:line="240" w:lineRule="auto"/>
              <w:rPr>
                <w:rFonts w:eastAsia="Times New Roman" w:cstheme="minorHAnsi"/>
                <w:sz w:val="16"/>
                <w:szCs w:val="16"/>
                <w:lang w:eastAsia="es-MX"/>
              </w:rPr>
            </w:pPr>
          </w:p>
        </w:tc>
        <w:tc>
          <w:tcPr>
            <w:tcW w:w="800" w:type="pct"/>
            <w:gridSpan w:val="4"/>
            <w:tcBorders>
              <w:top w:val="nil"/>
              <w:left w:val="nil"/>
              <w:bottom w:val="nil"/>
              <w:right w:val="nil"/>
            </w:tcBorders>
            <w:shd w:val="clear" w:color="auto" w:fill="auto"/>
            <w:vAlign w:val="center"/>
            <w:hideMark/>
          </w:tcPr>
          <w:p w14:paraId="43FEC6CF" w14:textId="77777777" w:rsidR="00A7577A" w:rsidRPr="003200B0" w:rsidRDefault="00A7577A" w:rsidP="00A7577A">
            <w:pPr>
              <w:spacing w:after="0" w:line="240" w:lineRule="auto"/>
              <w:rPr>
                <w:rFonts w:eastAsia="Times New Roman" w:cstheme="minorHAnsi"/>
                <w:sz w:val="16"/>
                <w:szCs w:val="16"/>
                <w:lang w:eastAsia="es-MX"/>
              </w:rPr>
            </w:pPr>
          </w:p>
        </w:tc>
        <w:tc>
          <w:tcPr>
            <w:tcW w:w="468" w:type="pct"/>
            <w:gridSpan w:val="2"/>
            <w:tcBorders>
              <w:top w:val="nil"/>
              <w:left w:val="nil"/>
              <w:bottom w:val="nil"/>
              <w:right w:val="nil"/>
            </w:tcBorders>
            <w:shd w:val="clear" w:color="auto" w:fill="auto"/>
            <w:vAlign w:val="center"/>
            <w:hideMark/>
          </w:tcPr>
          <w:p w14:paraId="201DCC24" w14:textId="77777777" w:rsidR="00A7577A" w:rsidRPr="003200B0" w:rsidRDefault="00A7577A" w:rsidP="00A7577A">
            <w:pPr>
              <w:spacing w:after="0" w:line="240" w:lineRule="auto"/>
              <w:rPr>
                <w:rFonts w:eastAsia="Times New Roman" w:cstheme="minorHAnsi"/>
                <w:sz w:val="16"/>
                <w:szCs w:val="16"/>
                <w:lang w:eastAsia="es-MX"/>
              </w:rPr>
            </w:pPr>
          </w:p>
        </w:tc>
        <w:tc>
          <w:tcPr>
            <w:tcW w:w="183" w:type="pct"/>
            <w:gridSpan w:val="2"/>
            <w:tcBorders>
              <w:top w:val="nil"/>
              <w:left w:val="nil"/>
              <w:bottom w:val="nil"/>
              <w:right w:val="single" w:sz="4" w:space="0" w:color="BFBFBF" w:themeColor="background1" w:themeShade="BF"/>
            </w:tcBorders>
            <w:shd w:val="clear" w:color="auto" w:fill="auto"/>
            <w:noWrap/>
            <w:vAlign w:val="center"/>
            <w:hideMark/>
          </w:tcPr>
          <w:p w14:paraId="322D4BDC"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r>
      <w:tr w:rsidR="00A7577A" w:rsidRPr="001315C8" w14:paraId="1FEB4203" w14:textId="77777777" w:rsidTr="003200B0">
        <w:trPr>
          <w:trHeight w:val="269"/>
        </w:trPr>
        <w:tc>
          <w:tcPr>
            <w:tcW w:w="105" w:type="pct"/>
            <w:tcBorders>
              <w:top w:val="nil"/>
              <w:left w:val="single" w:sz="4" w:space="0" w:color="BFBFBF" w:themeColor="background1" w:themeShade="BF"/>
              <w:bottom w:val="nil"/>
              <w:right w:val="nil"/>
            </w:tcBorders>
            <w:shd w:val="clear" w:color="auto" w:fill="auto"/>
            <w:noWrap/>
            <w:vAlign w:val="center"/>
            <w:hideMark/>
          </w:tcPr>
          <w:p w14:paraId="0E9C4A5E"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05" w:type="pct"/>
            <w:tcBorders>
              <w:top w:val="single" w:sz="4" w:space="0" w:color="595959"/>
              <w:left w:val="single" w:sz="4" w:space="0" w:color="595959"/>
              <w:bottom w:val="single" w:sz="4" w:space="0" w:color="auto"/>
              <w:right w:val="single" w:sz="4" w:space="0" w:color="595959"/>
            </w:tcBorders>
            <w:shd w:val="clear" w:color="auto" w:fill="auto"/>
            <w:noWrap/>
            <w:vAlign w:val="center"/>
            <w:hideMark/>
          </w:tcPr>
          <w:p w14:paraId="1CDDA170"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2934" w:type="pct"/>
            <w:gridSpan w:val="11"/>
            <w:tcBorders>
              <w:top w:val="nil"/>
              <w:left w:val="nil"/>
              <w:bottom w:val="nil"/>
              <w:right w:val="nil"/>
            </w:tcBorders>
            <w:shd w:val="clear" w:color="auto" w:fill="auto"/>
            <w:noWrap/>
            <w:vAlign w:val="center"/>
            <w:hideMark/>
          </w:tcPr>
          <w:p w14:paraId="7D86FC62" w14:textId="77777777" w:rsidR="00A7577A" w:rsidRPr="003200B0" w:rsidRDefault="00A7577A" w:rsidP="00A7577A">
            <w:pPr>
              <w:spacing w:after="0" w:line="240" w:lineRule="auto"/>
              <w:rPr>
                <w:rFonts w:eastAsia="Times New Roman" w:cstheme="minorHAnsi"/>
                <w:i/>
                <w:iCs/>
                <w:color w:val="000000"/>
                <w:sz w:val="16"/>
                <w:szCs w:val="16"/>
                <w:lang w:eastAsia="es-MX"/>
              </w:rPr>
            </w:pPr>
            <w:r w:rsidRPr="003200B0">
              <w:rPr>
                <w:rFonts w:eastAsia="Times New Roman" w:cstheme="minorHAnsi"/>
                <w:color w:val="000000"/>
                <w:sz w:val="16"/>
                <w:szCs w:val="16"/>
                <w:lang w:eastAsia="es-MX"/>
              </w:rPr>
              <w:t>Está disponible para consulta pública.</w:t>
            </w:r>
          </w:p>
        </w:tc>
        <w:tc>
          <w:tcPr>
            <w:tcW w:w="1674" w:type="pct"/>
            <w:gridSpan w:val="8"/>
            <w:tcBorders>
              <w:top w:val="nil"/>
              <w:left w:val="nil"/>
              <w:bottom w:val="single" w:sz="4" w:space="0" w:color="595959"/>
              <w:right w:val="nil"/>
            </w:tcBorders>
            <w:shd w:val="clear" w:color="auto" w:fill="auto"/>
            <w:noWrap/>
            <w:vAlign w:val="center"/>
            <w:hideMark/>
          </w:tcPr>
          <w:p w14:paraId="3E8D2C5E" w14:textId="77777777" w:rsidR="00A7577A" w:rsidRPr="001315C8"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i/>
                <w:iCs/>
                <w:color w:val="000000"/>
                <w:sz w:val="16"/>
                <w:szCs w:val="16"/>
                <w:lang w:eastAsia="es-MX"/>
              </w:rPr>
              <w:t>Indique la liga del sitio web:</w:t>
            </w:r>
          </w:p>
        </w:tc>
        <w:tc>
          <w:tcPr>
            <w:tcW w:w="183" w:type="pct"/>
            <w:gridSpan w:val="2"/>
            <w:tcBorders>
              <w:top w:val="nil"/>
              <w:left w:val="nil"/>
              <w:bottom w:val="nil"/>
              <w:right w:val="single" w:sz="4" w:space="0" w:color="BFBFBF" w:themeColor="background1" w:themeShade="BF"/>
            </w:tcBorders>
            <w:shd w:val="clear" w:color="auto" w:fill="auto"/>
            <w:noWrap/>
            <w:vAlign w:val="center"/>
            <w:hideMark/>
          </w:tcPr>
          <w:p w14:paraId="48EBFA39"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1315C8" w14:paraId="5C3FF39F" w14:textId="77777777" w:rsidTr="003200B0">
        <w:trPr>
          <w:trHeight w:val="269"/>
        </w:trPr>
        <w:tc>
          <w:tcPr>
            <w:tcW w:w="105" w:type="pct"/>
            <w:tcBorders>
              <w:top w:val="nil"/>
              <w:left w:val="single" w:sz="4" w:space="0" w:color="BFBFBF" w:themeColor="background1" w:themeShade="BF"/>
              <w:bottom w:val="single" w:sz="4" w:space="0" w:color="BFBFBF" w:themeColor="background1" w:themeShade="BF"/>
            </w:tcBorders>
            <w:shd w:val="clear" w:color="auto" w:fill="auto"/>
            <w:noWrap/>
            <w:vAlign w:val="center"/>
          </w:tcPr>
          <w:p w14:paraId="1F5036BF"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05" w:type="pct"/>
            <w:tcBorders>
              <w:top w:val="single" w:sz="4" w:space="0" w:color="auto"/>
              <w:bottom w:val="single" w:sz="4" w:space="0" w:color="BFBFBF" w:themeColor="background1" w:themeShade="BF"/>
            </w:tcBorders>
            <w:shd w:val="clear" w:color="auto" w:fill="auto"/>
            <w:noWrap/>
            <w:vAlign w:val="center"/>
          </w:tcPr>
          <w:p w14:paraId="63510611"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934" w:type="pct"/>
            <w:gridSpan w:val="11"/>
            <w:tcBorders>
              <w:top w:val="nil"/>
              <w:left w:val="nil"/>
              <w:bottom w:val="single" w:sz="4" w:space="0" w:color="BFBFBF" w:themeColor="background1" w:themeShade="BF"/>
              <w:right w:val="nil"/>
            </w:tcBorders>
            <w:shd w:val="clear" w:color="auto" w:fill="auto"/>
            <w:noWrap/>
            <w:vAlign w:val="center"/>
          </w:tcPr>
          <w:p w14:paraId="36629B5C"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674" w:type="pct"/>
            <w:gridSpan w:val="8"/>
            <w:tcBorders>
              <w:top w:val="nil"/>
              <w:left w:val="nil"/>
              <w:bottom w:val="single" w:sz="4" w:space="0" w:color="BFBFBF" w:themeColor="background1" w:themeShade="BF"/>
              <w:right w:val="nil"/>
            </w:tcBorders>
            <w:shd w:val="clear" w:color="auto" w:fill="auto"/>
            <w:noWrap/>
            <w:vAlign w:val="center"/>
          </w:tcPr>
          <w:p w14:paraId="7FEEE273" w14:textId="77777777" w:rsidR="00A7577A" w:rsidRPr="001315C8" w:rsidRDefault="00A7577A" w:rsidP="00A7577A">
            <w:pPr>
              <w:spacing w:after="0" w:line="240" w:lineRule="auto"/>
              <w:rPr>
                <w:rFonts w:eastAsia="Times New Roman" w:cstheme="minorHAnsi"/>
                <w:i/>
                <w:iCs/>
                <w:color w:val="000000"/>
                <w:sz w:val="16"/>
                <w:szCs w:val="16"/>
                <w:lang w:eastAsia="es-MX"/>
              </w:rPr>
            </w:pPr>
          </w:p>
        </w:tc>
        <w:tc>
          <w:tcPr>
            <w:tcW w:w="183" w:type="pct"/>
            <w:gridSpan w:val="2"/>
            <w:tcBorders>
              <w:top w:val="nil"/>
              <w:left w:val="nil"/>
              <w:bottom w:val="single" w:sz="4" w:space="0" w:color="BFBFBF" w:themeColor="background1" w:themeShade="BF"/>
              <w:right w:val="single" w:sz="4" w:space="0" w:color="BFBFBF" w:themeColor="background1" w:themeShade="BF"/>
            </w:tcBorders>
            <w:shd w:val="clear" w:color="auto" w:fill="auto"/>
            <w:noWrap/>
            <w:vAlign w:val="center"/>
          </w:tcPr>
          <w:p w14:paraId="0A72414E" w14:textId="77777777" w:rsidR="00A7577A" w:rsidRPr="001315C8" w:rsidRDefault="00A7577A" w:rsidP="00A7577A">
            <w:pPr>
              <w:spacing w:after="0" w:line="240" w:lineRule="auto"/>
              <w:rPr>
                <w:rFonts w:eastAsia="Times New Roman" w:cstheme="minorHAnsi"/>
                <w:color w:val="000000"/>
                <w:sz w:val="16"/>
                <w:szCs w:val="16"/>
                <w:lang w:eastAsia="es-MX"/>
              </w:rPr>
            </w:pPr>
          </w:p>
        </w:tc>
      </w:tr>
      <w:tr w:rsidR="00A7577A" w:rsidRPr="001315C8" w14:paraId="5F75F36E" w14:textId="77777777" w:rsidTr="00A7577A">
        <w:trPr>
          <w:trHeight w:val="238"/>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1C721400" w14:textId="77777777" w:rsidR="00A7577A" w:rsidRPr="001315C8" w:rsidRDefault="00A7577A" w:rsidP="00A7577A">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Seguridad de la información</w:t>
            </w:r>
          </w:p>
        </w:tc>
      </w:tr>
      <w:tr w:rsidR="00A7577A" w:rsidRPr="003200B0" w14:paraId="48A98C00" w14:textId="77777777" w:rsidTr="00456F45">
        <w:trPr>
          <w:trHeight w:val="757"/>
        </w:trPr>
        <w:tc>
          <w:tcPr>
            <w:tcW w:w="105"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4B089BFA"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15" w:type="pct"/>
            <w:gridSpan w:val="7"/>
            <w:tcBorders>
              <w:top w:val="single" w:sz="4" w:space="0" w:color="BFBFBF" w:themeColor="background1" w:themeShade="BF"/>
              <w:left w:val="nil"/>
              <w:bottom w:val="nil"/>
              <w:right w:val="nil"/>
            </w:tcBorders>
            <w:shd w:val="clear" w:color="auto" w:fill="auto"/>
            <w:vAlign w:val="center"/>
            <w:hideMark/>
          </w:tcPr>
          <w:p w14:paraId="24549792"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5. La información del padrón, ¿contiene datos sensibles?</w:t>
            </w:r>
          </w:p>
        </w:tc>
        <w:tc>
          <w:tcPr>
            <w:tcW w:w="99" w:type="pct"/>
            <w:tcBorders>
              <w:top w:val="single" w:sz="4" w:space="0" w:color="BFBFBF" w:themeColor="background1" w:themeShade="BF"/>
              <w:left w:val="nil"/>
              <w:bottom w:val="nil"/>
              <w:right w:val="nil"/>
            </w:tcBorders>
            <w:shd w:val="clear" w:color="auto" w:fill="auto"/>
            <w:vAlign w:val="center"/>
            <w:hideMark/>
          </w:tcPr>
          <w:p w14:paraId="5C477608" w14:textId="77777777" w:rsidR="00A7577A" w:rsidRPr="003200B0" w:rsidRDefault="00A7577A" w:rsidP="00A7577A">
            <w:pPr>
              <w:spacing w:after="0" w:line="240" w:lineRule="auto"/>
              <w:rPr>
                <w:rFonts w:eastAsia="Times New Roman" w:cstheme="minorHAnsi"/>
                <w:color w:val="000000"/>
                <w:sz w:val="16"/>
                <w:szCs w:val="16"/>
                <w:lang w:eastAsia="es-MX"/>
              </w:rPr>
            </w:pPr>
          </w:p>
        </w:tc>
        <w:tc>
          <w:tcPr>
            <w:tcW w:w="3581" w:type="pct"/>
            <w:gridSpan w:val="14"/>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3C880160"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6. ¿El procedimiento contempla un mecanismo que garantice la seguridad de la información?</w:t>
            </w:r>
          </w:p>
        </w:tc>
      </w:tr>
      <w:tr w:rsidR="00A7577A" w:rsidRPr="003200B0" w14:paraId="47774213" w14:textId="77777777" w:rsidTr="00083CF2">
        <w:trPr>
          <w:trHeight w:val="224"/>
        </w:trPr>
        <w:tc>
          <w:tcPr>
            <w:tcW w:w="105" w:type="pct"/>
            <w:tcBorders>
              <w:top w:val="nil"/>
              <w:left w:val="single" w:sz="4" w:space="0" w:color="BFBFBF" w:themeColor="background1" w:themeShade="BF"/>
              <w:bottom w:val="nil"/>
              <w:right w:val="nil"/>
            </w:tcBorders>
            <w:shd w:val="clear" w:color="auto" w:fill="auto"/>
            <w:noWrap/>
            <w:vAlign w:val="center"/>
            <w:hideMark/>
          </w:tcPr>
          <w:p w14:paraId="2B6CCAD2"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0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7ADA692" w14:textId="6571C608" w:rsidR="00A7577A" w:rsidRPr="003200B0" w:rsidRDefault="00083CF2"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X</w:t>
            </w:r>
          </w:p>
        </w:tc>
        <w:tc>
          <w:tcPr>
            <w:tcW w:w="275" w:type="pct"/>
            <w:tcBorders>
              <w:top w:val="nil"/>
              <w:left w:val="nil"/>
              <w:bottom w:val="nil"/>
              <w:right w:val="nil"/>
            </w:tcBorders>
            <w:shd w:val="clear" w:color="auto" w:fill="auto"/>
            <w:noWrap/>
            <w:vAlign w:val="center"/>
            <w:hideMark/>
          </w:tcPr>
          <w:p w14:paraId="2BDBDF12" w14:textId="77777777" w:rsidR="00A7577A" w:rsidRPr="003200B0" w:rsidRDefault="00A7577A" w:rsidP="00A7577A">
            <w:pPr>
              <w:spacing w:after="0" w:line="240" w:lineRule="auto"/>
              <w:jc w:val="center"/>
              <w:rPr>
                <w:rFonts w:eastAsia="Times New Roman" w:cstheme="minorHAnsi"/>
                <w:color w:val="000000"/>
                <w:sz w:val="16"/>
                <w:szCs w:val="16"/>
                <w:lang w:eastAsia="es-MX"/>
              </w:rPr>
            </w:pPr>
            <w:r w:rsidRPr="003200B0">
              <w:rPr>
                <w:rFonts w:eastAsia="Times New Roman" w:cstheme="minorHAnsi"/>
                <w:color w:val="000000"/>
                <w:sz w:val="16"/>
                <w:szCs w:val="16"/>
                <w:lang w:eastAsia="es-MX"/>
              </w:rPr>
              <w:t>Sí</w:t>
            </w:r>
          </w:p>
        </w:tc>
        <w:tc>
          <w:tcPr>
            <w:tcW w:w="219" w:type="pct"/>
            <w:tcBorders>
              <w:top w:val="nil"/>
              <w:left w:val="nil"/>
              <w:bottom w:val="nil"/>
              <w:right w:val="nil"/>
            </w:tcBorders>
            <w:shd w:val="clear" w:color="auto" w:fill="auto"/>
            <w:noWrap/>
            <w:vAlign w:val="center"/>
            <w:hideMark/>
          </w:tcPr>
          <w:p w14:paraId="2D097993" w14:textId="77777777" w:rsidR="00A7577A" w:rsidRPr="003200B0" w:rsidRDefault="00A7577A" w:rsidP="00A7577A">
            <w:pPr>
              <w:spacing w:after="0" w:line="240" w:lineRule="auto"/>
              <w:jc w:val="center"/>
              <w:rPr>
                <w:rFonts w:eastAsia="Times New Roman" w:cstheme="minorHAnsi"/>
                <w:color w:val="000000"/>
                <w:sz w:val="16"/>
                <w:szCs w:val="16"/>
                <w:lang w:eastAsia="es-MX"/>
              </w:rPr>
            </w:pPr>
          </w:p>
        </w:tc>
        <w:tc>
          <w:tcPr>
            <w:tcW w:w="198" w:type="pct"/>
            <w:tcBorders>
              <w:top w:val="nil"/>
              <w:left w:val="nil"/>
              <w:bottom w:val="nil"/>
              <w:right w:val="nil"/>
            </w:tcBorders>
            <w:shd w:val="clear" w:color="auto" w:fill="auto"/>
            <w:noWrap/>
            <w:vAlign w:val="center"/>
            <w:hideMark/>
          </w:tcPr>
          <w:p w14:paraId="5F89D38B" w14:textId="77777777" w:rsidR="00A7577A" w:rsidRPr="003200B0" w:rsidRDefault="00A7577A" w:rsidP="00A7577A">
            <w:pPr>
              <w:spacing w:after="0" w:line="240" w:lineRule="auto"/>
              <w:rPr>
                <w:rFonts w:eastAsia="Times New Roman" w:cstheme="minorHAnsi"/>
                <w:sz w:val="16"/>
                <w:szCs w:val="16"/>
                <w:lang w:eastAsia="es-MX"/>
              </w:rPr>
            </w:pPr>
          </w:p>
        </w:tc>
        <w:tc>
          <w:tcPr>
            <w:tcW w:w="221" w:type="pct"/>
            <w:tcBorders>
              <w:top w:val="nil"/>
              <w:left w:val="nil"/>
              <w:bottom w:val="nil"/>
              <w:right w:val="nil"/>
            </w:tcBorders>
            <w:shd w:val="clear" w:color="auto" w:fill="auto"/>
            <w:noWrap/>
            <w:vAlign w:val="center"/>
            <w:hideMark/>
          </w:tcPr>
          <w:p w14:paraId="45855EDA" w14:textId="77777777" w:rsidR="00A7577A" w:rsidRPr="003200B0"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noWrap/>
            <w:vAlign w:val="center"/>
            <w:hideMark/>
          </w:tcPr>
          <w:p w14:paraId="2894A57E" w14:textId="77777777" w:rsidR="00A7577A" w:rsidRPr="003200B0"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noWrap/>
            <w:vAlign w:val="center"/>
            <w:hideMark/>
          </w:tcPr>
          <w:p w14:paraId="699D9382" w14:textId="77777777" w:rsidR="00A7577A" w:rsidRPr="003200B0"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noWrap/>
            <w:vAlign w:val="center"/>
            <w:hideMark/>
          </w:tcPr>
          <w:p w14:paraId="5D30E008" w14:textId="77777777" w:rsidR="00A7577A" w:rsidRPr="003200B0" w:rsidRDefault="00A7577A" w:rsidP="00A7577A">
            <w:pPr>
              <w:spacing w:after="0" w:line="240" w:lineRule="auto"/>
              <w:rPr>
                <w:rFonts w:eastAsia="Times New Roman" w:cstheme="minorHAnsi"/>
                <w:sz w:val="16"/>
                <w:szCs w:val="16"/>
                <w:lang w:eastAsia="es-MX"/>
              </w:rPr>
            </w:pPr>
          </w:p>
        </w:tc>
        <w:tc>
          <w:tcPr>
            <w:tcW w:w="215"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70F6BC6" w14:textId="58C711F9"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r w:rsidR="00083CF2" w:rsidRPr="003200B0">
              <w:rPr>
                <w:rFonts w:eastAsia="Times New Roman" w:cstheme="minorHAnsi"/>
                <w:color w:val="000000"/>
                <w:sz w:val="16"/>
                <w:szCs w:val="16"/>
                <w:lang w:eastAsia="es-MX"/>
              </w:rPr>
              <w:t>X</w:t>
            </w:r>
          </w:p>
        </w:tc>
        <w:tc>
          <w:tcPr>
            <w:tcW w:w="1510" w:type="pct"/>
            <w:gridSpan w:val="2"/>
            <w:tcBorders>
              <w:top w:val="nil"/>
              <w:left w:val="nil"/>
              <w:bottom w:val="nil"/>
              <w:right w:val="nil"/>
            </w:tcBorders>
            <w:shd w:val="clear" w:color="auto" w:fill="auto"/>
            <w:noWrap/>
            <w:vAlign w:val="center"/>
            <w:hideMark/>
          </w:tcPr>
          <w:p w14:paraId="65A64EBD"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Sí</w:t>
            </w:r>
          </w:p>
        </w:tc>
        <w:tc>
          <w:tcPr>
            <w:tcW w:w="301" w:type="pct"/>
            <w:tcBorders>
              <w:top w:val="nil"/>
              <w:left w:val="nil"/>
              <w:bottom w:val="nil"/>
              <w:right w:val="nil"/>
            </w:tcBorders>
            <w:shd w:val="clear" w:color="auto" w:fill="auto"/>
            <w:noWrap/>
            <w:vAlign w:val="center"/>
            <w:hideMark/>
          </w:tcPr>
          <w:p w14:paraId="38279143" w14:textId="77777777" w:rsidR="00A7577A" w:rsidRPr="003200B0" w:rsidRDefault="00A7577A" w:rsidP="00A7577A">
            <w:pPr>
              <w:spacing w:after="0" w:line="240" w:lineRule="auto"/>
              <w:jc w:val="center"/>
              <w:rPr>
                <w:rFonts w:eastAsia="Times New Roman" w:cstheme="minorHAnsi"/>
                <w:color w:val="000000"/>
                <w:sz w:val="16"/>
                <w:szCs w:val="16"/>
                <w:lang w:eastAsia="es-MX"/>
              </w:rPr>
            </w:pPr>
          </w:p>
        </w:tc>
        <w:tc>
          <w:tcPr>
            <w:tcW w:w="105" w:type="pct"/>
            <w:tcBorders>
              <w:top w:val="nil"/>
              <w:left w:val="nil"/>
              <w:bottom w:val="nil"/>
              <w:right w:val="nil"/>
            </w:tcBorders>
            <w:shd w:val="clear" w:color="auto" w:fill="auto"/>
            <w:noWrap/>
            <w:vAlign w:val="center"/>
            <w:hideMark/>
          </w:tcPr>
          <w:p w14:paraId="60FC80B1" w14:textId="77777777" w:rsidR="00A7577A" w:rsidRPr="003200B0" w:rsidRDefault="00A7577A" w:rsidP="00A7577A">
            <w:pPr>
              <w:spacing w:after="0" w:line="240" w:lineRule="auto"/>
              <w:rPr>
                <w:rFonts w:eastAsia="Times New Roman" w:cstheme="minorHAnsi"/>
                <w:sz w:val="16"/>
                <w:szCs w:val="16"/>
                <w:lang w:eastAsia="es-MX"/>
              </w:rPr>
            </w:pPr>
          </w:p>
        </w:tc>
        <w:tc>
          <w:tcPr>
            <w:tcW w:w="800" w:type="pct"/>
            <w:gridSpan w:val="4"/>
            <w:tcBorders>
              <w:top w:val="nil"/>
              <w:left w:val="nil"/>
              <w:bottom w:val="nil"/>
              <w:right w:val="nil"/>
            </w:tcBorders>
            <w:shd w:val="clear" w:color="auto" w:fill="auto"/>
            <w:noWrap/>
            <w:vAlign w:val="center"/>
            <w:hideMark/>
          </w:tcPr>
          <w:p w14:paraId="51E1FFD5" w14:textId="77777777" w:rsidR="00A7577A" w:rsidRPr="003200B0" w:rsidRDefault="00A7577A" w:rsidP="00A7577A">
            <w:pPr>
              <w:spacing w:after="0" w:line="240" w:lineRule="auto"/>
              <w:rPr>
                <w:rFonts w:eastAsia="Times New Roman" w:cstheme="minorHAnsi"/>
                <w:sz w:val="16"/>
                <w:szCs w:val="16"/>
                <w:lang w:eastAsia="es-MX"/>
              </w:rPr>
            </w:pPr>
          </w:p>
        </w:tc>
        <w:tc>
          <w:tcPr>
            <w:tcW w:w="468" w:type="pct"/>
            <w:gridSpan w:val="2"/>
            <w:tcBorders>
              <w:top w:val="nil"/>
              <w:left w:val="nil"/>
              <w:bottom w:val="nil"/>
              <w:right w:val="nil"/>
            </w:tcBorders>
            <w:shd w:val="clear" w:color="auto" w:fill="auto"/>
            <w:noWrap/>
            <w:vAlign w:val="center"/>
            <w:hideMark/>
          </w:tcPr>
          <w:p w14:paraId="6620800B" w14:textId="77777777" w:rsidR="00A7577A" w:rsidRPr="003200B0" w:rsidRDefault="00A7577A" w:rsidP="00A7577A">
            <w:pPr>
              <w:spacing w:after="0" w:line="240" w:lineRule="auto"/>
              <w:rPr>
                <w:rFonts w:eastAsia="Times New Roman" w:cstheme="minorHAnsi"/>
                <w:sz w:val="16"/>
                <w:szCs w:val="16"/>
                <w:lang w:eastAsia="es-MX"/>
              </w:rPr>
            </w:pPr>
          </w:p>
        </w:tc>
        <w:tc>
          <w:tcPr>
            <w:tcW w:w="183" w:type="pct"/>
            <w:gridSpan w:val="2"/>
            <w:tcBorders>
              <w:top w:val="nil"/>
              <w:left w:val="nil"/>
              <w:bottom w:val="nil"/>
              <w:right w:val="single" w:sz="4" w:space="0" w:color="BFBFBF" w:themeColor="background1" w:themeShade="BF"/>
            </w:tcBorders>
            <w:shd w:val="clear" w:color="auto" w:fill="auto"/>
            <w:noWrap/>
            <w:vAlign w:val="center"/>
            <w:hideMark/>
          </w:tcPr>
          <w:p w14:paraId="07DD14E5"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r>
      <w:tr w:rsidR="00A7577A" w:rsidRPr="003200B0" w14:paraId="3072E27D" w14:textId="77777777" w:rsidTr="00456F45">
        <w:trPr>
          <w:trHeight w:val="69"/>
        </w:trPr>
        <w:tc>
          <w:tcPr>
            <w:tcW w:w="105" w:type="pct"/>
            <w:tcBorders>
              <w:top w:val="nil"/>
              <w:left w:val="single" w:sz="4" w:space="0" w:color="BFBFBF" w:themeColor="background1" w:themeShade="BF"/>
              <w:bottom w:val="nil"/>
              <w:right w:val="nil"/>
            </w:tcBorders>
            <w:shd w:val="clear" w:color="auto" w:fill="auto"/>
            <w:noWrap/>
            <w:vAlign w:val="center"/>
            <w:hideMark/>
          </w:tcPr>
          <w:p w14:paraId="452EA52C"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05" w:type="pct"/>
            <w:tcBorders>
              <w:top w:val="nil"/>
              <w:left w:val="nil"/>
              <w:bottom w:val="nil"/>
              <w:right w:val="nil"/>
            </w:tcBorders>
            <w:shd w:val="clear" w:color="auto" w:fill="auto"/>
            <w:vAlign w:val="center"/>
            <w:hideMark/>
          </w:tcPr>
          <w:p w14:paraId="298373C2" w14:textId="77777777" w:rsidR="00A7577A" w:rsidRPr="003200B0" w:rsidRDefault="00A7577A" w:rsidP="00A7577A">
            <w:pPr>
              <w:spacing w:after="0" w:line="240" w:lineRule="auto"/>
              <w:rPr>
                <w:rFonts w:eastAsia="Times New Roman" w:cstheme="minorHAnsi"/>
                <w:color w:val="000000"/>
                <w:sz w:val="16"/>
                <w:szCs w:val="16"/>
                <w:lang w:eastAsia="es-MX"/>
              </w:rPr>
            </w:pPr>
          </w:p>
        </w:tc>
        <w:tc>
          <w:tcPr>
            <w:tcW w:w="275" w:type="pct"/>
            <w:tcBorders>
              <w:top w:val="nil"/>
              <w:left w:val="nil"/>
              <w:bottom w:val="nil"/>
              <w:right w:val="nil"/>
            </w:tcBorders>
            <w:shd w:val="clear" w:color="auto" w:fill="auto"/>
            <w:vAlign w:val="center"/>
            <w:hideMark/>
          </w:tcPr>
          <w:p w14:paraId="32FCAD19" w14:textId="77777777" w:rsidR="00A7577A" w:rsidRPr="003200B0" w:rsidRDefault="00A7577A" w:rsidP="00A7577A">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noWrap/>
            <w:vAlign w:val="center"/>
            <w:hideMark/>
          </w:tcPr>
          <w:p w14:paraId="228966D5" w14:textId="77777777" w:rsidR="00A7577A" w:rsidRPr="003200B0" w:rsidRDefault="00A7577A" w:rsidP="00A7577A">
            <w:pPr>
              <w:spacing w:after="0" w:line="240" w:lineRule="auto"/>
              <w:rPr>
                <w:rFonts w:eastAsia="Times New Roman" w:cstheme="minorHAnsi"/>
                <w:sz w:val="16"/>
                <w:szCs w:val="16"/>
                <w:lang w:eastAsia="es-MX"/>
              </w:rPr>
            </w:pPr>
          </w:p>
        </w:tc>
        <w:tc>
          <w:tcPr>
            <w:tcW w:w="198" w:type="pct"/>
            <w:tcBorders>
              <w:top w:val="nil"/>
              <w:left w:val="nil"/>
              <w:bottom w:val="nil"/>
              <w:right w:val="nil"/>
            </w:tcBorders>
            <w:shd w:val="clear" w:color="auto" w:fill="auto"/>
            <w:noWrap/>
            <w:vAlign w:val="center"/>
            <w:hideMark/>
          </w:tcPr>
          <w:p w14:paraId="0C3ACF8D" w14:textId="77777777" w:rsidR="00A7577A" w:rsidRPr="003200B0" w:rsidRDefault="00A7577A" w:rsidP="00A7577A">
            <w:pPr>
              <w:spacing w:after="0" w:line="240" w:lineRule="auto"/>
              <w:rPr>
                <w:rFonts w:eastAsia="Times New Roman" w:cstheme="minorHAnsi"/>
                <w:sz w:val="16"/>
                <w:szCs w:val="16"/>
                <w:lang w:eastAsia="es-MX"/>
              </w:rPr>
            </w:pPr>
          </w:p>
        </w:tc>
        <w:tc>
          <w:tcPr>
            <w:tcW w:w="221" w:type="pct"/>
            <w:tcBorders>
              <w:top w:val="nil"/>
              <w:left w:val="nil"/>
              <w:bottom w:val="nil"/>
              <w:right w:val="nil"/>
            </w:tcBorders>
            <w:shd w:val="clear" w:color="auto" w:fill="auto"/>
            <w:noWrap/>
            <w:vAlign w:val="center"/>
            <w:hideMark/>
          </w:tcPr>
          <w:p w14:paraId="4739035A" w14:textId="77777777" w:rsidR="00A7577A" w:rsidRPr="003200B0"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noWrap/>
            <w:vAlign w:val="center"/>
            <w:hideMark/>
          </w:tcPr>
          <w:p w14:paraId="71427733" w14:textId="77777777" w:rsidR="00A7577A" w:rsidRPr="003200B0"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noWrap/>
            <w:vAlign w:val="center"/>
            <w:hideMark/>
          </w:tcPr>
          <w:p w14:paraId="1DE3C1C3" w14:textId="77777777" w:rsidR="00A7577A" w:rsidRPr="003200B0"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noWrap/>
            <w:vAlign w:val="center"/>
            <w:hideMark/>
          </w:tcPr>
          <w:p w14:paraId="458D0E69" w14:textId="77777777" w:rsidR="00A7577A" w:rsidRPr="003200B0" w:rsidRDefault="00A7577A" w:rsidP="00A7577A">
            <w:pPr>
              <w:spacing w:after="0" w:line="240" w:lineRule="auto"/>
              <w:rPr>
                <w:rFonts w:eastAsia="Times New Roman" w:cstheme="minorHAnsi"/>
                <w:sz w:val="16"/>
                <w:szCs w:val="16"/>
                <w:lang w:eastAsia="es-MX"/>
              </w:rPr>
            </w:pPr>
          </w:p>
        </w:tc>
        <w:tc>
          <w:tcPr>
            <w:tcW w:w="215" w:type="pct"/>
            <w:gridSpan w:val="2"/>
            <w:tcBorders>
              <w:top w:val="nil"/>
              <w:left w:val="nil"/>
              <w:bottom w:val="nil"/>
              <w:right w:val="nil"/>
            </w:tcBorders>
            <w:shd w:val="clear" w:color="auto" w:fill="auto"/>
            <w:vAlign w:val="center"/>
            <w:hideMark/>
          </w:tcPr>
          <w:p w14:paraId="4F6EB14E" w14:textId="77777777" w:rsidR="00A7577A" w:rsidRPr="003200B0" w:rsidRDefault="00A7577A" w:rsidP="00A7577A">
            <w:pPr>
              <w:spacing w:after="0" w:line="240" w:lineRule="auto"/>
              <w:rPr>
                <w:rFonts w:eastAsia="Times New Roman" w:cstheme="minorHAnsi"/>
                <w:sz w:val="16"/>
                <w:szCs w:val="16"/>
                <w:lang w:eastAsia="es-MX"/>
              </w:rPr>
            </w:pPr>
          </w:p>
        </w:tc>
        <w:tc>
          <w:tcPr>
            <w:tcW w:w="1510" w:type="pct"/>
            <w:gridSpan w:val="2"/>
            <w:tcBorders>
              <w:top w:val="nil"/>
              <w:left w:val="nil"/>
              <w:bottom w:val="nil"/>
              <w:right w:val="nil"/>
            </w:tcBorders>
            <w:shd w:val="clear" w:color="auto" w:fill="auto"/>
            <w:vAlign w:val="center"/>
            <w:hideMark/>
          </w:tcPr>
          <w:p w14:paraId="6494CB09" w14:textId="77777777" w:rsidR="00A7577A" w:rsidRPr="003200B0" w:rsidRDefault="00A7577A" w:rsidP="00A7577A">
            <w:pPr>
              <w:spacing w:after="0" w:line="240" w:lineRule="auto"/>
              <w:rPr>
                <w:rFonts w:eastAsia="Times New Roman" w:cstheme="minorHAnsi"/>
                <w:sz w:val="16"/>
                <w:szCs w:val="16"/>
                <w:lang w:eastAsia="es-MX"/>
              </w:rPr>
            </w:pPr>
          </w:p>
        </w:tc>
        <w:tc>
          <w:tcPr>
            <w:tcW w:w="301" w:type="pct"/>
            <w:tcBorders>
              <w:top w:val="nil"/>
              <w:left w:val="nil"/>
              <w:bottom w:val="nil"/>
              <w:right w:val="nil"/>
            </w:tcBorders>
            <w:shd w:val="clear" w:color="auto" w:fill="auto"/>
            <w:noWrap/>
            <w:vAlign w:val="center"/>
            <w:hideMark/>
          </w:tcPr>
          <w:p w14:paraId="3B3DFFF9" w14:textId="77777777" w:rsidR="00A7577A" w:rsidRPr="003200B0" w:rsidRDefault="00A7577A" w:rsidP="00A7577A">
            <w:pPr>
              <w:spacing w:after="0" w:line="240" w:lineRule="auto"/>
              <w:rPr>
                <w:rFonts w:eastAsia="Times New Roman" w:cstheme="minorHAnsi"/>
                <w:sz w:val="16"/>
                <w:szCs w:val="16"/>
                <w:lang w:eastAsia="es-MX"/>
              </w:rPr>
            </w:pPr>
          </w:p>
        </w:tc>
        <w:tc>
          <w:tcPr>
            <w:tcW w:w="105" w:type="pct"/>
            <w:tcBorders>
              <w:top w:val="nil"/>
              <w:left w:val="nil"/>
              <w:bottom w:val="nil"/>
              <w:right w:val="nil"/>
            </w:tcBorders>
            <w:shd w:val="clear" w:color="auto" w:fill="auto"/>
            <w:noWrap/>
            <w:vAlign w:val="center"/>
            <w:hideMark/>
          </w:tcPr>
          <w:p w14:paraId="5491B5EB" w14:textId="77777777" w:rsidR="00A7577A" w:rsidRPr="003200B0" w:rsidRDefault="00A7577A" w:rsidP="00A7577A">
            <w:pPr>
              <w:spacing w:after="0" w:line="240" w:lineRule="auto"/>
              <w:rPr>
                <w:rFonts w:eastAsia="Times New Roman" w:cstheme="minorHAnsi"/>
                <w:sz w:val="16"/>
                <w:szCs w:val="16"/>
                <w:lang w:eastAsia="es-MX"/>
              </w:rPr>
            </w:pPr>
          </w:p>
        </w:tc>
        <w:tc>
          <w:tcPr>
            <w:tcW w:w="800" w:type="pct"/>
            <w:gridSpan w:val="4"/>
            <w:tcBorders>
              <w:top w:val="nil"/>
              <w:left w:val="nil"/>
              <w:bottom w:val="nil"/>
              <w:right w:val="nil"/>
            </w:tcBorders>
            <w:shd w:val="clear" w:color="auto" w:fill="auto"/>
            <w:noWrap/>
            <w:vAlign w:val="center"/>
            <w:hideMark/>
          </w:tcPr>
          <w:p w14:paraId="74FCD6A1" w14:textId="77777777" w:rsidR="00A7577A" w:rsidRPr="003200B0" w:rsidRDefault="00A7577A" w:rsidP="00A7577A">
            <w:pPr>
              <w:spacing w:after="0" w:line="240" w:lineRule="auto"/>
              <w:rPr>
                <w:rFonts w:eastAsia="Times New Roman" w:cstheme="minorHAnsi"/>
                <w:sz w:val="16"/>
                <w:szCs w:val="16"/>
                <w:lang w:eastAsia="es-MX"/>
              </w:rPr>
            </w:pPr>
          </w:p>
        </w:tc>
        <w:tc>
          <w:tcPr>
            <w:tcW w:w="468" w:type="pct"/>
            <w:gridSpan w:val="2"/>
            <w:tcBorders>
              <w:top w:val="nil"/>
              <w:left w:val="nil"/>
              <w:bottom w:val="nil"/>
              <w:right w:val="nil"/>
            </w:tcBorders>
            <w:shd w:val="clear" w:color="auto" w:fill="auto"/>
            <w:noWrap/>
            <w:vAlign w:val="center"/>
            <w:hideMark/>
          </w:tcPr>
          <w:p w14:paraId="22C2CBA9" w14:textId="77777777" w:rsidR="00A7577A" w:rsidRPr="003200B0" w:rsidRDefault="00A7577A" w:rsidP="00A7577A">
            <w:pPr>
              <w:spacing w:after="0" w:line="240" w:lineRule="auto"/>
              <w:rPr>
                <w:rFonts w:eastAsia="Times New Roman" w:cstheme="minorHAnsi"/>
                <w:sz w:val="16"/>
                <w:szCs w:val="16"/>
                <w:lang w:eastAsia="es-MX"/>
              </w:rPr>
            </w:pPr>
          </w:p>
        </w:tc>
        <w:tc>
          <w:tcPr>
            <w:tcW w:w="183" w:type="pct"/>
            <w:gridSpan w:val="2"/>
            <w:tcBorders>
              <w:top w:val="nil"/>
              <w:left w:val="nil"/>
              <w:bottom w:val="nil"/>
              <w:right w:val="single" w:sz="4" w:space="0" w:color="BFBFBF" w:themeColor="background1" w:themeShade="BF"/>
            </w:tcBorders>
            <w:shd w:val="clear" w:color="auto" w:fill="auto"/>
            <w:noWrap/>
            <w:vAlign w:val="center"/>
            <w:hideMark/>
          </w:tcPr>
          <w:p w14:paraId="260BDEE6"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r>
      <w:tr w:rsidR="00A7577A" w:rsidRPr="001315C8" w14:paraId="5972699E" w14:textId="77777777" w:rsidTr="003200B0">
        <w:trPr>
          <w:trHeight w:val="224"/>
        </w:trPr>
        <w:tc>
          <w:tcPr>
            <w:tcW w:w="105" w:type="pct"/>
            <w:tcBorders>
              <w:top w:val="nil"/>
              <w:left w:val="single" w:sz="4" w:space="0" w:color="BFBFBF" w:themeColor="background1" w:themeShade="BF"/>
              <w:bottom w:val="nil"/>
              <w:right w:val="nil"/>
            </w:tcBorders>
            <w:shd w:val="clear" w:color="auto" w:fill="auto"/>
            <w:noWrap/>
            <w:vAlign w:val="center"/>
            <w:hideMark/>
          </w:tcPr>
          <w:p w14:paraId="4267B372"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0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F5BF4AF"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275" w:type="pct"/>
            <w:tcBorders>
              <w:top w:val="nil"/>
              <w:left w:val="nil"/>
              <w:bottom w:val="nil"/>
              <w:right w:val="nil"/>
            </w:tcBorders>
            <w:shd w:val="clear" w:color="auto" w:fill="auto"/>
            <w:noWrap/>
            <w:vAlign w:val="center"/>
            <w:hideMark/>
          </w:tcPr>
          <w:p w14:paraId="25C69001" w14:textId="77777777" w:rsidR="00A7577A" w:rsidRPr="003200B0" w:rsidRDefault="00A7577A" w:rsidP="00A7577A">
            <w:pPr>
              <w:spacing w:after="0" w:line="240" w:lineRule="auto"/>
              <w:jc w:val="center"/>
              <w:rPr>
                <w:rFonts w:eastAsia="Times New Roman" w:cstheme="minorHAnsi"/>
                <w:color w:val="000000"/>
                <w:sz w:val="16"/>
                <w:szCs w:val="16"/>
                <w:lang w:eastAsia="es-MX"/>
              </w:rPr>
            </w:pPr>
            <w:r w:rsidRPr="003200B0">
              <w:rPr>
                <w:rFonts w:eastAsia="Times New Roman" w:cstheme="minorHAnsi"/>
                <w:color w:val="000000"/>
                <w:sz w:val="16"/>
                <w:szCs w:val="16"/>
                <w:lang w:eastAsia="es-MX"/>
              </w:rPr>
              <w:t>No</w:t>
            </w:r>
          </w:p>
        </w:tc>
        <w:tc>
          <w:tcPr>
            <w:tcW w:w="219" w:type="pct"/>
            <w:tcBorders>
              <w:top w:val="nil"/>
              <w:left w:val="nil"/>
              <w:bottom w:val="nil"/>
              <w:right w:val="nil"/>
            </w:tcBorders>
            <w:shd w:val="clear" w:color="auto" w:fill="auto"/>
            <w:noWrap/>
            <w:vAlign w:val="center"/>
            <w:hideMark/>
          </w:tcPr>
          <w:p w14:paraId="4D8F3334" w14:textId="77777777" w:rsidR="00A7577A" w:rsidRPr="003200B0" w:rsidRDefault="00A7577A" w:rsidP="00A7577A">
            <w:pPr>
              <w:spacing w:after="0" w:line="240" w:lineRule="auto"/>
              <w:jc w:val="center"/>
              <w:rPr>
                <w:rFonts w:eastAsia="Times New Roman" w:cstheme="minorHAnsi"/>
                <w:color w:val="000000"/>
                <w:sz w:val="16"/>
                <w:szCs w:val="16"/>
                <w:lang w:eastAsia="es-MX"/>
              </w:rPr>
            </w:pPr>
          </w:p>
        </w:tc>
        <w:tc>
          <w:tcPr>
            <w:tcW w:w="198" w:type="pct"/>
            <w:tcBorders>
              <w:top w:val="nil"/>
              <w:left w:val="nil"/>
              <w:bottom w:val="nil"/>
              <w:right w:val="nil"/>
            </w:tcBorders>
            <w:shd w:val="clear" w:color="auto" w:fill="auto"/>
            <w:noWrap/>
            <w:vAlign w:val="center"/>
            <w:hideMark/>
          </w:tcPr>
          <w:p w14:paraId="09AC3E9D" w14:textId="77777777" w:rsidR="00A7577A" w:rsidRPr="003200B0" w:rsidRDefault="00A7577A" w:rsidP="00A7577A">
            <w:pPr>
              <w:spacing w:after="0" w:line="240" w:lineRule="auto"/>
              <w:rPr>
                <w:rFonts w:eastAsia="Times New Roman" w:cstheme="minorHAnsi"/>
                <w:sz w:val="16"/>
                <w:szCs w:val="16"/>
                <w:lang w:eastAsia="es-MX"/>
              </w:rPr>
            </w:pPr>
          </w:p>
        </w:tc>
        <w:tc>
          <w:tcPr>
            <w:tcW w:w="221" w:type="pct"/>
            <w:tcBorders>
              <w:top w:val="nil"/>
              <w:left w:val="nil"/>
              <w:bottom w:val="nil"/>
              <w:right w:val="nil"/>
            </w:tcBorders>
            <w:shd w:val="clear" w:color="auto" w:fill="auto"/>
            <w:noWrap/>
            <w:vAlign w:val="center"/>
            <w:hideMark/>
          </w:tcPr>
          <w:p w14:paraId="2FEAD604" w14:textId="77777777" w:rsidR="00A7577A" w:rsidRPr="003200B0"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noWrap/>
            <w:vAlign w:val="center"/>
            <w:hideMark/>
          </w:tcPr>
          <w:p w14:paraId="5F212E25" w14:textId="77777777" w:rsidR="00A7577A" w:rsidRPr="003200B0"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noWrap/>
            <w:vAlign w:val="center"/>
            <w:hideMark/>
          </w:tcPr>
          <w:p w14:paraId="16F4215A" w14:textId="77777777" w:rsidR="00A7577A" w:rsidRPr="003200B0"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noWrap/>
            <w:vAlign w:val="center"/>
            <w:hideMark/>
          </w:tcPr>
          <w:p w14:paraId="2EB0405B" w14:textId="77777777" w:rsidR="00A7577A" w:rsidRPr="003200B0" w:rsidRDefault="00A7577A" w:rsidP="00A7577A">
            <w:pPr>
              <w:spacing w:after="0" w:line="240" w:lineRule="auto"/>
              <w:rPr>
                <w:rFonts w:eastAsia="Times New Roman" w:cstheme="minorHAnsi"/>
                <w:sz w:val="16"/>
                <w:szCs w:val="16"/>
                <w:lang w:eastAsia="es-MX"/>
              </w:rPr>
            </w:pPr>
          </w:p>
        </w:tc>
        <w:tc>
          <w:tcPr>
            <w:tcW w:w="215"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AA1A18D" w14:textId="77777777" w:rsidR="00A7577A" w:rsidRPr="003200B0"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 </w:t>
            </w:r>
          </w:p>
        </w:tc>
        <w:tc>
          <w:tcPr>
            <w:tcW w:w="1510" w:type="pct"/>
            <w:gridSpan w:val="2"/>
            <w:tcBorders>
              <w:top w:val="nil"/>
              <w:left w:val="nil"/>
              <w:bottom w:val="nil"/>
              <w:right w:val="nil"/>
            </w:tcBorders>
            <w:shd w:val="clear" w:color="auto" w:fill="auto"/>
            <w:noWrap/>
            <w:vAlign w:val="center"/>
            <w:hideMark/>
          </w:tcPr>
          <w:p w14:paraId="65BF646E" w14:textId="77777777" w:rsidR="00A7577A" w:rsidRPr="001315C8" w:rsidRDefault="00A7577A" w:rsidP="00A7577A">
            <w:pPr>
              <w:spacing w:after="0" w:line="240" w:lineRule="auto"/>
              <w:rPr>
                <w:rFonts w:eastAsia="Times New Roman" w:cstheme="minorHAnsi"/>
                <w:color w:val="000000"/>
                <w:sz w:val="16"/>
                <w:szCs w:val="16"/>
                <w:lang w:eastAsia="es-MX"/>
              </w:rPr>
            </w:pPr>
            <w:r w:rsidRPr="003200B0">
              <w:rPr>
                <w:rFonts w:eastAsia="Times New Roman" w:cstheme="minorHAnsi"/>
                <w:color w:val="000000"/>
                <w:sz w:val="16"/>
                <w:szCs w:val="16"/>
                <w:lang w:eastAsia="es-MX"/>
              </w:rPr>
              <w:t>No</w:t>
            </w:r>
          </w:p>
        </w:tc>
        <w:tc>
          <w:tcPr>
            <w:tcW w:w="301" w:type="pct"/>
            <w:tcBorders>
              <w:top w:val="nil"/>
              <w:left w:val="nil"/>
              <w:bottom w:val="nil"/>
              <w:right w:val="nil"/>
            </w:tcBorders>
            <w:shd w:val="clear" w:color="auto" w:fill="auto"/>
            <w:noWrap/>
            <w:vAlign w:val="center"/>
            <w:hideMark/>
          </w:tcPr>
          <w:p w14:paraId="7A7CB15D" w14:textId="77777777" w:rsidR="00A7577A" w:rsidRPr="001315C8" w:rsidRDefault="00A7577A" w:rsidP="00A7577A">
            <w:pPr>
              <w:spacing w:after="0" w:line="240" w:lineRule="auto"/>
              <w:jc w:val="center"/>
              <w:rPr>
                <w:rFonts w:eastAsia="Times New Roman" w:cstheme="minorHAnsi"/>
                <w:color w:val="000000"/>
                <w:sz w:val="16"/>
                <w:szCs w:val="16"/>
                <w:lang w:eastAsia="es-MX"/>
              </w:rPr>
            </w:pPr>
          </w:p>
        </w:tc>
        <w:tc>
          <w:tcPr>
            <w:tcW w:w="105" w:type="pct"/>
            <w:tcBorders>
              <w:top w:val="nil"/>
              <w:left w:val="nil"/>
              <w:bottom w:val="nil"/>
              <w:right w:val="nil"/>
            </w:tcBorders>
            <w:shd w:val="clear" w:color="auto" w:fill="auto"/>
            <w:noWrap/>
            <w:vAlign w:val="center"/>
            <w:hideMark/>
          </w:tcPr>
          <w:p w14:paraId="1CAD4216" w14:textId="77777777" w:rsidR="00A7577A" w:rsidRPr="001315C8" w:rsidRDefault="00A7577A" w:rsidP="00A7577A">
            <w:pPr>
              <w:spacing w:after="0" w:line="240" w:lineRule="auto"/>
              <w:rPr>
                <w:rFonts w:eastAsia="Times New Roman" w:cstheme="minorHAnsi"/>
                <w:sz w:val="16"/>
                <w:szCs w:val="16"/>
                <w:lang w:eastAsia="es-MX"/>
              </w:rPr>
            </w:pPr>
          </w:p>
        </w:tc>
        <w:tc>
          <w:tcPr>
            <w:tcW w:w="800" w:type="pct"/>
            <w:gridSpan w:val="4"/>
            <w:tcBorders>
              <w:top w:val="nil"/>
              <w:left w:val="nil"/>
              <w:bottom w:val="nil"/>
              <w:right w:val="nil"/>
            </w:tcBorders>
            <w:shd w:val="clear" w:color="auto" w:fill="auto"/>
            <w:noWrap/>
            <w:vAlign w:val="center"/>
            <w:hideMark/>
          </w:tcPr>
          <w:p w14:paraId="3DCCFEDD" w14:textId="77777777" w:rsidR="00A7577A" w:rsidRPr="001315C8" w:rsidRDefault="00A7577A" w:rsidP="00A7577A">
            <w:pPr>
              <w:spacing w:after="0" w:line="240" w:lineRule="auto"/>
              <w:rPr>
                <w:rFonts w:eastAsia="Times New Roman" w:cstheme="minorHAnsi"/>
                <w:sz w:val="16"/>
                <w:szCs w:val="16"/>
                <w:lang w:eastAsia="es-MX"/>
              </w:rPr>
            </w:pPr>
          </w:p>
        </w:tc>
        <w:tc>
          <w:tcPr>
            <w:tcW w:w="468" w:type="pct"/>
            <w:gridSpan w:val="2"/>
            <w:tcBorders>
              <w:top w:val="nil"/>
              <w:left w:val="nil"/>
              <w:bottom w:val="nil"/>
              <w:right w:val="nil"/>
            </w:tcBorders>
            <w:shd w:val="clear" w:color="auto" w:fill="auto"/>
            <w:noWrap/>
            <w:vAlign w:val="center"/>
            <w:hideMark/>
          </w:tcPr>
          <w:p w14:paraId="7C5A38F3" w14:textId="77777777" w:rsidR="00A7577A" w:rsidRPr="001315C8" w:rsidRDefault="00A7577A" w:rsidP="00A7577A">
            <w:pPr>
              <w:spacing w:after="0" w:line="240" w:lineRule="auto"/>
              <w:rPr>
                <w:rFonts w:eastAsia="Times New Roman" w:cstheme="minorHAnsi"/>
                <w:sz w:val="16"/>
                <w:szCs w:val="16"/>
                <w:lang w:eastAsia="es-MX"/>
              </w:rPr>
            </w:pPr>
          </w:p>
        </w:tc>
        <w:tc>
          <w:tcPr>
            <w:tcW w:w="183" w:type="pct"/>
            <w:gridSpan w:val="2"/>
            <w:tcBorders>
              <w:top w:val="nil"/>
              <w:left w:val="nil"/>
              <w:bottom w:val="nil"/>
              <w:right w:val="single" w:sz="4" w:space="0" w:color="BFBFBF" w:themeColor="background1" w:themeShade="BF"/>
            </w:tcBorders>
            <w:shd w:val="clear" w:color="auto" w:fill="auto"/>
            <w:noWrap/>
            <w:vAlign w:val="center"/>
            <w:hideMark/>
          </w:tcPr>
          <w:p w14:paraId="2C47CC39"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1315C8" w14:paraId="2CD6A880" w14:textId="77777777" w:rsidTr="00456F45">
        <w:trPr>
          <w:trHeight w:val="182"/>
        </w:trPr>
        <w:tc>
          <w:tcPr>
            <w:tcW w:w="105" w:type="pct"/>
            <w:tcBorders>
              <w:top w:val="nil"/>
              <w:left w:val="single" w:sz="4" w:space="0" w:color="BFBFBF" w:themeColor="background1" w:themeShade="BF"/>
              <w:bottom w:val="nil"/>
              <w:right w:val="nil"/>
            </w:tcBorders>
            <w:shd w:val="clear" w:color="auto" w:fill="auto"/>
            <w:noWrap/>
            <w:vAlign w:val="center"/>
            <w:hideMark/>
          </w:tcPr>
          <w:p w14:paraId="154AB41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05" w:type="pct"/>
            <w:tcBorders>
              <w:top w:val="nil"/>
              <w:left w:val="nil"/>
              <w:bottom w:val="nil"/>
              <w:right w:val="nil"/>
            </w:tcBorders>
            <w:shd w:val="clear" w:color="auto" w:fill="auto"/>
            <w:noWrap/>
            <w:vAlign w:val="center"/>
            <w:hideMark/>
          </w:tcPr>
          <w:p w14:paraId="6DEC4440"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75" w:type="pct"/>
            <w:tcBorders>
              <w:top w:val="nil"/>
              <w:left w:val="nil"/>
              <w:bottom w:val="nil"/>
              <w:right w:val="nil"/>
            </w:tcBorders>
            <w:shd w:val="clear" w:color="auto" w:fill="auto"/>
            <w:noWrap/>
            <w:vAlign w:val="center"/>
            <w:hideMark/>
          </w:tcPr>
          <w:p w14:paraId="1C03404A" w14:textId="77777777" w:rsidR="00A7577A" w:rsidRPr="001315C8" w:rsidRDefault="00A7577A" w:rsidP="00A7577A">
            <w:pPr>
              <w:spacing w:after="0" w:line="240" w:lineRule="auto"/>
              <w:rPr>
                <w:rFonts w:eastAsia="Times New Roman" w:cstheme="minorHAnsi"/>
                <w:sz w:val="16"/>
                <w:szCs w:val="16"/>
                <w:lang w:eastAsia="es-MX"/>
              </w:rPr>
            </w:pPr>
          </w:p>
        </w:tc>
        <w:tc>
          <w:tcPr>
            <w:tcW w:w="219" w:type="pct"/>
            <w:tcBorders>
              <w:top w:val="nil"/>
              <w:left w:val="nil"/>
              <w:bottom w:val="nil"/>
              <w:right w:val="nil"/>
            </w:tcBorders>
            <w:shd w:val="clear" w:color="auto" w:fill="auto"/>
            <w:noWrap/>
            <w:vAlign w:val="center"/>
            <w:hideMark/>
          </w:tcPr>
          <w:p w14:paraId="43C6263B" w14:textId="77777777" w:rsidR="00A7577A" w:rsidRPr="001315C8" w:rsidRDefault="00A7577A" w:rsidP="00A7577A">
            <w:pPr>
              <w:spacing w:after="0" w:line="240" w:lineRule="auto"/>
              <w:rPr>
                <w:rFonts w:eastAsia="Times New Roman" w:cstheme="minorHAnsi"/>
                <w:sz w:val="16"/>
                <w:szCs w:val="16"/>
                <w:lang w:eastAsia="es-MX"/>
              </w:rPr>
            </w:pPr>
          </w:p>
        </w:tc>
        <w:tc>
          <w:tcPr>
            <w:tcW w:w="198" w:type="pct"/>
            <w:tcBorders>
              <w:top w:val="nil"/>
              <w:left w:val="nil"/>
              <w:bottom w:val="nil"/>
              <w:right w:val="nil"/>
            </w:tcBorders>
            <w:shd w:val="clear" w:color="auto" w:fill="auto"/>
            <w:noWrap/>
            <w:vAlign w:val="center"/>
            <w:hideMark/>
          </w:tcPr>
          <w:p w14:paraId="23B58CFD" w14:textId="77777777" w:rsidR="00A7577A" w:rsidRPr="001315C8" w:rsidRDefault="00A7577A" w:rsidP="00A7577A">
            <w:pPr>
              <w:spacing w:after="0" w:line="240" w:lineRule="auto"/>
              <w:rPr>
                <w:rFonts w:eastAsia="Times New Roman" w:cstheme="minorHAnsi"/>
                <w:sz w:val="16"/>
                <w:szCs w:val="16"/>
                <w:lang w:eastAsia="es-MX"/>
              </w:rPr>
            </w:pPr>
          </w:p>
        </w:tc>
        <w:tc>
          <w:tcPr>
            <w:tcW w:w="221" w:type="pct"/>
            <w:tcBorders>
              <w:top w:val="nil"/>
              <w:left w:val="nil"/>
              <w:bottom w:val="nil"/>
              <w:right w:val="nil"/>
            </w:tcBorders>
            <w:shd w:val="clear" w:color="auto" w:fill="auto"/>
            <w:noWrap/>
            <w:vAlign w:val="center"/>
            <w:hideMark/>
          </w:tcPr>
          <w:p w14:paraId="06EE7A70" w14:textId="77777777" w:rsidR="00A7577A" w:rsidRPr="001315C8"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noWrap/>
            <w:vAlign w:val="center"/>
            <w:hideMark/>
          </w:tcPr>
          <w:p w14:paraId="05DBDAD4" w14:textId="77777777" w:rsidR="00A7577A" w:rsidRPr="001315C8"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noWrap/>
            <w:vAlign w:val="center"/>
            <w:hideMark/>
          </w:tcPr>
          <w:p w14:paraId="5E66BD12" w14:textId="77777777" w:rsidR="00A7577A" w:rsidRPr="001315C8" w:rsidRDefault="00A7577A" w:rsidP="00A7577A">
            <w:pPr>
              <w:spacing w:after="0" w:line="240" w:lineRule="auto"/>
              <w:rPr>
                <w:rFonts w:eastAsia="Times New Roman" w:cstheme="minorHAnsi"/>
                <w:sz w:val="16"/>
                <w:szCs w:val="16"/>
                <w:lang w:eastAsia="es-MX"/>
              </w:rPr>
            </w:pPr>
          </w:p>
        </w:tc>
        <w:tc>
          <w:tcPr>
            <w:tcW w:w="99" w:type="pct"/>
            <w:tcBorders>
              <w:top w:val="nil"/>
              <w:left w:val="nil"/>
              <w:bottom w:val="nil"/>
              <w:right w:val="nil"/>
            </w:tcBorders>
            <w:shd w:val="clear" w:color="auto" w:fill="auto"/>
            <w:noWrap/>
            <w:vAlign w:val="center"/>
            <w:hideMark/>
          </w:tcPr>
          <w:p w14:paraId="26705560" w14:textId="77777777" w:rsidR="00A7577A" w:rsidRPr="001315C8" w:rsidRDefault="00A7577A" w:rsidP="00A7577A">
            <w:pPr>
              <w:spacing w:after="0" w:line="240" w:lineRule="auto"/>
              <w:rPr>
                <w:rFonts w:eastAsia="Times New Roman" w:cstheme="minorHAnsi"/>
                <w:sz w:val="16"/>
                <w:szCs w:val="16"/>
                <w:lang w:eastAsia="es-MX"/>
              </w:rPr>
            </w:pPr>
          </w:p>
        </w:tc>
        <w:tc>
          <w:tcPr>
            <w:tcW w:w="1411" w:type="pct"/>
            <w:gridSpan w:val="3"/>
            <w:tcBorders>
              <w:top w:val="nil"/>
              <w:left w:val="nil"/>
              <w:bottom w:val="nil"/>
              <w:right w:val="nil"/>
            </w:tcBorders>
            <w:shd w:val="clear" w:color="auto" w:fill="auto"/>
            <w:noWrap/>
            <w:vAlign w:val="center"/>
            <w:hideMark/>
          </w:tcPr>
          <w:p w14:paraId="3E8804B0" w14:textId="77777777" w:rsidR="00A7577A" w:rsidRPr="001315C8" w:rsidRDefault="00A7577A" w:rsidP="00A7577A">
            <w:pPr>
              <w:spacing w:after="0" w:line="240" w:lineRule="auto"/>
              <w:rPr>
                <w:rFonts w:eastAsia="Times New Roman" w:cstheme="minorHAnsi"/>
                <w:sz w:val="16"/>
                <w:szCs w:val="16"/>
                <w:lang w:eastAsia="es-MX"/>
              </w:rPr>
            </w:pPr>
          </w:p>
        </w:tc>
        <w:tc>
          <w:tcPr>
            <w:tcW w:w="314" w:type="pct"/>
            <w:tcBorders>
              <w:top w:val="nil"/>
              <w:left w:val="nil"/>
              <w:bottom w:val="nil"/>
              <w:right w:val="nil"/>
            </w:tcBorders>
            <w:shd w:val="clear" w:color="auto" w:fill="auto"/>
            <w:noWrap/>
            <w:vAlign w:val="center"/>
            <w:hideMark/>
          </w:tcPr>
          <w:p w14:paraId="0328B25A" w14:textId="77777777" w:rsidR="00A7577A" w:rsidRPr="001315C8" w:rsidRDefault="00A7577A" w:rsidP="00A7577A">
            <w:pPr>
              <w:spacing w:after="0" w:line="240" w:lineRule="auto"/>
              <w:rPr>
                <w:rFonts w:eastAsia="Times New Roman" w:cstheme="minorHAnsi"/>
                <w:sz w:val="16"/>
                <w:szCs w:val="16"/>
                <w:lang w:eastAsia="es-MX"/>
              </w:rPr>
            </w:pPr>
          </w:p>
        </w:tc>
        <w:tc>
          <w:tcPr>
            <w:tcW w:w="301" w:type="pct"/>
            <w:tcBorders>
              <w:top w:val="nil"/>
              <w:left w:val="nil"/>
              <w:bottom w:val="nil"/>
              <w:right w:val="nil"/>
            </w:tcBorders>
            <w:shd w:val="clear" w:color="auto" w:fill="auto"/>
            <w:noWrap/>
            <w:vAlign w:val="center"/>
            <w:hideMark/>
          </w:tcPr>
          <w:p w14:paraId="4B4ED513" w14:textId="77777777" w:rsidR="00A7577A" w:rsidRPr="001315C8" w:rsidRDefault="00A7577A" w:rsidP="00A7577A">
            <w:pPr>
              <w:spacing w:after="0" w:line="240" w:lineRule="auto"/>
              <w:rPr>
                <w:rFonts w:eastAsia="Times New Roman" w:cstheme="minorHAnsi"/>
                <w:sz w:val="16"/>
                <w:szCs w:val="16"/>
                <w:lang w:eastAsia="es-MX"/>
              </w:rPr>
            </w:pPr>
          </w:p>
        </w:tc>
        <w:tc>
          <w:tcPr>
            <w:tcW w:w="105" w:type="pct"/>
            <w:tcBorders>
              <w:top w:val="nil"/>
              <w:left w:val="nil"/>
              <w:bottom w:val="nil"/>
              <w:right w:val="nil"/>
            </w:tcBorders>
            <w:shd w:val="clear" w:color="auto" w:fill="auto"/>
            <w:noWrap/>
            <w:vAlign w:val="center"/>
            <w:hideMark/>
          </w:tcPr>
          <w:p w14:paraId="2A512474" w14:textId="77777777" w:rsidR="00A7577A" w:rsidRPr="001315C8" w:rsidRDefault="00A7577A" w:rsidP="00A7577A">
            <w:pPr>
              <w:spacing w:after="0" w:line="240" w:lineRule="auto"/>
              <w:rPr>
                <w:rFonts w:eastAsia="Times New Roman" w:cstheme="minorHAnsi"/>
                <w:sz w:val="16"/>
                <w:szCs w:val="16"/>
                <w:lang w:eastAsia="es-MX"/>
              </w:rPr>
            </w:pPr>
          </w:p>
        </w:tc>
        <w:tc>
          <w:tcPr>
            <w:tcW w:w="800" w:type="pct"/>
            <w:gridSpan w:val="4"/>
            <w:tcBorders>
              <w:top w:val="nil"/>
              <w:left w:val="nil"/>
              <w:bottom w:val="nil"/>
              <w:right w:val="nil"/>
            </w:tcBorders>
            <w:shd w:val="clear" w:color="auto" w:fill="auto"/>
            <w:noWrap/>
            <w:vAlign w:val="center"/>
            <w:hideMark/>
          </w:tcPr>
          <w:p w14:paraId="05F04BDD" w14:textId="77777777" w:rsidR="00A7577A" w:rsidRPr="001315C8" w:rsidRDefault="00A7577A" w:rsidP="00A7577A">
            <w:pPr>
              <w:spacing w:after="0" w:line="240" w:lineRule="auto"/>
              <w:rPr>
                <w:rFonts w:eastAsia="Times New Roman" w:cstheme="minorHAnsi"/>
                <w:sz w:val="16"/>
                <w:szCs w:val="16"/>
                <w:lang w:eastAsia="es-MX"/>
              </w:rPr>
            </w:pPr>
          </w:p>
        </w:tc>
        <w:tc>
          <w:tcPr>
            <w:tcW w:w="468" w:type="pct"/>
            <w:gridSpan w:val="2"/>
            <w:tcBorders>
              <w:top w:val="nil"/>
              <w:left w:val="nil"/>
              <w:bottom w:val="nil"/>
              <w:right w:val="nil"/>
            </w:tcBorders>
            <w:shd w:val="clear" w:color="auto" w:fill="auto"/>
            <w:noWrap/>
            <w:vAlign w:val="center"/>
            <w:hideMark/>
          </w:tcPr>
          <w:p w14:paraId="6E9B08F7" w14:textId="77777777" w:rsidR="00A7577A" w:rsidRPr="001315C8" w:rsidRDefault="00A7577A" w:rsidP="00A7577A">
            <w:pPr>
              <w:spacing w:after="0" w:line="240" w:lineRule="auto"/>
              <w:rPr>
                <w:rFonts w:eastAsia="Times New Roman" w:cstheme="minorHAnsi"/>
                <w:sz w:val="16"/>
                <w:szCs w:val="16"/>
                <w:lang w:eastAsia="es-MX"/>
              </w:rPr>
            </w:pPr>
          </w:p>
        </w:tc>
        <w:tc>
          <w:tcPr>
            <w:tcW w:w="183" w:type="pct"/>
            <w:gridSpan w:val="2"/>
            <w:tcBorders>
              <w:top w:val="nil"/>
              <w:left w:val="nil"/>
              <w:bottom w:val="nil"/>
              <w:right w:val="single" w:sz="4" w:space="0" w:color="BFBFBF" w:themeColor="background1" w:themeShade="BF"/>
            </w:tcBorders>
            <w:shd w:val="clear" w:color="auto" w:fill="auto"/>
            <w:noWrap/>
            <w:vAlign w:val="center"/>
            <w:hideMark/>
          </w:tcPr>
          <w:p w14:paraId="4CB3E7F6"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4E01E3" w14:paraId="3DC0C84E" w14:textId="77777777" w:rsidTr="00A7577A">
        <w:trPr>
          <w:trHeight w:val="238"/>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420B1210" w14:textId="77777777" w:rsidR="00A7577A" w:rsidRPr="004E01E3" w:rsidRDefault="00A7577A" w:rsidP="00A7577A">
            <w:pPr>
              <w:spacing w:after="0" w:line="240" w:lineRule="auto"/>
              <w:jc w:val="center"/>
              <w:rPr>
                <w:rFonts w:eastAsia="Times New Roman" w:cstheme="minorHAnsi"/>
                <w:b/>
                <w:bCs/>
                <w:color w:val="FFFFFF"/>
                <w:sz w:val="18"/>
                <w:szCs w:val="16"/>
                <w:lang w:eastAsia="es-MX"/>
              </w:rPr>
            </w:pPr>
            <w:r w:rsidRPr="004E01E3">
              <w:rPr>
                <w:rFonts w:eastAsia="Times New Roman" w:cstheme="minorHAnsi"/>
                <w:b/>
                <w:bCs/>
                <w:color w:val="FFFFFF"/>
                <w:sz w:val="18"/>
                <w:szCs w:val="16"/>
                <w:lang w:eastAsia="es-MX"/>
              </w:rPr>
              <w:t>Comentarios u observaciones de la instancia evaluadora</w:t>
            </w:r>
          </w:p>
        </w:tc>
      </w:tr>
      <w:tr w:rsidR="00456F45" w:rsidRPr="001315C8" w14:paraId="3444E286" w14:textId="77777777" w:rsidTr="003200B0">
        <w:trPr>
          <w:trHeight w:val="402"/>
        </w:trPr>
        <w:tc>
          <w:tcPr>
            <w:tcW w:w="5000" w:type="pct"/>
            <w:gridSpan w:val="23"/>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2FAA5328" w14:textId="77777777" w:rsidR="00456F45" w:rsidRPr="001315C8" w:rsidRDefault="00456F45" w:rsidP="00A7577A">
            <w:pPr>
              <w:spacing w:after="0" w:line="240" w:lineRule="auto"/>
              <w:rPr>
                <w:rFonts w:eastAsia="Times New Roman" w:cstheme="minorHAnsi"/>
                <w:color w:val="000000"/>
                <w:sz w:val="16"/>
                <w:szCs w:val="16"/>
                <w:lang w:eastAsia="es-MX"/>
              </w:rPr>
            </w:pPr>
          </w:p>
        </w:tc>
      </w:tr>
    </w:tbl>
    <w:p w14:paraId="739C01EC" w14:textId="7D22F20B" w:rsidR="00A7577A" w:rsidRDefault="00A7577A" w:rsidP="007E1E04">
      <w:pPr>
        <w:rPr>
          <w:lang w:val="es-E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397"/>
        <w:gridCol w:w="925"/>
        <w:gridCol w:w="448"/>
        <w:gridCol w:w="832"/>
        <w:gridCol w:w="413"/>
        <w:gridCol w:w="80"/>
        <w:gridCol w:w="339"/>
        <w:gridCol w:w="418"/>
        <w:gridCol w:w="413"/>
        <w:gridCol w:w="376"/>
        <w:gridCol w:w="719"/>
        <w:gridCol w:w="719"/>
        <w:gridCol w:w="478"/>
        <w:gridCol w:w="1271"/>
      </w:tblGrid>
      <w:tr w:rsidR="002E613A" w:rsidRPr="007C6D37" w14:paraId="005C7F02" w14:textId="77777777" w:rsidTr="00202DE9">
        <w:trPr>
          <w:trHeight w:val="419"/>
        </w:trPr>
        <w:tc>
          <w:tcPr>
            <w:tcW w:w="5000" w:type="pct"/>
            <w:gridSpan w:val="14"/>
            <w:shd w:val="clear" w:color="auto" w:fill="404040" w:themeFill="text1" w:themeFillTint="BF"/>
            <w:vAlign w:val="center"/>
            <w:hideMark/>
          </w:tcPr>
          <w:p w14:paraId="2D46634E" w14:textId="0AE45418" w:rsidR="002E613A" w:rsidRPr="007C6D37" w:rsidRDefault="002E613A" w:rsidP="002E613A">
            <w:pPr>
              <w:spacing w:after="0" w:line="240" w:lineRule="auto"/>
              <w:jc w:val="center"/>
              <w:rPr>
                <w:b/>
                <w:color w:val="FFFFFF" w:themeColor="background1"/>
                <w:sz w:val="16"/>
                <w:lang w:eastAsia="es-MX"/>
              </w:rPr>
            </w:pPr>
            <w:r w:rsidRPr="007C6D37">
              <w:rPr>
                <w:b/>
                <w:color w:val="FFFFFF" w:themeColor="background1"/>
                <w:sz w:val="16"/>
              </w:rPr>
              <w:lastRenderedPageBreak/>
              <w:br w:type="page"/>
            </w:r>
            <w:bookmarkStart w:id="87" w:name="RANGE!A1:S29"/>
            <w:r w:rsidRPr="007C6D37">
              <w:rPr>
                <w:b/>
                <w:color w:val="FFFFFF" w:themeColor="background1"/>
                <w:lang w:eastAsia="es-MX"/>
              </w:rPr>
              <w:t xml:space="preserve">Anexo </w:t>
            </w:r>
            <w:r>
              <w:rPr>
                <w:b/>
                <w:color w:val="FFFFFF" w:themeColor="background1"/>
                <w:lang w:eastAsia="es-MX"/>
              </w:rPr>
              <w:t>9</w:t>
            </w:r>
            <w:r w:rsidRPr="007C6D37">
              <w:rPr>
                <w:b/>
                <w:color w:val="FFFFFF" w:themeColor="background1"/>
                <w:lang w:eastAsia="es-MX"/>
              </w:rPr>
              <w:t>. Estrategia de Cobertura</w:t>
            </w:r>
            <w:bookmarkEnd w:id="87"/>
          </w:p>
        </w:tc>
      </w:tr>
      <w:tr w:rsidR="002E613A" w:rsidRPr="001315C8" w14:paraId="7091603D" w14:textId="77777777" w:rsidTr="0048523E">
        <w:trPr>
          <w:trHeight w:val="344"/>
        </w:trPr>
        <w:tc>
          <w:tcPr>
            <w:tcW w:w="1315" w:type="pct"/>
            <w:gridSpan w:val="2"/>
            <w:shd w:val="clear" w:color="auto" w:fill="D9D9D9" w:themeFill="background1" w:themeFillShade="D9"/>
            <w:noWrap/>
            <w:vAlign w:val="center"/>
            <w:hideMark/>
          </w:tcPr>
          <w:p w14:paraId="77811C45" w14:textId="77777777" w:rsidR="002E613A" w:rsidRPr="007C6D37" w:rsidRDefault="002E613A" w:rsidP="00202DE9">
            <w:pPr>
              <w:spacing w:after="0" w:line="240" w:lineRule="auto"/>
              <w:jc w:val="center"/>
              <w:rPr>
                <w:b/>
                <w:color w:val="000000"/>
                <w:sz w:val="16"/>
                <w:lang w:eastAsia="es-MX"/>
              </w:rPr>
            </w:pPr>
            <w:r w:rsidRPr="007C6D37">
              <w:rPr>
                <w:b/>
                <w:color w:val="000000"/>
                <w:sz w:val="16"/>
                <w:lang w:eastAsia="es-MX"/>
              </w:rPr>
              <w:t>Clave y nombre del Pp:</w:t>
            </w:r>
          </w:p>
        </w:tc>
        <w:tc>
          <w:tcPr>
            <w:tcW w:w="3685" w:type="pct"/>
            <w:gridSpan w:val="12"/>
            <w:shd w:val="clear" w:color="auto" w:fill="auto"/>
            <w:noWrap/>
            <w:vAlign w:val="center"/>
            <w:hideMark/>
          </w:tcPr>
          <w:p w14:paraId="2F266F87" w14:textId="695A01DF" w:rsidR="002E613A" w:rsidRPr="00B74B44" w:rsidRDefault="005F7169" w:rsidP="00202DE9">
            <w:pPr>
              <w:spacing w:after="0" w:line="240" w:lineRule="auto"/>
              <w:jc w:val="center"/>
              <w:rPr>
                <w:color w:val="000000"/>
                <w:sz w:val="16"/>
                <w:lang w:eastAsia="es-MX"/>
              </w:rPr>
            </w:pPr>
            <w:r w:rsidRPr="00B74B44">
              <w:rPr>
                <w:color w:val="000000"/>
                <w:sz w:val="16"/>
                <w:lang w:eastAsia="es-MX"/>
              </w:rPr>
              <w:t>F144 Desarrollo Pesquero Proyecto: E006 Apoyo para la Adquisición de Motores Marinos</w:t>
            </w:r>
          </w:p>
        </w:tc>
      </w:tr>
      <w:tr w:rsidR="002E613A" w:rsidRPr="001315C8" w14:paraId="012070C7" w14:textId="77777777" w:rsidTr="0048523E">
        <w:trPr>
          <w:trHeight w:val="359"/>
        </w:trPr>
        <w:tc>
          <w:tcPr>
            <w:tcW w:w="1315" w:type="pct"/>
            <w:gridSpan w:val="2"/>
            <w:shd w:val="clear" w:color="auto" w:fill="D9D9D9" w:themeFill="background1" w:themeFillShade="D9"/>
            <w:noWrap/>
            <w:vAlign w:val="center"/>
            <w:hideMark/>
          </w:tcPr>
          <w:p w14:paraId="1425E7F8" w14:textId="77777777" w:rsidR="002E613A" w:rsidRPr="007C6D37" w:rsidRDefault="002E613A" w:rsidP="00202DE9">
            <w:pPr>
              <w:spacing w:after="0" w:line="240" w:lineRule="auto"/>
              <w:jc w:val="center"/>
              <w:rPr>
                <w:b/>
                <w:color w:val="000000"/>
                <w:sz w:val="16"/>
                <w:lang w:eastAsia="es-MX"/>
              </w:rPr>
            </w:pPr>
            <w:r w:rsidRPr="007C6D37">
              <w:rPr>
                <w:b/>
                <w:color w:val="000000"/>
                <w:sz w:val="16"/>
                <w:lang w:eastAsia="es-MX"/>
              </w:rPr>
              <w:t>Tipo de Evaluación:</w:t>
            </w:r>
          </w:p>
        </w:tc>
        <w:tc>
          <w:tcPr>
            <w:tcW w:w="1433" w:type="pct"/>
            <w:gridSpan w:val="6"/>
            <w:shd w:val="clear" w:color="auto" w:fill="auto"/>
            <w:noWrap/>
            <w:vAlign w:val="center"/>
            <w:hideMark/>
          </w:tcPr>
          <w:p w14:paraId="0D40C67A" w14:textId="1E915D48" w:rsidR="002E613A" w:rsidRPr="00B74B44" w:rsidRDefault="002E613A" w:rsidP="00202DE9">
            <w:pPr>
              <w:spacing w:after="0" w:line="240" w:lineRule="auto"/>
              <w:jc w:val="center"/>
              <w:rPr>
                <w:color w:val="000000"/>
                <w:sz w:val="16"/>
                <w:lang w:eastAsia="es-MX"/>
              </w:rPr>
            </w:pPr>
            <w:r w:rsidRPr="00B74B44">
              <w:rPr>
                <w:color w:val="000000"/>
                <w:sz w:val="16"/>
                <w:lang w:eastAsia="es-MX"/>
              </w:rPr>
              <w:t>Consistencia y Resultados</w:t>
            </w:r>
          </w:p>
        </w:tc>
        <w:tc>
          <w:tcPr>
            <w:tcW w:w="1532" w:type="pct"/>
            <w:gridSpan w:val="5"/>
            <w:shd w:val="clear" w:color="auto" w:fill="D9D9D9" w:themeFill="background1" w:themeFillShade="D9"/>
            <w:vAlign w:val="center"/>
            <w:hideMark/>
          </w:tcPr>
          <w:p w14:paraId="090ADE56" w14:textId="77777777" w:rsidR="002E613A" w:rsidRPr="007C6D37" w:rsidRDefault="002E613A" w:rsidP="00202DE9">
            <w:pPr>
              <w:spacing w:after="0" w:line="240" w:lineRule="auto"/>
              <w:jc w:val="center"/>
              <w:rPr>
                <w:b/>
                <w:color w:val="000000"/>
                <w:sz w:val="16"/>
                <w:lang w:eastAsia="es-MX"/>
              </w:rPr>
            </w:pPr>
            <w:r w:rsidRPr="007C6D37">
              <w:rPr>
                <w:b/>
                <w:color w:val="000000"/>
                <w:sz w:val="16"/>
                <w:lang w:eastAsia="es-MX"/>
              </w:rPr>
              <w:t>Año de la Evaluación:</w:t>
            </w:r>
          </w:p>
        </w:tc>
        <w:tc>
          <w:tcPr>
            <w:tcW w:w="720" w:type="pct"/>
            <w:shd w:val="clear" w:color="auto" w:fill="auto"/>
            <w:noWrap/>
            <w:vAlign w:val="center"/>
            <w:hideMark/>
          </w:tcPr>
          <w:p w14:paraId="01003C92" w14:textId="19F1FAF6" w:rsidR="002E613A" w:rsidRPr="00B74B44" w:rsidRDefault="005F7169" w:rsidP="00202DE9">
            <w:pPr>
              <w:spacing w:after="0" w:line="240" w:lineRule="auto"/>
              <w:jc w:val="center"/>
              <w:rPr>
                <w:color w:val="000000"/>
                <w:sz w:val="16"/>
                <w:lang w:eastAsia="es-MX"/>
              </w:rPr>
            </w:pPr>
            <w:r w:rsidRPr="00B74B44">
              <w:rPr>
                <w:color w:val="000000"/>
                <w:sz w:val="16"/>
                <w:lang w:eastAsia="es-MX"/>
              </w:rPr>
              <w:t>2023</w:t>
            </w:r>
          </w:p>
        </w:tc>
      </w:tr>
      <w:tr w:rsidR="002E613A" w:rsidRPr="007C6D37" w14:paraId="7F363B63" w14:textId="77777777" w:rsidTr="00202DE9">
        <w:trPr>
          <w:trHeight w:val="329"/>
        </w:trPr>
        <w:tc>
          <w:tcPr>
            <w:tcW w:w="5000" w:type="pct"/>
            <w:gridSpan w:val="14"/>
            <w:shd w:val="clear" w:color="auto" w:fill="7F7F7F" w:themeFill="text1" w:themeFillTint="80"/>
            <w:noWrap/>
            <w:vAlign w:val="center"/>
            <w:hideMark/>
          </w:tcPr>
          <w:p w14:paraId="316B5F5D" w14:textId="77777777" w:rsidR="002E613A" w:rsidRPr="007C6D37" w:rsidRDefault="002E613A" w:rsidP="00202DE9">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2E613A" w:rsidRPr="007C6D37" w14:paraId="43FBBE74" w14:textId="77777777" w:rsidTr="0048523E">
        <w:trPr>
          <w:trHeight w:val="584"/>
        </w:trPr>
        <w:tc>
          <w:tcPr>
            <w:tcW w:w="1315" w:type="pct"/>
            <w:gridSpan w:val="2"/>
            <w:shd w:val="clear" w:color="auto" w:fill="D9D9D9" w:themeFill="background1" w:themeFillShade="D9"/>
            <w:vAlign w:val="center"/>
            <w:hideMark/>
          </w:tcPr>
          <w:p w14:paraId="5E91458A" w14:textId="77777777" w:rsidR="002E613A" w:rsidRPr="007C6D37" w:rsidRDefault="002E613A" w:rsidP="00202DE9">
            <w:pPr>
              <w:spacing w:after="0" w:line="240" w:lineRule="auto"/>
              <w:jc w:val="center"/>
              <w:rPr>
                <w:b/>
                <w:sz w:val="16"/>
                <w:lang w:eastAsia="es-MX"/>
              </w:rPr>
            </w:pPr>
            <w:r w:rsidRPr="007C6D37">
              <w:rPr>
                <w:b/>
                <w:sz w:val="16"/>
                <w:lang w:eastAsia="es-MX"/>
              </w:rPr>
              <w:t>Población</w:t>
            </w:r>
          </w:p>
        </w:tc>
        <w:tc>
          <w:tcPr>
            <w:tcW w:w="253" w:type="pct"/>
            <w:shd w:val="clear" w:color="auto" w:fill="D9D9D9" w:themeFill="background1" w:themeFillShade="D9"/>
            <w:vAlign w:val="center"/>
            <w:hideMark/>
          </w:tcPr>
          <w:p w14:paraId="0625B3A6" w14:textId="77777777" w:rsidR="002E613A" w:rsidRPr="007C6D37" w:rsidRDefault="002E613A" w:rsidP="00202DE9">
            <w:pPr>
              <w:spacing w:after="0" w:line="240" w:lineRule="auto"/>
              <w:jc w:val="center"/>
              <w:rPr>
                <w:b/>
                <w:sz w:val="16"/>
                <w:lang w:eastAsia="es-MX"/>
              </w:rPr>
            </w:pPr>
          </w:p>
        </w:tc>
        <w:tc>
          <w:tcPr>
            <w:tcW w:w="3432" w:type="pct"/>
            <w:gridSpan w:val="11"/>
            <w:shd w:val="clear" w:color="auto" w:fill="D9D9D9" w:themeFill="background1" w:themeFillShade="D9"/>
            <w:vAlign w:val="center"/>
            <w:hideMark/>
          </w:tcPr>
          <w:p w14:paraId="6F69AC16" w14:textId="77777777" w:rsidR="002E613A" w:rsidRPr="007C6D37" w:rsidRDefault="002E613A" w:rsidP="00202DE9">
            <w:pPr>
              <w:spacing w:after="0" w:line="240" w:lineRule="auto"/>
              <w:jc w:val="center"/>
              <w:rPr>
                <w:b/>
                <w:sz w:val="16"/>
                <w:lang w:eastAsia="es-MX"/>
              </w:rPr>
            </w:pPr>
            <w:r w:rsidRPr="007C6D37">
              <w:rPr>
                <w:b/>
                <w:sz w:val="16"/>
                <w:lang w:eastAsia="es-MX"/>
              </w:rPr>
              <w:t>Definición</w:t>
            </w:r>
          </w:p>
        </w:tc>
      </w:tr>
      <w:tr w:rsidR="002E613A" w:rsidRPr="001315C8" w14:paraId="634DCFD3" w14:textId="77777777" w:rsidTr="0048523E">
        <w:trPr>
          <w:trHeight w:val="359"/>
        </w:trPr>
        <w:tc>
          <w:tcPr>
            <w:tcW w:w="1315" w:type="pct"/>
            <w:gridSpan w:val="2"/>
            <w:shd w:val="clear" w:color="auto" w:fill="auto"/>
            <w:vAlign w:val="center"/>
            <w:hideMark/>
          </w:tcPr>
          <w:p w14:paraId="2BC648BA" w14:textId="77777777" w:rsidR="002E613A" w:rsidRPr="007C6D37" w:rsidRDefault="002E613A" w:rsidP="00202DE9">
            <w:pPr>
              <w:spacing w:after="0" w:line="240" w:lineRule="auto"/>
              <w:jc w:val="center"/>
              <w:rPr>
                <w:b/>
                <w:sz w:val="16"/>
                <w:lang w:eastAsia="es-MX"/>
              </w:rPr>
            </w:pPr>
            <w:r w:rsidRPr="007C6D37">
              <w:rPr>
                <w:b/>
                <w:sz w:val="16"/>
                <w:lang w:eastAsia="es-MX"/>
              </w:rPr>
              <w:t>Potencial (PP)</w:t>
            </w:r>
          </w:p>
        </w:tc>
        <w:tc>
          <w:tcPr>
            <w:tcW w:w="253" w:type="pct"/>
            <w:shd w:val="clear" w:color="auto" w:fill="auto"/>
            <w:vAlign w:val="center"/>
            <w:hideMark/>
          </w:tcPr>
          <w:p w14:paraId="70E0C037" w14:textId="77777777" w:rsidR="002E613A" w:rsidRPr="001315C8" w:rsidRDefault="002E613A" w:rsidP="00202DE9">
            <w:pPr>
              <w:spacing w:after="0" w:line="240" w:lineRule="auto"/>
              <w:jc w:val="center"/>
              <w:rPr>
                <w:sz w:val="16"/>
                <w:lang w:eastAsia="es-MX"/>
              </w:rPr>
            </w:pPr>
          </w:p>
        </w:tc>
        <w:tc>
          <w:tcPr>
            <w:tcW w:w="3432" w:type="pct"/>
            <w:gridSpan w:val="11"/>
            <w:shd w:val="clear" w:color="auto" w:fill="auto"/>
            <w:vAlign w:val="center"/>
            <w:hideMark/>
          </w:tcPr>
          <w:p w14:paraId="793AE41B" w14:textId="3E9927C5" w:rsidR="002E613A" w:rsidRPr="00B74B44" w:rsidRDefault="00B74B44" w:rsidP="00202DE9">
            <w:pPr>
              <w:spacing w:after="0" w:line="240" w:lineRule="auto"/>
              <w:jc w:val="center"/>
              <w:rPr>
                <w:sz w:val="16"/>
                <w:lang w:eastAsia="es-MX"/>
              </w:rPr>
            </w:pPr>
            <w:r>
              <w:rPr>
                <w:sz w:val="16"/>
                <w:lang w:eastAsia="es-MX"/>
              </w:rPr>
              <w:t>ND</w:t>
            </w:r>
          </w:p>
        </w:tc>
      </w:tr>
      <w:tr w:rsidR="002E613A" w:rsidRPr="001315C8" w14:paraId="3D7FFEB9" w14:textId="77777777" w:rsidTr="0048523E">
        <w:trPr>
          <w:trHeight w:val="935"/>
        </w:trPr>
        <w:tc>
          <w:tcPr>
            <w:tcW w:w="1315" w:type="pct"/>
            <w:gridSpan w:val="2"/>
            <w:shd w:val="clear" w:color="auto" w:fill="auto"/>
            <w:vAlign w:val="center"/>
            <w:hideMark/>
          </w:tcPr>
          <w:p w14:paraId="3B2AC0C6" w14:textId="77777777" w:rsidR="002E613A" w:rsidRPr="007C6D37" w:rsidRDefault="002E613A" w:rsidP="00202DE9">
            <w:pPr>
              <w:spacing w:after="0" w:line="240" w:lineRule="auto"/>
              <w:jc w:val="center"/>
              <w:rPr>
                <w:b/>
                <w:sz w:val="16"/>
                <w:lang w:eastAsia="es-MX"/>
              </w:rPr>
            </w:pPr>
            <w:r w:rsidRPr="007C6D37">
              <w:rPr>
                <w:b/>
                <w:sz w:val="16"/>
                <w:lang w:eastAsia="es-MX"/>
              </w:rPr>
              <w:t>Objetivo (PO)</w:t>
            </w:r>
          </w:p>
        </w:tc>
        <w:tc>
          <w:tcPr>
            <w:tcW w:w="253" w:type="pct"/>
            <w:shd w:val="clear" w:color="auto" w:fill="auto"/>
            <w:vAlign w:val="center"/>
            <w:hideMark/>
          </w:tcPr>
          <w:p w14:paraId="72322DB7" w14:textId="77777777" w:rsidR="002E613A" w:rsidRPr="001315C8" w:rsidRDefault="002E613A" w:rsidP="00202DE9">
            <w:pPr>
              <w:spacing w:after="0" w:line="240" w:lineRule="auto"/>
              <w:jc w:val="center"/>
              <w:rPr>
                <w:sz w:val="16"/>
                <w:lang w:eastAsia="es-MX"/>
              </w:rPr>
            </w:pPr>
          </w:p>
        </w:tc>
        <w:tc>
          <w:tcPr>
            <w:tcW w:w="3432" w:type="pct"/>
            <w:gridSpan w:val="11"/>
            <w:shd w:val="clear" w:color="auto" w:fill="auto"/>
            <w:vAlign w:val="center"/>
            <w:hideMark/>
          </w:tcPr>
          <w:p w14:paraId="0A10B1C1" w14:textId="7E3B0C6A" w:rsidR="002E613A" w:rsidRPr="00B74B44" w:rsidRDefault="00B74B44" w:rsidP="00BB3BFD">
            <w:pPr>
              <w:spacing w:after="0" w:line="240" w:lineRule="auto"/>
              <w:rPr>
                <w:sz w:val="16"/>
                <w:lang w:eastAsia="es-MX"/>
              </w:rPr>
            </w:pPr>
            <w:r w:rsidRPr="00B74B44">
              <w:rPr>
                <w:sz w:val="16"/>
                <w:lang w:eastAsia="es-MX"/>
              </w:rPr>
              <w:t>La población a la que está destinado exclusivamente este Programa, es a los pescadores del Estado de Sinaloa que se encuentren inscritos en el Registro Nacional de Pesca y Acuacultura. Organizados en cooperativas pesqueras, permisionarios y acuacultores que realizan las actividades en el Estado de Sinaloa</w:t>
            </w:r>
          </w:p>
        </w:tc>
      </w:tr>
      <w:tr w:rsidR="002E613A" w:rsidRPr="001315C8" w14:paraId="1863AE25" w14:textId="77777777" w:rsidTr="0048523E">
        <w:trPr>
          <w:trHeight w:val="707"/>
        </w:trPr>
        <w:tc>
          <w:tcPr>
            <w:tcW w:w="1315" w:type="pct"/>
            <w:gridSpan w:val="2"/>
            <w:shd w:val="clear" w:color="auto" w:fill="auto"/>
            <w:vAlign w:val="center"/>
            <w:hideMark/>
          </w:tcPr>
          <w:p w14:paraId="725BCF3A" w14:textId="77777777" w:rsidR="002E613A" w:rsidRPr="007C6D37" w:rsidRDefault="002E613A" w:rsidP="00202DE9">
            <w:pPr>
              <w:spacing w:after="0" w:line="240" w:lineRule="auto"/>
              <w:jc w:val="center"/>
              <w:rPr>
                <w:b/>
                <w:sz w:val="16"/>
                <w:lang w:eastAsia="es-MX"/>
              </w:rPr>
            </w:pPr>
            <w:r w:rsidRPr="007C6D37">
              <w:rPr>
                <w:b/>
                <w:sz w:val="16"/>
                <w:lang w:eastAsia="es-MX"/>
              </w:rPr>
              <w:t>Atendida (PA)</w:t>
            </w:r>
          </w:p>
        </w:tc>
        <w:tc>
          <w:tcPr>
            <w:tcW w:w="253" w:type="pct"/>
            <w:shd w:val="clear" w:color="auto" w:fill="auto"/>
            <w:vAlign w:val="center"/>
            <w:hideMark/>
          </w:tcPr>
          <w:p w14:paraId="4729E3F9" w14:textId="77777777" w:rsidR="002E613A" w:rsidRPr="001315C8" w:rsidRDefault="002E613A" w:rsidP="00202DE9">
            <w:pPr>
              <w:spacing w:after="0" w:line="240" w:lineRule="auto"/>
              <w:jc w:val="center"/>
              <w:rPr>
                <w:sz w:val="16"/>
                <w:lang w:eastAsia="es-MX"/>
              </w:rPr>
            </w:pPr>
          </w:p>
        </w:tc>
        <w:tc>
          <w:tcPr>
            <w:tcW w:w="3432" w:type="pct"/>
            <w:gridSpan w:val="11"/>
            <w:shd w:val="clear" w:color="auto" w:fill="auto"/>
            <w:vAlign w:val="center"/>
            <w:hideMark/>
          </w:tcPr>
          <w:p w14:paraId="2D1BA3B2" w14:textId="7287DB51" w:rsidR="002E613A" w:rsidRPr="00B74B44" w:rsidRDefault="00B74B44" w:rsidP="00BB3BFD">
            <w:pPr>
              <w:spacing w:after="0" w:line="240" w:lineRule="auto"/>
              <w:rPr>
                <w:sz w:val="16"/>
                <w:lang w:eastAsia="es-MX"/>
              </w:rPr>
            </w:pPr>
            <w:r w:rsidRPr="00B74B44">
              <w:rPr>
                <w:sz w:val="16"/>
                <w:lang w:eastAsia="es-MX"/>
              </w:rPr>
              <w:t>Unidades Económicas de Producción Pesquera y Acuícolas (UEPPA): Persona física o moral que desarrolla actividades pesqueras y/o acuícolas, ligada a la unidad de producción o al amparo del permiso o concesión de pesca y/o acuacultura</w:t>
            </w:r>
          </w:p>
        </w:tc>
      </w:tr>
      <w:tr w:rsidR="002E613A" w:rsidRPr="007C6D37" w14:paraId="64D4755E" w14:textId="77777777" w:rsidTr="00202DE9">
        <w:trPr>
          <w:trHeight w:val="314"/>
        </w:trPr>
        <w:tc>
          <w:tcPr>
            <w:tcW w:w="5000" w:type="pct"/>
            <w:gridSpan w:val="14"/>
            <w:shd w:val="clear" w:color="auto" w:fill="7F7F7F" w:themeFill="text1" w:themeFillTint="80"/>
            <w:noWrap/>
            <w:vAlign w:val="center"/>
            <w:hideMark/>
          </w:tcPr>
          <w:p w14:paraId="55637D8D" w14:textId="77777777" w:rsidR="002E613A" w:rsidRPr="007C6D37" w:rsidRDefault="002E613A" w:rsidP="00202DE9">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2E613A" w:rsidRPr="007C6D37" w14:paraId="59F20F9B" w14:textId="77777777" w:rsidTr="00F15B51">
        <w:trPr>
          <w:trHeight w:val="584"/>
        </w:trPr>
        <w:tc>
          <w:tcPr>
            <w:tcW w:w="791" w:type="pct"/>
            <w:shd w:val="clear" w:color="auto" w:fill="D9D9D9" w:themeFill="background1" w:themeFillShade="D9"/>
            <w:vAlign w:val="center"/>
            <w:hideMark/>
          </w:tcPr>
          <w:p w14:paraId="45A78D9C" w14:textId="77777777" w:rsidR="002E613A" w:rsidRPr="007C6D37" w:rsidRDefault="002E613A" w:rsidP="00202DE9">
            <w:pPr>
              <w:spacing w:after="0" w:line="240" w:lineRule="auto"/>
              <w:jc w:val="center"/>
              <w:rPr>
                <w:b/>
                <w:sz w:val="16"/>
                <w:lang w:eastAsia="es-MX"/>
              </w:rPr>
            </w:pPr>
            <w:r w:rsidRPr="007C6D37">
              <w:rPr>
                <w:b/>
                <w:sz w:val="16"/>
                <w:lang w:eastAsia="es-MX"/>
              </w:rPr>
              <w:t>Población</w:t>
            </w:r>
          </w:p>
        </w:tc>
        <w:tc>
          <w:tcPr>
            <w:tcW w:w="778" w:type="pct"/>
            <w:gridSpan w:val="2"/>
            <w:shd w:val="clear" w:color="auto" w:fill="D9D9D9" w:themeFill="background1" w:themeFillShade="D9"/>
            <w:vAlign w:val="center"/>
            <w:hideMark/>
          </w:tcPr>
          <w:p w14:paraId="47F07A2E" w14:textId="77777777" w:rsidR="002E613A" w:rsidRPr="007C6D37" w:rsidRDefault="002E613A" w:rsidP="00202DE9">
            <w:pPr>
              <w:spacing w:after="0" w:line="240" w:lineRule="auto"/>
              <w:jc w:val="center"/>
              <w:rPr>
                <w:b/>
                <w:sz w:val="16"/>
                <w:lang w:eastAsia="es-MX"/>
              </w:rPr>
            </w:pPr>
            <w:r w:rsidRPr="007C6D37">
              <w:rPr>
                <w:b/>
                <w:sz w:val="16"/>
                <w:lang w:eastAsia="es-MX"/>
              </w:rPr>
              <w:t>Unidad de medida</w:t>
            </w:r>
          </w:p>
        </w:tc>
        <w:tc>
          <w:tcPr>
            <w:tcW w:w="750" w:type="pct"/>
            <w:gridSpan w:val="3"/>
            <w:shd w:val="clear" w:color="auto" w:fill="D9D9D9" w:themeFill="background1" w:themeFillShade="D9"/>
            <w:vAlign w:val="center"/>
            <w:hideMark/>
          </w:tcPr>
          <w:p w14:paraId="6F8C0EC0" w14:textId="31B4A144" w:rsidR="002E613A" w:rsidRPr="007C6D37" w:rsidRDefault="007B6DAB" w:rsidP="00202DE9">
            <w:pPr>
              <w:spacing w:after="0" w:line="240" w:lineRule="auto"/>
              <w:jc w:val="center"/>
              <w:rPr>
                <w:b/>
                <w:sz w:val="16"/>
                <w:lang w:eastAsia="es-MX"/>
              </w:rPr>
            </w:pPr>
            <w:r>
              <w:rPr>
                <w:b/>
                <w:sz w:val="16"/>
                <w:lang w:eastAsia="es-MX"/>
              </w:rPr>
              <w:t>2023</w:t>
            </w:r>
          </w:p>
        </w:tc>
        <w:tc>
          <w:tcPr>
            <w:tcW w:w="876" w:type="pct"/>
            <w:gridSpan w:val="4"/>
            <w:shd w:val="clear" w:color="auto" w:fill="D9D9D9" w:themeFill="background1" w:themeFillShade="D9"/>
            <w:vAlign w:val="center"/>
            <w:hideMark/>
          </w:tcPr>
          <w:p w14:paraId="6B1EC5FF" w14:textId="3EB36C72" w:rsidR="002E613A" w:rsidRPr="007C6D37" w:rsidRDefault="007B6DAB" w:rsidP="00202DE9">
            <w:pPr>
              <w:spacing w:after="0" w:line="240" w:lineRule="auto"/>
              <w:jc w:val="center"/>
              <w:rPr>
                <w:b/>
                <w:sz w:val="16"/>
                <w:lang w:eastAsia="es-MX"/>
              </w:rPr>
            </w:pPr>
            <w:r>
              <w:rPr>
                <w:b/>
                <w:sz w:val="16"/>
                <w:lang w:eastAsia="es-MX"/>
              </w:rPr>
              <w:t>2022</w:t>
            </w:r>
          </w:p>
        </w:tc>
        <w:tc>
          <w:tcPr>
            <w:tcW w:w="814" w:type="pct"/>
            <w:gridSpan w:val="2"/>
            <w:shd w:val="clear" w:color="auto" w:fill="D9D9D9" w:themeFill="background1" w:themeFillShade="D9"/>
            <w:vAlign w:val="center"/>
            <w:hideMark/>
          </w:tcPr>
          <w:p w14:paraId="169EB75C" w14:textId="1857F622" w:rsidR="002E613A" w:rsidRPr="007C6D37" w:rsidRDefault="007B6DAB" w:rsidP="00202DE9">
            <w:pPr>
              <w:spacing w:after="0" w:line="240" w:lineRule="auto"/>
              <w:jc w:val="center"/>
              <w:rPr>
                <w:b/>
                <w:sz w:val="16"/>
                <w:lang w:eastAsia="es-MX"/>
              </w:rPr>
            </w:pPr>
            <w:r>
              <w:rPr>
                <w:b/>
                <w:sz w:val="16"/>
                <w:lang w:eastAsia="es-MX"/>
              </w:rPr>
              <w:t>2021</w:t>
            </w:r>
          </w:p>
        </w:tc>
        <w:tc>
          <w:tcPr>
            <w:tcW w:w="991" w:type="pct"/>
            <w:gridSpan w:val="2"/>
            <w:shd w:val="clear" w:color="auto" w:fill="D9D9D9" w:themeFill="background1" w:themeFillShade="D9"/>
            <w:vAlign w:val="center"/>
            <w:hideMark/>
          </w:tcPr>
          <w:p w14:paraId="61ECF14D" w14:textId="09BA6962" w:rsidR="002E613A" w:rsidRPr="007C6D37" w:rsidRDefault="007B6DAB" w:rsidP="00202DE9">
            <w:pPr>
              <w:spacing w:after="0" w:line="240" w:lineRule="auto"/>
              <w:jc w:val="center"/>
              <w:rPr>
                <w:b/>
                <w:sz w:val="16"/>
                <w:lang w:eastAsia="es-MX"/>
              </w:rPr>
            </w:pPr>
            <w:r>
              <w:rPr>
                <w:b/>
                <w:sz w:val="16"/>
                <w:lang w:eastAsia="es-MX"/>
              </w:rPr>
              <w:t>2020</w:t>
            </w:r>
          </w:p>
        </w:tc>
      </w:tr>
      <w:tr w:rsidR="00BB3BFD" w:rsidRPr="001315C8" w14:paraId="1E43BDDE" w14:textId="77777777" w:rsidTr="00BB3BFD">
        <w:trPr>
          <w:trHeight w:val="254"/>
        </w:trPr>
        <w:tc>
          <w:tcPr>
            <w:tcW w:w="791" w:type="pct"/>
            <w:shd w:val="clear" w:color="auto" w:fill="auto"/>
            <w:vAlign w:val="center"/>
            <w:hideMark/>
          </w:tcPr>
          <w:p w14:paraId="364D9815" w14:textId="77777777" w:rsidR="00BB3BFD" w:rsidRPr="007C6D37" w:rsidRDefault="00BB3BFD" w:rsidP="00BB3BFD">
            <w:pPr>
              <w:spacing w:after="0" w:line="240" w:lineRule="auto"/>
              <w:jc w:val="center"/>
              <w:rPr>
                <w:b/>
                <w:sz w:val="16"/>
                <w:lang w:eastAsia="es-MX"/>
              </w:rPr>
            </w:pPr>
            <w:r w:rsidRPr="007C6D37">
              <w:rPr>
                <w:b/>
                <w:sz w:val="16"/>
                <w:lang w:eastAsia="es-MX"/>
              </w:rPr>
              <w:t>Potencial (P)</w:t>
            </w:r>
          </w:p>
        </w:tc>
        <w:tc>
          <w:tcPr>
            <w:tcW w:w="778" w:type="pct"/>
            <w:gridSpan w:val="2"/>
            <w:shd w:val="clear" w:color="auto" w:fill="auto"/>
            <w:vAlign w:val="center"/>
            <w:hideMark/>
          </w:tcPr>
          <w:p w14:paraId="59D0313F" w14:textId="430CD707" w:rsidR="00BB3BFD" w:rsidRPr="00B74B44" w:rsidRDefault="00BB3BFD" w:rsidP="00BB3BFD">
            <w:pPr>
              <w:spacing w:after="0" w:line="240" w:lineRule="auto"/>
              <w:jc w:val="center"/>
              <w:rPr>
                <w:sz w:val="16"/>
                <w:lang w:eastAsia="es-MX"/>
              </w:rPr>
            </w:pPr>
            <w:r w:rsidRPr="00B74B44">
              <w:rPr>
                <w:sz w:val="16"/>
                <w:lang w:eastAsia="es-MX"/>
              </w:rPr>
              <w:t>Porcentaje</w:t>
            </w:r>
          </w:p>
        </w:tc>
        <w:tc>
          <w:tcPr>
            <w:tcW w:w="750" w:type="pct"/>
            <w:gridSpan w:val="3"/>
            <w:shd w:val="clear" w:color="auto" w:fill="auto"/>
            <w:vAlign w:val="center"/>
            <w:hideMark/>
          </w:tcPr>
          <w:p w14:paraId="22FE3300" w14:textId="033CE2A8" w:rsidR="00BB3BFD" w:rsidRPr="00B74B44" w:rsidRDefault="00BB3BFD" w:rsidP="00BB3BFD">
            <w:pPr>
              <w:spacing w:after="0" w:line="240" w:lineRule="auto"/>
              <w:jc w:val="center"/>
              <w:rPr>
                <w:sz w:val="16"/>
                <w:lang w:eastAsia="es-MX"/>
              </w:rPr>
            </w:pPr>
            <w:r w:rsidRPr="00B74B44">
              <w:rPr>
                <w:sz w:val="16"/>
                <w:lang w:eastAsia="es-MX"/>
              </w:rPr>
              <w:t>666</w:t>
            </w:r>
          </w:p>
        </w:tc>
        <w:tc>
          <w:tcPr>
            <w:tcW w:w="876" w:type="pct"/>
            <w:gridSpan w:val="4"/>
            <w:shd w:val="clear" w:color="auto" w:fill="auto"/>
            <w:vAlign w:val="center"/>
            <w:hideMark/>
          </w:tcPr>
          <w:p w14:paraId="0CF75D2C" w14:textId="7F8896F4" w:rsidR="00BB3BFD" w:rsidRPr="00B74B44" w:rsidRDefault="00BB3BFD" w:rsidP="00BB3BFD">
            <w:pPr>
              <w:spacing w:after="0" w:line="240" w:lineRule="auto"/>
              <w:jc w:val="center"/>
              <w:rPr>
                <w:sz w:val="16"/>
                <w:lang w:eastAsia="es-MX"/>
              </w:rPr>
            </w:pPr>
            <w:r w:rsidRPr="004E7917">
              <w:rPr>
                <w:sz w:val="16"/>
                <w:lang w:eastAsia="es-MX"/>
              </w:rPr>
              <w:t>ND</w:t>
            </w:r>
          </w:p>
        </w:tc>
        <w:tc>
          <w:tcPr>
            <w:tcW w:w="814" w:type="pct"/>
            <w:gridSpan w:val="2"/>
            <w:shd w:val="clear" w:color="auto" w:fill="auto"/>
            <w:vAlign w:val="center"/>
            <w:hideMark/>
          </w:tcPr>
          <w:p w14:paraId="08BE101E" w14:textId="6BE5ACF5" w:rsidR="00BB3BFD" w:rsidRPr="00B74B44" w:rsidRDefault="00BB3BFD" w:rsidP="00BB3BFD">
            <w:pPr>
              <w:spacing w:after="0" w:line="240" w:lineRule="auto"/>
              <w:jc w:val="center"/>
              <w:rPr>
                <w:sz w:val="16"/>
                <w:lang w:eastAsia="es-MX"/>
              </w:rPr>
            </w:pPr>
            <w:r w:rsidRPr="004E7917">
              <w:rPr>
                <w:sz w:val="16"/>
                <w:lang w:eastAsia="es-MX"/>
              </w:rPr>
              <w:t>ND</w:t>
            </w:r>
          </w:p>
        </w:tc>
        <w:tc>
          <w:tcPr>
            <w:tcW w:w="991" w:type="pct"/>
            <w:gridSpan w:val="2"/>
            <w:shd w:val="clear" w:color="auto" w:fill="auto"/>
            <w:vAlign w:val="center"/>
            <w:hideMark/>
          </w:tcPr>
          <w:p w14:paraId="7E7D0C09" w14:textId="21905070" w:rsidR="00BB3BFD" w:rsidRPr="00B74B44" w:rsidRDefault="00BB3BFD" w:rsidP="00BB3BFD">
            <w:pPr>
              <w:spacing w:after="0" w:line="240" w:lineRule="auto"/>
              <w:jc w:val="center"/>
              <w:rPr>
                <w:sz w:val="16"/>
                <w:lang w:eastAsia="es-MX"/>
              </w:rPr>
            </w:pPr>
            <w:r w:rsidRPr="004E7917">
              <w:rPr>
                <w:sz w:val="16"/>
                <w:lang w:eastAsia="es-MX"/>
              </w:rPr>
              <w:t>ND</w:t>
            </w:r>
          </w:p>
        </w:tc>
      </w:tr>
      <w:tr w:rsidR="00BB3BFD" w:rsidRPr="001315C8" w14:paraId="29EECEE0" w14:textId="77777777" w:rsidTr="00BB3BFD">
        <w:trPr>
          <w:trHeight w:val="254"/>
        </w:trPr>
        <w:tc>
          <w:tcPr>
            <w:tcW w:w="791" w:type="pct"/>
            <w:shd w:val="clear" w:color="auto" w:fill="auto"/>
            <w:vAlign w:val="center"/>
            <w:hideMark/>
          </w:tcPr>
          <w:p w14:paraId="27D7A639" w14:textId="77777777" w:rsidR="00BB3BFD" w:rsidRPr="007C6D37" w:rsidRDefault="00BB3BFD" w:rsidP="00BB3BFD">
            <w:pPr>
              <w:spacing w:after="0" w:line="240" w:lineRule="auto"/>
              <w:jc w:val="center"/>
              <w:rPr>
                <w:b/>
                <w:sz w:val="16"/>
                <w:lang w:eastAsia="es-MX"/>
              </w:rPr>
            </w:pPr>
            <w:r w:rsidRPr="007C6D37">
              <w:rPr>
                <w:b/>
                <w:sz w:val="16"/>
                <w:lang w:eastAsia="es-MX"/>
              </w:rPr>
              <w:t>Objetivo (O)</w:t>
            </w:r>
          </w:p>
        </w:tc>
        <w:tc>
          <w:tcPr>
            <w:tcW w:w="778" w:type="pct"/>
            <w:gridSpan w:val="2"/>
            <w:shd w:val="clear" w:color="auto" w:fill="auto"/>
            <w:vAlign w:val="center"/>
            <w:hideMark/>
          </w:tcPr>
          <w:p w14:paraId="17109181" w14:textId="0AC23FC2" w:rsidR="00BB3BFD" w:rsidRPr="00B74B44" w:rsidRDefault="00BB3BFD" w:rsidP="00BB3BFD">
            <w:pPr>
              <w:spacing w:after="0" w:line="240" w:lineRule="auto"/>
              <w:jc w:val="center"/>
              <w:rPr>
                <w:sz w:val="16"/>
                <w:lang w:eastAsia="es-MX"/>
              </w:rPr>
            </w:pPr>
            <w:r w:rsidRPr="00B74B44">
              <w:rPr>
                <w:sz w:val="16"/>
                <w:lang w:eastAsia="es-MX"/>
              </w:rPr>
              <w:t>Porcentaje</w:t>
            </w:r>
          </w:p>
        </w:tc>
        <w:tc>
          <w:tcPr>
            <w:tcW w:w="750" w:type="pct"/>
            <w:gridSpan w:val="3"/>
            <w:shd w:val="clear" w:color="auto" w:fill="auto"/>
            <w:vAlign w:val="center"/>
            <w:hideMark/>
          </w:tcPr>
          <w:p w14:paraId="71AACF90" w14:textId="71CE4258" w:rsidR="00BB3BFD" w:rsidRPr="00B74B44" w:rsidRDefault="00BB3BFD" w:rsidP="00BB3BFD">
            <w:pPr>
              <w:spacing w:after="0" w:line="240" w:lineRule="auto"/>
              <w:jc w:val="center"/>
              <w:rPr>
                <w:sz w:val="16"/>
                <w:lang w:eastAsia="es-MX"/>
              </w:rPr>
            </w:pPr>
            <w:r w:rsidRPr="00B74B44">
              <w:rPr>
                <w:sz w:val="16"/>
                <w:lang w:eastAsia="es-MX"/>
              </w:rPr>
              <w:t>350</w:t>
            </w:r>
          </w:p>
        </w:tc>
        <w:tc>
          <w:tcPr>
            <w:tcW w:w="876" w:type="pct"/>
            <w:gridSpan w:val="4"/>
            <w:shd w:val="clear" w:color="auto" w:fill="auto"/>
            <w:vAlign w:val="center"/>
            <w:hideMark/>
          </w:tcPr>
          <w:p w14:paraId="40E9AF03" w14:textId="36140374" w:rsidR="00BB3BFD" w:rsidRPr="00B74B44" w:rsidRDefault="00BB3BFD" w:rsidP="00BB3BFD">
            <w:pPr>
              <w:spacing w:after="0" w:line="240" w:lineRule="auto"/>
              <w:jc w:val="center"/>
              <w:rPr>
                <w:sz w:val="16"/>
                <w:lang w:eastAsia="es-MX"/>
              </w:rPr>
            </w:pPr>
            <w:r w:rsidRPr="004E7917">
              <w:rPr>
                <w:sz w:val="16"/>
                <w:lang w:eastAsia="es-MX"/>
              </w:rPr>
              <w:t>ND</w:t>
            </w:r>
          </w:p>
        </w:tc>
        <w:tc>
          <w:tcPr>
            <w:tcW w:w="814" w:type="pct"/>
            <w:gridSpan w:val="2"/>
            <w:shd w:val="clear" w:color="auto" w:fill="auto"/>
            <w:vAlign w:val="center"/>
            <w:hideMark/>
          </w:tcPr>
          <w:p w14:paraId="5FEBEEEA" w14:textId="652910E3" w:rsidR="00BB3BFD" w:rsidRPr="00B74B44" w:rsidRDefault="00BB3BFD" w:rsidP="00BB3BFD">
            <w:pPr>
              <w:spacing w:after="0" w:line="240" w:lineRule="auto"/>
              <w:jc w:val="center"/>
              <w:rPr>
                <w:sz w:val="16"/>
                <w:lang w:eastAsia="es-MX"/>
              </w:rPr>
            </w:pPr>
            <w:r w:rsidRPr="004E7917">
              <w:rPr>
                <w:sz w:val="16"/>
                <w:lang w:eastAsia="es-MX"/>
              </w:rPr>
              <w:t>ND</w:t>
            </w:r>
          </w:p>
        </w:tc>
        <w:tc>
          <w:tcPr>
            <w:tcW w:w="991" w:type="pct"/>
            <w:gridSpan w:val="2"/>
            <w:shd w:val="clear" w:color="auto" w:fill="auto"/>
            <w:vAlign w:val="center"/>
            <w:hideMark/>
          </w:tcPr>
          <w:p w14:paraId="79396544" w14:textId="386A90A9" w:rsidR="00BB3BFD" w:rsidRPr="00B74B44" w:rsidRDefault="00BB3BFD" w:rsidP="00BB3BFD">
            <w:pPr>
              <w:spacing w:after="0" w:line="240" w:lineRule="auto"/>
              <w:jc w:val="center"/>
              <w:rPr>
                <w:sz w:val="16"/>
                <w:lang w:eastAsia="es-MX"/>
              </w:rPr>
            </w:pPr>
            <w:r w:rsidRPr="004E7917">
              <w:rPr>
                <w:sz w:val="16"/>
                <w:lang w:eastAsia="es-MX"/>
              </w:rPr>
              <w:t>ND</w:t>
            </w:r>
          </w:p>
        </w:tc>
      </w:tr>
      <w:tr w:rsidR="00BB3BFD" w:rsidRPr="001315C8" w14:paraId="2338F36C" w14:textId="77777777" w:rsidTr="00BB3BFD">
        <w:trPr>
          <w:trHeight w:val="254"/>
        </w:trPr>
        <w:tc>
          <w:tcPr>
            <w:tcW w:w="791" w:type="pct"/>
            <w:shd w:val="clear" w:color="auto" w:fill="auto"/>
            <w:vAlign w:val="center"/>
            <w:hideMark/>
          </w:tcPr>
          <w:p w14:paraId="498333E0" w14:textId="77777777" w:rsidR="00BB3BFD" w:rsidRPr="007C6D37" w:rsidRDefault="00BB3BFD" w:rsidP="00BB3BFD">
            <w:pPr>
              <w:spacing w:after="0" w:line="240" w:lineRule="auto"/>
              <w:jc w:val="center"/>
              <w:rPr>
                <w:b/>
                <w:sz w:val="16"/>
                <w:lang w:eastAsia="es-MX"/>
              </w:rPr>
            </w:pPr>
            <w:r w:rsidRPr="007C6D37">
              <w:rPr>
                <w:b/>
                <w:sz w:val="16"/>
                <w:lang w:eastAsia="es-MX"/>
              </w:rPr>
              <w:t>Atendida (A)</w:t>
            </w:r>
          </w:p>
        </w:tc>
        <w:tc>
          <w:tcPr>
            <w:tcW w:w="778" w:type="pct"/>
            <w:gridSpan w:val="2"/>
            <w:shd w:val="clear" w:color="auto" w:fill="auto"/>
            <w:vAlign w:val="center"/>
            <w:hideMark/>
          </w:tcPr>
          <w:p w14:paraId="496A03AC" w14:textId="59149B04" w:rsidR="00BB3BFD" w:rsidRPr="00B74B44" w:rsidRDefault="00BB3BFD" w:rsidP="00BB3BFD">
            <w:pPr>
              <w:spacing w:after="0" w:line="240" w:lineRule="auto"/>
              <w:jc w:val="center"/>
              <w:rPr>
                <w:sz w:val="16"/>
                <w:lang w:eastAsia="es-MX"/>
              </w:rPr>
            </w:pPr>
            <w:r w:rsidRPr="00B74B44">
              <w:rPr>
                <w:sz w:val="16"/>
                <w:lang w:eastAsia="es-MX"/>
              </w:rPr>
              <w:t>Porcentaje</w:t>
            </w:r>
          </w:p>
        </w:tc>
        <w:tc>
          <w:tcPr>
            <w:tcW w:w="750" w:type="pct"/>
            <w:gridSpan w:val="3"/>
            <w:shd w:val="clear" w:color="auto" w:fill="auto"/>
            <w:vAlign w:val="center"/>
            <w:hideMark/>
          </w:tcPr>
          <w:p w14:paraId="031BBB86" w14:textId="25D63183" w:rsidR="00BB3BFD" w:rsidRPr="00B74B44" w:rsidRDefault="00BB3BFD" w:rsidP="00BB3BFD">
            <w:pPr>
              <w:spacing w:after="0" w:line="240" w:lineRule="auto"/>
              <w:jc w:val="center"/>
              <w:rPr>
                <w:sz w:val="16"/>
                <w:lang w:eastAsia="es-MX"/>
              </w:rPr>
            </w:pPr>
            <w:r w:rsidRPr="00B74B44">
              <w:rPr>
                <w:sz w:val="16"/>
                <w:lang w:eastAsia="es-MX"/>
              </w:rPr>
              <w:t>519</w:t>
            </w:r>
          </w:p>
        </w:tc>
        <w:tc>
          <w:tcPr>
            <w:tcW w:w="876" w:type="pct"/>
            <w:gridSpan w:val="4"/>
            <w:shd w:val="clear" w:color="auto" w:fill="auto"/>
            <w:vAlign w:val="center"/>
            <w:hideMark/>
          </w:tcPr>
          <w:p w14:paraId="59F5B595" w14:textId="38D559E0" w:rsidR="00BB3BFD" w:rsidRPr="00B74B44" w:rsidRDefault="00BB3BFD" w:rsidP="00BB3BFD">
            <w:pPr>
              <w:spacing w:after="0" w:line="240" w:lineRule="auto"/>
              <w:jc w:val="center"/>
              <w:rPr>
                <w:sz w:val="16"/>
                <w:lang w:eastAsia="es-MX"/>
              </w:rPr>
            </w:pPr>
            <w:r w:rsidRPr="004E7917">
              <w:rPr>
                <w:sz w:val="16"/>
                <w:lang w:eastAsia="es-MX"/>
              </w:rPr>
              <w:t>ND</w:t>
            </w:r>
          </w:p>
        </w:tc>
        <w:tc>
          <w:tcPr>
            <w:tcW w:w="814" w:type="pct"/>
            <w:gridSpan w:val="2"/>
            <w:shd w:val="clear" w:color="auto" w:fill="auto"/>
            <w:vAlign w:val="center"/>
            <w:hideMark/>
          </w:tcPr>
          <w:p w14:paraId="4243EDEC" w14:textId="7379C53B" w:rsidR="00BB3BFD" w:rsidRPr="00B74B44" w:rsidRDefault="00BB3BFD" w:rsidP="00BB3BFD">
            <w:pPr>
              <w:spacing w:after="0" w:line="240" w:lineRule="auto"/>
              <w:jc w:val="center"/>
              <w:rPr>
                <w:sz w:val="16"/>
                <w:lang w:eastAsia="es-MX"/>
              </w:rPr>
            </w:pPr>
            <w:r w:rsidRPr="004E7917">
              <w:rPr>
                <w:sz w:val="16"/>
                <w:lang w:eastAsia="es-MX"/>
              </w:rPr>
              <w:t>ND</w:t>
            </w:r>
          </w:p>
        </w:tc>
        <w:tc>
          <w:tcPr>
            <w:tcW w:w="991" w:type="pct"/>
            <w:gridSpan w:val="2"/>
            <w:shd w:val="clear" w:color="auto" w:fill="auto"/>
            <w:vAlign w:val="center"/>
            <w:hideMark/>
          </w:tcPr>
          <w:p w14:paraId="430B4A94" w14:textId="6B3C712B" w:rsidR="00BB3BFD" w:rsidRPr="00B74B44" w:rsidRDefault="00BB3BFD" w:rsidP="00BB3BFD">
            <w:pPr>
              <w:spacing w:after="0" w:line="240" w:lineRule="auto"/>
              <w:jc w:val="center"/>
              <w:rPr>
                <w:sz w:val="16"/>
                <w:lang w:eastAsia="es-MX"/>
              </w:rPr>
            </w:pPr>
            <w:r w:rsidRPr="004E7917">
              <w:rPr>
                <w:sz w:val="16"/>
                <w:lang w:eastAsia="es-MX"/>
              </w:rPr>
              <w:t>ND</w:t>
            </w:r>
          </w:p>
        </w:tc>
      </w:tr>
      <w:tr w:rsidR="002E613A" w:rsidRPr="007C6D37" w14:paraId="33C47CFB" w14:textId="77777777" w:rsidTr="00F15B51">
        <w:trPr>
          <w:trHeight w:val="254"/>
        </w:trPr>
        <w:tc>
          <w:tcPr>
            <w:tcW w:w="791" w:type="pct"/>
            <w:shd w:val="clear" w:color="auto" w:fill="auto"/>
            <w:vAlign w:val="center"/>
            <w:hideMark/>
          </w:tcPr>
          <w:p w14:paraId="5ADF400A" w14:textId="77777777" w:rsidR="002E613A" w:rsidRPr="007C6D37" w:rsidRDefault="002E613A" w:rsidP="00202DE9">
            <w:pPr>
              <w:spacing w:after="0" w:line="240" w:lineRule="auto"/>
              <w:jc w:val="center"/>
              <w:rPr>
                <w:b/>
                <w:sz w:val="16"/>
                <w:lang w:eastAsia="es-MX"/>
              </w:rPr>
            </w:pPr>
            <w:r w:rsidRPr="007C6D37">
              <w:rPr>
                <w:b/>
                <w:sz w:val="16"/>
                <w:lang w:eastAsia="es-MX"/>
              </w:rPr>
              <w:t>(A/O) x 100</w:t>
            </w:r>
          </w:p>
        </w:tc>
        <w:tc>
          <w:tcPr>
            <w:tcW w:w="778" w:type="pct"/>
            <w:gridSpan w:val="2"/>
            <w:shd w:val="clear" w:color="auto" w:fill="auto"/>
            <w:vAlign w:val="center"/>
            <w:hideMark/>
          </w:tcPr>
          <w:p w14:paraId="41A89640" w14:textId="258D5754" w:rsidR="002E613A" w:rsidRPr="00B74B44" w:rsidRDefault="005B2DF2" w:rsidP="00202DE9">
            <w:pPr>
              <w:spacing w:after="0" w:line="240" w:lineRule="auto"/>
              <w:jc w:val="center"/>
              <w:rPr>
                <w:b/>
                <w:sz w:val="16"/>
                <w:lang w:eastAsia="es-MX"/>
              </w:rPr>
            </w:pPr>
            <w:r w:rsidRPr="00B74B44">
              <w:rPr>
                <w:b/>
                <w:sz w:val="16"/>
                <w:lang w:eastAsia="es-MX"/>
              </w:rPr>
              <w:t>148</w:t>
            </w:r>
            <w:r w:rsidR="002E613A" w:rsidRPr="00B74B44">
              <w:rPr>
                <w:b/>
                <w:sz w:val="16"/>
                <w:lang w:eastAsia="es-MX"/>
              </w:rPr>
              <w:t>%</w:t>
            </w:r>
          </w:p>
        </w:tc>
        <w:tc>
          <w:tcPr>
            <w:tcW w:w="750" w:type="pct"/>
            <w:gridSpan w:val="3"/>
            <w:shd w:val="clear" w:color="auto" w:fill="auto"/>
            <w:vAlign w:val="center"/>
            <w:hideMark/>
          </w:tcPr>
          <w:p w14:paraId="7B98EE30" w14:textId="7C975D5F" w:rsidR="002E613A" w:rsidRPr="00B74B44" w:rsidRDefault="005B2DF2" w:rsidP="00202DE9">
            <w:pPr>
              <w:spacing w:after="0" w:line="240" w:lineRule="auto"/>
              <w:jc w:val="center"/>
              <w:rPr>
                <w:b/>
                <w:sz w:val="16"/>
                <w:lang w:eastAsia="es-MX"/>
              </w:rPr>
            </w:pPr>
            <w:r w:rsidRPr="00B74B44">
              <w:rPr>
                <w:b/>
                <w:sz w:val="16"/>
                <w:lang w:eastAsia="es-MX"/>
              </w:rPr>
              <w:t>148</w:t>
            </w:r>
            <w:r w:rsidR="002E613A" w:rsidRPr="00B74B44">
              <w:rPr>
                <w:b/>
                <w:sz w:val="16"/>
                <w:lang w:eastAsia="es-MX"/>
              </w:rPr>
              <w:t>%</w:t>
            </w:r>
          </w:p>
        </w:tc>
        <w:tc>
          <w:tcPr>
            <w:tcW w:w="876" w:type="pct"/>
            <w:gridSpan w:val="4"/>
            <w:shd w:val="clear" w:color="auto" w:fill="auto"/>
            <w:vAlign w:val="center"/>
            <w:hideMark/>
          </w:tcPr>
          <w:p w14:paraId="34F69895" w14:textId="77777777" w:rsidR="002E613A" w:rsidRPr="00B74B44" w:rsidRDefault="002E613A" w:rsidP="00202DE9">
            <w:pPr>
              <w:spacing w:after="0" w:line="240" w:lineRule="auto"/>
              <w:jc w:val="center"/>
              <w:rPr>
                <w:b/>
                <w:sz w:val="16"/>
                <w:lang w:eastAsia="es-MX"/>
              </w:rPr>
            </w:pPr>
            <w:r w:rsidRPr="00B74B44">
              <w:rPr>
                <w:b/>
                <w:sz w:val="16"/>
                <w:lang w:eastAsia="es-MX"/>
              </w:rPr>
              <w:t>%</w:t>
            </w:r>
          </w:p>
        </w:tc>
        <w:tc>
          <w:tcPr>
            <w:tcW w:w="814" w:type="pct"/>
            <w:gridSpan w:val="2"/>
            <w:shd w:val="clear" w:color="auto" w:fill="auto"/>
            <w:vAlign w:val="center"/>
            <w:hideMark/>
          </w:tcPr>
          <w:p w14:paraId="73484A64" w14:textId="77777777" w:rsidR="002E613A" w:rsidRPr="00B74B44" w:rsidRDefault="002E613A" w:rsidP="00202DE9">
            <w:pPr>
              <w:spacing w:after="0" w:line="240" w:lineRule="auto"/>
              <w:jc w:val="center"/>
              <w:rPr>
                <w:b/>
                <w:sz w:val="16"/>
                <w:lang w:eastAsia="es-MX"/>
              </w:rPr>
            </w:pPr>
            <w:r w:rsidRPr="00B74B44">
              <w:rPr>
                <w:b/>
                <w:sz w:val="16"/>
                <w:lang w:eastAsia="es-MX"/>
              </w:rPr>
              <w:t>%</w:t>
            </w:r>
          </w:p>
        </w:tc>
        <w:tc>
          <w:tcPr>
            <w:tcW w:w="991" w:type="pct"/>
            <w:gridSpan w:val="2"/>
            <w:shd w:val="clear" w:color="auto" w:fill="auto"/>
            <w:vAlign w:val="center"/>
            <w:hideMark/>
          </w:tcPr>
          <w:p w14:paraId="375ADC5C" w14:textId="77777777" w:rsidR="002E613A" w:rsidRPr="00B74B44" w:rsidRDefault="002E613A" w:rsidP="00202DE9">
            <w:pPr>
              <w:spacing w:after="0" w:line="240" w:lineRule="auto"/>
              <w:jc w:val="center"/>
              <w:rPr>
                <w:b/>
                <w:sz w:val="16"/>
                <w:lang w:eastAsia="es-MX"/>
              </w:rPr>
            </w:pPr>
            <w:r w:rsidRPr="00B74B44">
              <w:rPr>
                <w:b/>
                <w:sz w:val="16"/>
                <w:lang w:eastAsia="es-MX"/>
              </w:rPr>
              <w:t>%</w:t>
            </w:r>
          </w:p>
        </w:tc>
      </w:tr>
      <w:tr w:rsidR="002E613A" w:rsidRPr="007C6D37" w14:paraId="7A03F35C" w14:textId="77777777" w:rsidTr="00202DE9">
        <w:trPr>
          <w:trHeight w:val="344"/>
        </w:trPr>
        <w:tc>
          <w:tcPr>
            <w:tcW w:w="5000" w:type="pct"/>
            <w:gridSpan w:val="14"/>
            <w:shd w:val="clear" w:color="auto" w:fill="7F7F7F" w:themeFill="text1" w:themeFillTint="80"/>
            <w:noWrap/>
            <w:vAlign w:val="center"/>
            <w:hideMark/>
          </w:tcPr>
          <w:p w14:paraId="7C6CEE6E" w14:textId="77777777" w:rsidR="002E613A" w:rsidRPr="007C6D37" w:rsidRDefault="002E613A" w:rsidP="00202DE9">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2E613A" w:rsidRPr="007C6D37" w14:paraId="79DC1922" w14:textId="77777777" w:rsidTr="00B74B44">
        <w:trPr>
          <w:trHeight w:val="446"/>
        </w:trPr>
        <w:tc>
          <w:tcPr>
            <w:tcW w:w="3602" w:type="pct"/>
            <w:gridSpan w:val="11"/>
            <w:shd w:val="clear" w:color="auto" w:fill="D9D9D9" w:themeFill="background1" w:themeFillShade="D9"/>
            <w:vAlign w:val="center"/>
            <w:hideMark/>
          </w:tcPr>
          <w:p w14:paraId="049C04F0" w14:textId="77777777" w:rsidR="002E613A" w:rsidRPr="007C6D37" w:rsidRDefault="002E613A" w:rsidP="00202DE9">
            <w:pPr>
              <w:spacing w:after="0" w:line="240" w:lineRule="auto"/>
              <w:jc w:val="center"/>
              <w:rPr>
                <w:b/>
                <w:sz w:val="16"/>
                <w:lang w:eastAsia="es-MX"/>
              </w:rPr>
            </w:pPr>
            <w:r w:rsidRPr="007C6D37">
              <w:rPr>
                <w:b/>
                <w:sz w:val="16"/>
                <w:lang w:eastAsia="es-MX"/>
              </w:rPr>
              <w:t>La estrategia de cobertura contempla o incluye al menos:</w:t>
            </w:r>
          </w:p>
        </w:tc>
        <w:tc>
          <w:tcPr>
            <w:tcW w:w="678" w:type="pct"/>
            <w:gridSpan w:val="2"/>
            <w:shd w:val="clear" w:color="auto" w:fill="D9D9D9" w:themeFill="background1" w:themeFillShade="D9"/>
            <w:vAlign w:val="center"/>
            <w:hideMark/>
          </w:tcPr>
          <w:p w14:paraId="7076300B" w14:textId="77777777" w:rsidR="002E613A" w:rsidRPr="007C6D37" w:rsidRDefault="002E613A" w:rsidP="00202DE9">
            <w:pPr>
              <w:spacing w:after="0" w:line="240" w:lineRule="auto"/>
              <w:jc w:val="center"/>
              <w:rPr>
                <w:b/>
                <w:sz w:val="16"/>
                <w:lang w:eastAsia="es-MX"/>
              </w:rPr>
            </w:pPr>
            <w:r w:rsidRPr="007C6D37">
              <w:rPr>
                <w:b/>
                <w:sz w:val="16"/>
                <w:lang w:eastAsia="es-MX"/>
              </w:rPr>
              <w:t>Valoración</w:t>
            </w:r>
          </w:p>
        </w:tc>
        <w:tc>
          <w:tcPr>
            <w:tcW w:w="720" w:type="pct"/>
            <w:shd w:val="clear" w:color="auto" w:fill="D9D9D9" w:themeFill="background1" w:themeFillShade="D9"/>
            <w:vAlign w:val="center"/>
            <w:hideMark/>
          </w:tcPr>
          <w:p w14:paraId="011E136E" w14:textId="77777777" w:rsidR="002E613A" w:rsidRPr="007C6D37" w:rsidRDefault="002E613A" w:rsidP="00202DE9">
            <w:pPr>
              <w:spacing w:after="0" w:line="240" w:lineRule="auto"/>
              <w:jc w:val="center"/>
              <w:rPr>
                <w:b/>
                <w:sz w:val="16"/>
                <w:lang w:eastAsia="es-MX"/>
              </w:rPr>
            </w:pPr>
            <w:r w:rsidRPr="007C6D37">
              <w:rPr>
                <w:b/>
                <w:sz w:val="16"/>
                <w:lang w:eastAsia="es-MX"/>
              </w:rPr>
              <w:t>Propuesta</w:t>
            </w:r>
          </w:p>
        </w:tc>
      </w:tr>
      <w:tr w:rsidR="002E613A" w:rsidRPr="001315C8" w14:paraId="2EC792B1" w14:textId="77777777" w:rsidTr="00F15B51">
        <w:trPr>
          <w:trHeight w:val="454"/>
        </w:trPr>
        <w:tc>
          <w:tcPr>
            <w:tcW w:w="2040" w:type="pct"/>
            <w:gridSpan w:val="4"/>
            <w:shd w:val="clear" w:color="auto" w:fill="auto"/>
            <w:vAlign w:val="center"/>
            <w:hideMark/>
          </w:tcPr>
          <w:p w14:paraId="0BBD13B5" w14:textId="77777777" w:rsidR="002E613A" w:rsidRPr="001315C8" w:rsidRDefault="002E613A" w:rsidP="00202DE9">
            <w:pPr>
              <w:spacing w:after="0" w:line="240" w:lineRule="auto"/>
              <w:jc w:val="left"/>
              <w:rPr>
                <w:sz w:val="16"/>
                <w:lang w:eastAsia="es-MX"/>
              </w:rPr>
            </w:pPr>
            <w:r w:rsidRPr="001315C8">
              <w:rPr>
                <w:sz w:val="16"/>
                <w:lang w:eastAsia="es-MX"/>
              </w:rPr>
              <w:t>Método de cálculo documentado</w:t>
            </w:r>
          </w:p>
        </w:tc>
        <w:tc>
          <w:tcPr>
            <w:tcW w:w="234" w:type="pct"/>
            <w:shd w:val="clear" w:color="auto" w:fill="auto"/>
            <w:vAlign w:val="center"/>
            <w:hideMark/>
          </w:tcPr>
          <w:p w14:paraId="6FA9CA69" w14:textId="1B6CD5E2" w:rsidR="002E613A" w:rsidRPr="00B74B44" w:rsidRDefault="002E613A" w:rsidP="00202DE9">
            <w:pPr>
              <w:spacing w:after="0" w:line="240" w:lineRule="auto"/>
              <w:jc w:val="center"/>
              <w:rPr>
                <w:sz w:val="16"/>
                <w:lang w:eastAsia="es-MX"/>
              </w:rPr>
            </w:pPr>
          </w:p>
        </w:tc>
        <w:tc>
          <w:tcPr>
            <w:tcW w:w="237" w:type="pct"/>
            <w:gridSpan w:val="2"/>
            <w:shd w:val="clear" w:color="auto" w:fill="auto"/>
            <w:vAlign w:val="center"/>
            <w:hideMark/>
          </w:tcPr>
          <w:p w14:paraId="5FC71F2B" w14:textId="77777777" w:rsidR="002E613A" w:rsidRPr="00B74B44" w:rsidRDefault="002E613A" w:rsidP="00202DE9">
            <w:pPr>
              <w:spacing w:after="0" w:line="240" w:lineRule="auto"/>
              <w:jc w:val="center"/>
              <w:rPr>
                <w:sz w:val="16"/>
                <w:lang w:eastAsia="es-MX"/>
              </w:rPr>
            </w:pPr>
            <w:r w:rsidRPr="00B74B44">
              <w:rPr>
                <w:sz w:val="16"/>
                <w:lang w:eastAsia="es-MX"/>
              </w:rPr>
              <w:t>Si</w:t>
            </w:r>
          </w:p>
        </w:tc>
        <w:tc>
          <w:tcPr>
            <w:tcW w:w="237" w:type="pct"/>
            <w:shd w:val="clear" w:color="auto" w:fill="auto"/>
            <w:vAlign w:val="center"/>
            <w:hideMark/>
          </w:tcPr>
          <w:p w14:paraId="7503ACBA" w14:textId="77777777" w:rsidR="002E613A" w:rsidRPr="00B74B44" w:rsidRDefault="002E613A" w:rsidP="00202DE9">
            <w:pPr>
              <w:spacing w:after="0" w:line="240" w:lineRule="auto"/>
              <w:jc w:val="center"/>
              <w:rPr>
                <w:sz w:val="16"/>
                <w:lang w:eastAsia="es-MX"/>
              </w:rPr>
            </w:pPr>
          </w:p>
        </w:tc>
        <w:tc>
          <w:tcPr>
            <w:tcW w:w="234" w:type="pct"/>
            <w:shd w:val="clear" w:color="auto" w:fill="auto"/>
            <w:vAlign w:val="center"/>
            <w:hideMark/>
          </w:tcPr>
          <w:p w14:paraId="2906624B" w14:textId="77777777" w:rsidR="002E613A" w:rsidRPr="00B74B44" w:rsidRDefault="002E613A" w:rsidP="00202DE9">
            <w:pPr>
              <w:spacing w:after="0" w:line="240" w:lineRule="auto"/>
              <w:jc w:val="center"/>
              <w:rPr>
                <w:sz w:val="16"/>
                <w:lang w:eastAsia="es-MX"/>
              </w:rPr>
            </w:pPr>
            <w:r w:rsidRPr="00B74B44">
              <w:rPr>
                <w:sz w:val="16"/>
                <w:lang w:eastAsia="es-MX"/>
              </w:rPr>
              <w:t>No</w:t>
            </w:r>
          </w:p>
        </w:tc>
        <w:tc>
          <w:tcPr>
            <w:tcW w:w="213" w:type="pct"/>
            <w:shd w:val="clear" w:color="auto" w:fill="auto"/>
            <w:vAlign w:val="center"/>
            <w:hideMark/>
          </w:tcPr>
          <w:p w14:paraId="74F5A17F" w14:textId="3955F92C" w:rsidR="002E613A" w:rsidRPr="00B74B44" w:rsidRDefault="0006263B" w:rsidP="00202DE9">
            <w:pPr>
              <w:spacing w:after="0" w:line="240" w:lineRule="auto"/>
              <w:jc w:val="center"/>
              <w:rPr>
                <w:sz w:val="16"/>
                <w:lang w:eastAsia="es-MX"/>
              </w:rPr>
            </w:pPr>
            <w:r w:rsidRPr="00B74B44">
              <w:rPr>
                <w:sz w:val="16"/>
                <w:lang w:eastAsia="es-MX"/>
              </w:rPr>
              <w:t>X</w:t>
            </w:r>
          </w:p>
        </w:tc>
        <w:tc>
          <w:tcPr>
            <w:tcW w:w="407" w:type="pct"/>
            <w:shd w:val="clear" w:color="auto" w:fill="auto"/>
            <w:vAlign w:val="center"/>
            <w:hideMark/>
          </w:tcPr>
          <w:p w14:paraId="0E418591" w14:textId="77777777" w:rsidR="002E613A" w:rsidRPr="00B74B44" w:rsidRDefault="002E613A" w:rsidP="00202DE9">
            <w:pPr>
              <w:spacing w:after="0" w:line="240" w:lineRule="auto"/>
              <w:jc w:val="center"/>
              <w:rPr>
                <w:sz w:val="16"/>
                <w:lang w:eastAsia="es-MX"/>
              </w:rPr>
            </w:pPr>
            <w:r w:rsidRPr="00B74B44">
              <w:rPr>
                <w:sz w:val="16"/>
                <w:lang w:eastAsia="es-MX"/>
              </w:rPr>
              <w:t>Parcial</w:t>
            </w:r>
          </w:p>
        </w:tc>
        <w:tc>
          <w:tcPr>
            <w:tcW w:w="678" w:type="pct"/>
            <w:gridSpan w:val="2"/>
            <w:shd w:val="clear" w:color="auto" w:fill="auto"/>
            <w:vAlign w:val="center"/>
            <w:hideMark/>
          </w:tcPr>
          <w:p w14:paraId="02ADCC0B" w14:textId="7912386D" w:rsidR="002E613A" w:rsidRPr="00B74B44" w:rsidRDefault="0006263B" w:rsidP="00202DE9">
            <w:pPr>
              <w:spacing w:after="0" w:line="240" w:lineRule="auto"/>
              <w:jc w:val="center"/>
              <w:rPr>
                <w:sz w:val="16"/>
                <w:lang w:eastAsia="es-MX"/>
              </w:rPr>
            </w:pPr>
            <w:r w:rsidRPr="00B74B44">
              <w:rPr>
                <w:sz w:val="16"/>
                <w:lang w:eastAsia="es-MX"/>
              </w:rPr>
              <w:t>10%</w:t>
            </w:r>
          </w:p>
        </w:tc>
        <w:tc>
          <w:tcPr>
            <w:tcW w:w="720" w:type="pct"/>
            <w:shd w:val="clear" w:color="auto" w:fill="auto"/>
            <w:vAlign w:val="center"/>
            <w:hideMark/>
          </w:tcPr>
          <w:p w14:paraId="60797698" w14:textId="77777777" w:rsidR="002E613A" w:rsidRPr="00B74B44" w:rsidRDefault="002E613A" w:rsidP="00202DE9">
            <w:pPr>
              <w:spacing w:after="0" w:line="240" w:lineRule="auto"/>
              <w:jc w:val="center"/>
              <w:rPr>
                <w:sz w:val="16"/>
                <w:lang w:eastAsia="es-MX"/>
              </w:rPr>
            </w:pPr>
          </w:p>
        </w:tc>
      </w:tr>
      <w:tr w:rsidR="002E613A" w:rsidRPr="001315C8" w14:paraId="331CF28D" w14:textId="77777777" w:rsidTr="00F15B51">
        <w:trPr>
          <w:trHeight w:val="454"/>
        </w:trPr>
        <w:tc>
          <w:tcPr>
            <w:tcW w:w="2040" w:type="pct"/>
            <w:gridSpan w:val="4"/>
            <w:shd w:val="clear" w:color="auto" w:fill="auto"/>
            <w:vAlign w:val="center"/>
            <w:hideMark/>
          </w:tcPr>
          <w:p w14:paraId="3953693E" w14:textId="77777777" w:rsidR="002E613A" w:rsidRPr="001315C8" w:rsidRDefault="002E613A" w:rsidP="00202DE9">
            <w:pPr>
              <w:spacing w:after="0" w:line="240" w:lineRule="auto"/>
              <w:jc w:val="left"/>
              <w:rPr>
                <w:sz w:val="16"/>
                <w:lang w:eastAsia="es-MX"/>
              </w:rPr>
            </w:pPr>
            <w:r w:rsidRPr="001315C8">
              <w:rPr>
                <w:sz w:val="16"/>
                <w:lang w:eastAsia="es-MX"/>
              </w:rPr>
              <w:t>Consistencia con el diseño del programa</w:t>
            </w:r>
          </w:p>
        </w:tc>
        <w:tc>
          <w:tcPr>
            <w:tcW w:w="234" w:type="pct"/>
            <w:shd w:val="clear" w:color="auto" w:fill="auto"/>
            <w:vAlign w:val="center"/>
            <w:hideMark/>
          </w:tcPr>
          <w:p w14:paraId="4FF93A4D" w14:textId="1C962A56" w:rsidR="002E613A" w:rsidRPr="00B74B44" w:rsidRDefault="002E613A" w:rsidP="00202DE9">
            <w:pPr>
              <w:spacing w:after="0" w:line="240" w:lineRule="auto"/>
              <w:jc w:val="center"/>
              <w:rPr>
                <w:sz w:val="16"/>
                <w:lang w:eastAsia="es-MX"/>
              </w:rPr>
            </w:pPr>
          </w:p>
        </w:tc>
        <w:tc>
          <w:tcPr>
            <w:tcW w:w="237" w:type="pct"/>
            <w:gridSpan w:val="2"/>
            <w:shd w:val="clear" w:color="auto" w:fill="auto"/>
            <w:vAlign w:val="center"/>
            <w:hideMark/>
          </w:tcPr>
          <w:p w14:paraId="273E8074" w14:textId="77777777" w:rsidR="002E613A" w:rsidRPr="00B74B44" w:rsidRDefault="002E613A" w:rsidP="00202DE9">
            <w:pPr>
              <w:spacing w:after="0" w:line="240" w:lineRule="auto"/>
              <w:jc w:val="center"/>
              <w:rPr>
                <w:sz w:val="16"/>
                <w:lang w:eastAsia="es-MX"/>
              </w:rPr>
            </w:pPr>
            <w:r w:rsidRPr="00B74B44">
              <w:rPr>
                <w:sz w:val="16"/>
                <w:lang w:eastAsia="es-MX"/>
              </w:rPr>
              <w:t>Si</w:t>
            </w:r>
          </w:p>
        </w:tc>
        <w:tc>
          <w:tcPr>
            <w:tcW w:w="237" w:type="pct"/>
            <w:shd w:val="clear" w:color="auto" w:fill="auto"/>
            <w:vAlign w:val="center"/>
            <w:hideMark/>
          </w:tcPr>
          <w:p w14:paraId="23D2ABDF" w14:textId="77777777" w:rsidR="002E613A" w:rsidRPr="00B74B44" w:rsidRDefault="002E613A" w:rsidP="00202DE9">
            <w:pPr>
              <w:spacing w:after="0" w:line="240" w:lineRule="auto"/>
              <w:jc w:val="center"/>
              <w:rPr>
                <w:sz w:val="16"/>
                <w:lang w:eastAsia="es-MX"/>
              </w:rPr>
            </w:pPr>
          </w:p>
        </w:tc>
        <w:tc>
          <w:tcPr>
            <w:tcW w:w="234" w:type="pct"/>
            <w:shd w:val="clear" w:color="auto" w:fill="auto"/>
            <w:vAlign w:val="center"/>
            <w:hideMark/>
          </w:tcPr>
          <w:p w14:paraId="641859A9" w14:textId="77777777" w:rsidR="002E613A" w:rsidRPr="00B74B44" w:rsidRDefault="002E613A" w:rsidP="00202DE9">
            <w:pPr>
              <w:spacing w:after="0" w:line="240" w:lineRule="auto"/>
              <w:jc w:val="center"/>
              <w:rPr>
                <w:sz w:val="16"/>
                <w:lang w:eastAsia="es-MX"/>
              </w:rPr>
            </w:pPr>
            <w:r w:rsidRPr="00B74B44">
              <w:rPr>
                <w:sz w:val="16"/>
                <w:lang w:eastAsia="es-MX"/>
              </w:rPr>
              <w:t>No</w:t>
            </w:r>
          </w:p>
        </w:tc>
        <w:tc>
          <w:tcPr>
            <w:tcW w:w="213" w:type="pct"/>
            <w:shd w:val="clear" w:color="auto" w:fill="auto"/>
            <w:vAlign w:val="center"/>
            <w:hideMark/>
          </w:tcPr>
          <w:p w14:paraId="15348575" w14:textId="47E2EDFF" w:rsidR="002E613A" w:rsidRPr="00B74B44" w:rsidRDefault="0006263B" w:rsidP="00202DE9">
            <w:pPr>
              <w:spacing w:after="0" w:line="240" w:lineRule="auto"/>
              <w:jc w:val="center"/>
              <w:rPr>
                <w:sz w:val="16"/>
                <w:lang w:eastAsia="es-MX"/>
              </w:rPr>
            </w:pPr>
            <w:r w:rsidRPr="00B74B44">
              <w:rPr>
                <w:sz w:val="16"/>
                <w:lang w:eastAsia="es-MX"/>
              </w:rPr>
              <w:t>X</w:t>
            </w:r>
          </w:p>
        </w:tc>
        <w:tc>
          <w:tcPr>
            <w:tcW w:w="407" w:type="pct"/>
            <w:shd w:val="clear" w:color="auto" w:fill="auto"/>
            <w:vAlign w:val="center"/>
            <w:hideMark/>
          </w:tcPr>
          <w:p w14:paraId="1AF0A3E9" w14:textId="77777777" w:rsidR="002E613A" w:rsidRPr="00B74B44" w:rsidRDefault="002E613A" w:rsidP="00202DE9">
            <w:pPr>
              <w:spacing w:after="0" w:line="240" w:lineRule="auto"/>
              <w:jc w:val="center"/>
              <w:rPr>
                <w:sz w:val="16"/>
                <w:lang w:eastAsia="es-MX"/>
              </w:rPr>
            </w:pPr>
            <w:r w:rsidRPr="00B74B44">
              <w:rPr>
                <w:sz w:val="16"/>
                <w:lang w:eastAsia="es-MX"/>
              </w:rPr>
              <w:t>Parcial</w:t>
            </w:r>
          </w:p>
        </w:tc>
        <w:tc>
          <w:tcPr>
            <w:tcW w:w="678" w:type="pct"/>
            <w:gridSpan w:val="2"/>
            <w:shd w:val="clear" w:color="auto" w:fill="auto"/>
            <w:vAlign w:val="center"/>
            <w:hideMark/>
          </w:tcPr>
          <w:p w14:paraId="1CCCE349" w14:textId="0A813F7A" w:rsidR="002E613A" w:rsidRPr="00B74B44" w:rsidRDefault="0006263B" w:rsidP="00202DE9">
            <w:pPr>
              <w:spacing w:after="0" w:line="240" w:lineRule="auto"/>
              <w:jc w:val="center"/>
              <w:rPr>
                <w:sz w:val="16"/>
                <w:lang w:eastAsia="es-MX"/>
              </w:rPr>
            </w:pPr>
            <w:r w:rsidRPr="00B74B44">
              <w:rPr>
                <w:sz w:val="16"/>
                <w:lang w:eastAsia="es-MX"/>
              </w:rPr>
              <w:t>20%</w:t>
            </w:r>
          </w:p>
        </w:tc>
        <w:tc>
          <w:tcPr>
            <w:tcW w:w="720" w:type="pct"/>
            <w:shd w:val="clear" w:color="auto" w:fill="auto"/>
            <w:vAlign w:val="center"/>
            <w:hideMark/>
          </w:tcPr>
          <w:p w14:paraId="7B381F7D" w14:textId="77777777" w:rsidR="002E613A" w:rsidRPr="00B74B44" w:rsidRDefault="002E613A" w:rsidP="00202DE9">
            <w:pPr>
              <w:spacing w:after="0" w:line="240" w:lineRule="auto"/>
              <w:jc w:val="center"/>
              <w:rPr>
                <w:sz w:val="16"/>
                <w:lang w:eastAsia="es-MX"/>
              </w:rPr>
            </w:pPr>
          </w:p>
        </w:tc>
      </w:tr>
      <w:tr w:rsidR="002E613A" w:rsidRPr="001315C8" w14:paraId="08C73EEE" w14:textId="77777777" w:rsidTr="00F15B51">
        <w:trPr>
          <w:trHeight w:val="454"/>
        </w:trPr>
        <w:tc>
          <w:tcPr>
            <w:tcW w:w="2040" w:type="pct"/>
            <w:gridSpan w:val="4"/>
            <w:shd w:val="clear" w:color="auto" w:fill="auto"/>
            <w:vAlign w:val="center"/>
            <w:hideMark/>
          </w:tcPr>
          <w:p w14:paraId="7891D3AD" w14:textId="77777777" w:rsidR="002E613A" w:rsidRPr="001315C8" w:rsidRDefault="002E613A" w:rsidP="00202DE9">
            <w:pPr>
              <w:spacing w:after="0" w:line="240" w:lineRule="auto"/>
              <w:jc w:val="left"/>
              <w:rPr>
                <w:sz w:val="16"/>
                <w:lang w:eastAsia="es-MX"/>
              </w:rPr>
            </w:pPr>
            <w:r w:rsidRPr="001315C8">
              <w:rPr>
                <w:sz w:val="16"/>
                <w:lang w:eastAsia="es-MX"/>
              </w:rPr>
              <w:t>El presupuesto requerido</w:t>
            </w:r>
          </w:p>
        </w:tc>
        <w:tc>
          <w:tcPr>
            <w:tcW w:w="234" w:type="pct"/>
            <w:shd w:val="clear" w:color="auto" w:fill="auto"/>
            <w:vAlign w:val="center"/>
            <w:hideMark/>
          </w:tcPr>
          <w:p w14:paraId="0D72867E" w14:textId="77777777" w:rsidR="002E613A" w:rsidRPr="00B74B44" w:rsidRDefault="002E613A" w:rsidP="00202DE9">
            <w:pPr>
              <w:spacing w:after="0" w:line="240" w:lineRule="auto"/>
              <w:jc w:val="center"/>
              <w:rPr>
                <w:sz w:val="16"/>
                <w:lang w:eastAsia="es-MX"/>
              </w:rPr>
            </w:pPr>
          </w:p>
        </w:tc>
        <w:tc>
          <w:tcPr>
            <w:tcW w:w="237" w:type="pct"/>
            <w:gridSpan w:val="2"/>
            <w:shd w:val="clear" w:color="auto" w:fill="auto"/>
            <w:vAlign w:val="center"/>
            <w:hideMark/>
          </w:tcPr>
          <w:p w14:paraId="7D9E3FF3" w14:textId="77777777" w:rsidR="002E613A" w:rsidRPr="00B74B44" w:rsidRDefault="002E613A" w:rsidP="00202DE9">
            <w:pPr>
              <w:spacing w:after="0" w:line="240" w:lineRule="auto"/>
              <w:jc w:val="center"/>
              <w:rPr>
                <w:sz w:val="16"/>
                <w:lang w:eastAsia="es-MX"/>
              </w:rPr>
            </w:pPr>
            <w:r w:rsidRPr="00B74B44">
              <w:rPr>
                <w:sz w:val="16"/>
                <w:lang w:eastAsia="es-MX"/>
              </w:rPr>
              <w:t>Si</w:t>
            </w:r>
          </w:p>
        </w:tc>
        <w:tc>
          <w:tcPr>
            <w:tcW w:w="237" w:type="pct"/>
            <w:shd w:val="clear" w:color="auto" w:fill="auto"/>
            <w:vAlign w:val="center"/>
            <w:hideMark/>
          </w:tcPr>
          <w:p w14:paraId="3B08459D" w14:textId="77777777" w:rsidR="002E613A" w:rsidRPr="00B74B44" w:rsidRDefault="002E613A" w:rsidP="00202DE9">
            <w:pPr>
              <w:spacing w:after="0" w:line="240" w:lineRule="auto"/>
              <w:jc w:val="center"/>
              <w:rPr>
                <w:sz w:val="16"/>
                <w:lang w:eastAsia="es-MX"/>
              </w:rPr>
            </w:pPr>
          </w:p>
        </w:tc>
        <w:tc>
          <w:tcPr>
            <w:tcW w:w="234" w:type="pct"/>
            <w:shd w:val="clear" w:color="auto" w:fill="auto"/>
            <w:vAlign w:val="center"/>
            <w:hideMark/>
          </w:tcPr>
          <w:p w14:paraId="47636716" w14:textId="77777777" w:rsidR="002E613A" w:rsidRPr="00B74B44" w:rsidRDefault="002E613A" w:rsidP="00202DE9">
            <w:pPr>
              <w:spacing w:after="0" w:line="240" w:lineRule="auto"/>
              <w:jc w:val="center"/>
              <w:rPr>
                <w:sz w:val="16"/>
                <w:lang w:eastAsia="es-MX"/>
              </w:rPr>
            </w:pPr>
            <w:r w:rsidRPr="00B74B44">
              <w:rPr>
                <w:sz w:val="16"/>
                <w:lang w:eastAsia="es-MX"/>
              </w:rPr>
              <w:t>No</w:t>
            </w:r>
          </w:p>
        </w:tc>
        <w:tc>
          <w:tcPr>
            <w:tcW w:w="213" w:type="pct"/>
            <w:shd w:val="clear" w:color="auto" w:fill="auto"/>
            <w:vAlign w:val="center"/>
            <w:hideMark/>
          </w:tcPr>
          <w:p w14:paraId="4B7682AB" w14:textId="67D137C9" w:rsidR="002E613A" w:rsidRPr="00B74B44" w:rsidRDefault="0006263B" w:rsidP="00202DE9">
            <w:pPr>
              <w:spacing w:after="0" w:line="240" w:lineRule="auto"/>
              <w:jc w:val="center"/>
              <w:rPr>
                <w:sz w:val="16"/>
                <w:lang w:eastAsia="es-MX"/>
              </w:rPr>
            </w:pPr>
            <w:r w:rsidRPr="00B74B44">
              <w:rPr>
                <w:sz w:val="16"/>
                <w:lang w:eastAsia="es-MX"/>
              </w:rPr>
              <w:t>X</w:t>
            </w:r>
          </w:p>
        </w:tc>
        <w:tc>
          <w:tcPr>
            <w:tcW w:w="407" w:type="pct"/>
            <w:shd w:val="clear" w:color="auto" w:fill="auto"/>
            <w:vAlign w:val="center"/>
            <w:hideMark/>
          </w:tcPr>
          <w:p w14:paraId="1C7FC57F" w14:textId="77777777" w:rsidR="002E613A" w:rsidRPr="00B74B44" w:rsidRDefault="002E613A" w:rsidP="00202DE9">
            <w:pPr>
              <w:spacing w:after="0" w:line="240" w:lineRule="auto"/>
              <w:jc w:val="center"/>
              <w:rPr>
                <w:sz w:val="16"/>
                <w:lang w:eastAsia="es-MX"/>
              </w:rPr>
            </w:pPr>
            <w:r w:rsidRPr="00B74B44">
              <w:rPr>
                <w:sz w:val="16"/>
                <w:lang w:eastAsia="es-MX"/>
              </w:rPr>
              <w:t>Parcial</w:t>
            </w:r>
          </w:p>
        </w:tc>
        <w:tc>
          <w:tcPr>
            <w:tcW w:w="678" w:type="pct"/>
            <w:gridSpan w:val="2"/>
            <w:shd w:val="clear" w:color="auto" w:fill="auto"/>
            <w:vAlign w:val="center"/>
            <w:hideMark/>
          </w:tcPr>
          <w:p w14:paraId="6CC857C6" w14:textId="232831B7" w:rsidR="002E613A" w:rsidRPr="00B74B44" w:rsidRDefault="0006263B" w:rsidP="00202DE9">
            <w:pPr>
              <w:spacing w:after="0" w:line="240" w:lineRule="auto"/>
              <w:jc w:val="center"/>
              <w:rPr>
                <w:sz w:val="16"/>
                <w:lang w:eastAsia="es-MX"/>
              </w:rPr>
            </w:pPr>
            <w:r w:rsidRPr="00B74B44">
              <w:rPr>
                <w:sz w:val="16"/>
                <w:lang w:eastAsia="es-MX"/>
              </w:rPr>
              <w:t>80%</w:t>
            </w:r>
          </w:p>
        </w:tc>
        <w:tc>
          <w:tcPr>
            <w:tcW w:w="720" w:type="pct"/>
            <w:shd w:val="clear" w:color="auto" w:fill="auto"/>
            <w:vAlign w:val="center"/>
            <w:hideMark/>
          </w:tcPr>
          <w:p w14:paraId="5CDC4170" w14:textId="77777777" w:rsidR="002E613A" w:rsidRPr="00B74B44" w:rsidRDefault="002E613A" w:rsidP="00202DE9">
            <w:pPr>
              <w:spacing w:after="0" w:line="240" w:lineRule="auto"/>
              <w:jc w:val="center"/>
              <w:rPr>
                <w:sz w:val="16"/>
                <w:lang w:eastAsia="es-MX"/>
              </w:rPr>
            </w:pPr>
          </w:p>
        </w:tc>
      </w:tr>
      <w:tr w:rsidR="002E613A" w:rsidRPr="001315C8" w14:paraId="55A7B297" w14:textId="77777777" w:rsidTr="00F15B51">
        <w:trPr>
          <w:trHeight w:val="454"/>
        </w:trPr>
        <w:tc>
          <w:tcPr>
            <w:tcW w:w="2040" w:type="pct"/>
            <w:gridSpan w:val="4"/>
            <w:shd w:val="clear" w:color="auto" w:fill="auto"/>
            <w:vAlign w:val="center"/>
            <w:hideMark/>
          </w:tcPr>
          <w:p w14:paraId="5EC5F0BF" w14:textId="77777777" w:rsidR="002E613A" w:rsidRPr="001315C8" w:rsidRDefault="002E613A" w:rsidP="00202DE9">
            <w:pPr>
              <w:spacing w:after="0" w:line="240" w:lineRule="auto"/>
              <w:jc w:val="left"/>
              <w:rPr>
                <w:sz w:val="16"/>
                <w:lang w:eastAsia="es-MX"/>
              </w:rPr>
            </w:pPr>
            <w:r w:rsidRPr="001315C8">
              <w:rPr>
                <w:sz w:val="16"/>
                <w:lang w:eastAsia="es-MX"/>
              </w:rPr>
              <w:t>Metas a corto plazo factibles</w:t>
            </w:r>
          </w:p>
        </w:tc>
        <w:tc>
          <w:tcPr>
            <w:tcW w:w="234" w:type="pct"/>
            <w:shd w:val="clear" w:color="auto" w:fill="auto"/>
            <w:vAlign w:val="center"/>
            <w:hideMark/>
          </w:tcPr>
          <w:p w14:paraId="6AB1C9BE" w14:textId="5807F0C7" w:rsidR="002E613A" w:rsidRPr="00B74B44" w:rsidRDefault="0006263B" w:rsidP="00202DE9">
            <w:pPr>
              <w:spacing w:after="0" w:line="240" w:lineRule="auto"/>
              <w:jc w:val="center"/>
              <w:rPr>
                <w:sz w:val="16"/>
                <w:lang w:eastAsia="es-MX"/>
              </w:rPr>
            </w:pPr>
            <w:r w:rsidRPr="00B74B44">
              <w:rPr>
                <w:sz w:val="16"/>
                <w:lang w:eastAsia="es-MX"/>
              </w:rPr>
              <w:t>X</w:t>
            </w:r>
          </w:p>
        </w:tc>
        <w:tc>
          <w:tcPr>
            <w:tcW w:w="237" w:type="pct"/>
            <w:gridSpan w:val="2"/>
            <w:shd w:val="clear" w:color="auto" w:fill="auto"/>
            <w:vAlign w:val="center"/>
            <w:hideMark/>
          </w:tcPr>
          <w:p w14:paraId="41956F9D" w14:textId="77777777" w:rsidR="002E613A" w:rsidRPr="00B74B44" w:rsidRDefault="002E613A" w:rsidP="00202DE9">
            <w:pPr>
              <w:spacing w:after="0" w:line="240" w:lineRule="auto"/>
              <w:jc w:val="center"/>
              <w:rPr>
                <w:sz w:val="16"/>
                <w:lang w:eastAsia="es-MX"/>
              </w:rPr>
            </w:pPr>
            <w:r w:rsidRPr="00B74B44">
              <w:rPr>
                <w:sz w:val="16"/>
                <w:lang w:eastAsia="es-MX"/>
              </w:rPr>
              <w:t>Si</w:t>
            </w:r>
          </w:p>
        </w:tc>
        <w:tc>
          <w:tcPr>
            <w:tcW w:w="237" w:type="pct"/>
            <w:shd w:val="clear" w:color="auto" w:fill="auto"/>
            <w:vAlign w:val="center"/>
            <w:hideMark/>
          </w:tcPr>
          <w:p w14:paraId="1CE7C1F7" w14:textId="77777777" w:rsidR="002E613A" w:rsidRPr="00B74B44" w:rsidRDefault="002E613A" w:rsidP="00202DE9">
            <w:pPr>
              <w:spacing w:after="0" w:line="240" w:lineRule="auto"/>
              <w:jc w:val="center"/>
              <w:rPr>
                <w:sz w:val="16"/>
                <w:lang w:eastAsia="es-MX"/>
              </w:rPr>
            </w:pPr>
          </w:p>
        </w:tc>
        <w:tc>
          <w:tcPr>
            <w:tcW w:w="234" w:type="pct"/>
            <w:shd w:val="clear" w:color="auto" w:fill="auto"/>
            <w:vAlign w:val="center"/>
            <w:hideMark/>
          </w:tcPr>
          <w:p w14:paraId="0208D1BD" w14:textId="77777777" w:rsidR="002E613A" w:rsidRPr="00B74B44" w:rsidRDefault="002E613A" w:rsidP="00202DE9">
            <w:pPr>
              <w:spacing w:after="0" w:line="240" w:lineRule="auto"/>
              <w:jc w:val="center"/>
              <w:rPr>
                <w:sz w:val="16"/>
                <w:lang w:eastAsia="es-MX"/>
              </w:rPr>
            </w:pPr>
            <w:r w:rsidRPr="00B74B44">
              <w:rPr>
                <w:sz w:val="16"/>
                <w:lang w:eastAsia="es-MX"/>
              </w:rPr>
              <w:t>No</w:t>
            </w:r>
          </w:p>
        </w:tc>
        <w:tc>
          <w:tcPr>
            <w:tcW w:w="213" w:type="pct"/>
            <w:shd w:val="clear" w:color="auto" w:fill="auto"/>
            <w:vAlign w:val="center"/>
            <w:hideMark/>
          </w:tcPr>
          <w:p w14:paraId="2762EB32" w14:textId="77777777" w:rsidR="002E613A" w:rsidRPr="00B74B44" w:rsidRDefault="002E613A" w:rsidP="00202DE9">
            <w:pPr>
              <w:spacing w:after="0" w:line="240" w:lineRule="auto"/>
              <w:jc w:val="center"/>
              <w:rPr>
                <w:sz w:val="16"/>
                <w:lang w:eastAsia="es-MX"/>
              </w:rPr>
            </w:pPr>
          </w:p>
        </w:tc>
        <w:tc>
          <w:tcPr>
            <w:tcW w:w="407" w:type="pct"/>
            <w:shd w:val="clear" w:color="auto" w:fill="auto"/>
            <w:vAlign w:val="center"/>
            <w:hideMark/>
          </w:tcPr>
          <w:p w14:paraId="18E5A51A" w14:textId="77777777" w:rsidR="002E613A" w:rsidRPr="00B74B44" w:rsidRDefault="002E613A" w:rsidP="00202DE9">
            <w:pPr>
              <w:spacing w:after="0" w:line="240" w:lineRule="auto"/>
              <w:jc w:val="center"/>
              <w:rPr>
                <w:sz w:val="16"/>
                <w:lang w:eastAsia="es-MX"/>
              </w:rPr>
            </w:pPr>
            <w:r w:rsidRPr="00B74B44">
              <w:rPr>
                <w:sz w:val="16"/>
                <w:lang w:eastAsia="es-MX"/>
              </w:rPr>
              <w:t>Parcial</w:t>
            </w:r>
          </w:p>
        </w:tc>
        <w:tc>
          <w:tcPr>
            <w:tcW w:w="678" w:type="pct"/>
            <w:gridSpan w:val="2"/>
            <w:shd w:val="clear" w:color="auto" w:fill="auto"/>
            <w:vAlign w:val="center"/>
            <w:hideMark/>
          </w:tcPr>
          <w:p w14:paraId="3CFB88F3" w14:textId="124E3D8A" w:rsidR="002E613A" w:rsidRPr="00B74B44" w:rsidRDefault="0006263B" w:rsidP="00202DE9">
            <w:pPr>
              <w:spacing w:after="0" w:line="240" w:lineRule="auto"/>
              <w:jc w:val="center"/>
              <w:rPr>
                <w:sz w:val="16"/>
                <w:lang w:eastAsia="es-MX"/>
              </w:rPr>
            </w:pPr>
            <w:r w:rsidRPr="00B74B44">
              <w:rPr>
                <w:sz w:val="16"/>
                <w:lang w:eastAsia="es-MX"/>
              </w:rPr>
              <w:t>100%</w:t>
            </w:r>
          </w:p>
        </w:tc>
        <w:tc>
          <w:tcPr>
            <w:tcW w:w="720" w:type="pct"/>
            <w:shd w:val="clear" w:color="auto" w:fill="auto"/>
            <w:vAlign w:val="center"/>
            <w:hideMark/>
          </w:tcPr>
          <w:p w14:paraId="18C19617" w14:textId="77777777" w:rsidR="002E613A" w:rsidRPr="00B74B44" w:rsidRDefault="002E613A" w:rsidP="00202DE9">
            <w:pPr>
              <w:spacing w:after="0" w:line="240" w:lineRule="auto"/>
              <w:jc w:val="center"/>
              <w:rPr>
                <w:sz w:val="16"/>
                <w:lang w:eastAsia="es-MX"/>
              </w:rPr>
            </w:pPr>
          </w:p>
        </w:tc>
      </w:tr>
      <w:tr w:rsidR="002E613A" w:rsidRPr="001315C8" w14:paraId="5CD151FB" w14:textId="77777777" w:rsidTr="00F15B51">
        <w:trPr>
          <w:trHeight w:val="573"/>
        </w:trPr>
        <w:tc>
          <w:tcPr>
            <w:tcW w:w="2040" w:type="pct"/>
            <w:gridSpan w:val="4"/>
            <w:shd w:val="clear" w:color="auto" w:fill="auto"/>
            <w:vAlign w:val="center"/>
            <w:hideMark/>
          </w:tcPr>
          <w:p w14:paraId="1D7B3A93" w14:textId="77777777" w:rsidR="002E613A" w:rsidRPr="001315C8" w:rsidRDefault="002E613A" w:rsidP="00202DE9">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4" w:type="pct"/>
            <w:shd w:val="clear" w:color="auto" w:fill="auto"/>
            <w:noWrap/>
            <w:vAlign w:val="center"/>
            <w:hideMark/>
          </w:tcPr>
          <w:p w14:paraId="1B82EC93" w14:textId="77777777" w:rsidR="002E613A" w:rsidRPr="00B74B44" w:rsidRDefault="002E613A" w:rsidP="00202DE9">
            <w:pPr>
              <w:spacing w:after="0" w:line="240" w:lineRule="auto"/>
              <w:jc w:val="center"/>
              <w:rPr>
                <w:color w:val="000000"/>
                <w:sz w:val="16"/>
                <w:lang w:eastAsia="es-MX"/>
              </w:rPr>
            </w:pPr>
          </w:p>
        </w:tc>
        <w:tc>
          <w:tcPr>
            <w:tcW w:w="237" w:type="pct"/>
            <w:gridSpan w:val="2"/>
            <w:shd w:val="clear" w:color="auto" w:fill="auto"/>
            <w:vAlign w:val="center"/>
            <w:hideMark/>
          </w:tcPr>
          <w:p w14:paraId="08BA8EB5" w14:textId="77777777" w:rsidR="002E613A" w:rsidRPr="00B74B44" w:rsidRDefault="002E613A" w:rsidP="00202DE9">
            <w:pPr>
              <w:spacing w:after="0" w:line="240" w:lineRule="auto"/>
              <w:jc w:val="center"/>
              <w:rPr>
                <w:sz w:val="16"/>
                <w:lang w:eastAsia="es-MX"/>
              </w:rPr>
            </w:pPr>
            <w:r w:rsidRPr="00B74B44">
              <w:rPr>
                <w:sz w:val="16"/>
                <w:lang w:eastAsia="es-MX"/>
              </w:rPr>
              <w:t>Si</w:t>
            </w:r>
          </w:p>
        </w:tc>
        <w:tc>
          <w:tcPr>
            <w:tcW w:w="237" w:type="pct"/>
            <w:shd w:val="clear" w:color="auto" w:fill="auto"/>
            <w:vAlign w:val="center"/>
            <w:hideMark/>
          </w:tcPr>
          <w:p w14:paraId="78017E48" w14:textId="5E9B940C" w:rsidR="002E613A" w:rsidRPr="00B74B44" w:rsidRDefault="0006263B" w:rsidP="00202DE9">
            <w:pPr>
              <w:spacing w:after="0" w:line="240" w:lineRule="auto"/>
              <w:jc w:val="center"/>
              <w:rPr>
                <w:sz w:val="16"/>
                <w:lang w:eastAsia="es-MX"/>
              </w:rPr>
            </w:pPr>
            <w:r w:rsidRPr="00B74B44">
              <w:rPr>
                <w:sz w:val="16"/>
                <w:lang w:eastAsia="es-MX"/>
              </w:rPr>
              <w:t>X</w:t>
            </w:r>
          </w:p>
        </w:tc>
        <w:tc>
          <w:tcPr>
            <w:tcW w:w="234" w:type="pct"/>
            <w:shd w:val="clear" w:color="auto" w:fill="auto"/>
            <w:vAlign w:val="center"/>
            <w:hideMark/>
          </w:tcPr>
          <w:p w14:paraId="6C5689C3" w14:textId="77777777" w:rsidR="002E613A" w:rsidRPr="00B74B44" w:rsidRDefault="002E613A" w:rsidP="00202DE9">
            <w:pPr>
              <w:spacing w:after="0" w:line="240" w:lineRule="auto"/>
              <w:jc w:val="center"/>
              <w:rPr>
                <w:sz w:val="16"/>
                <w:lang w:eastAsia="es-MX"/>
              </w:rPr>
            </w:pPr>
            <w:r w:rsidRPr="00B74B44">
              <w:rPr>
                <w:sz w:val="16"/>
                <w:lang w:eastAsia="es-MX"/>
              </w:rPr>
              <w:t>No</w:t>
            </w:r>
          </w:p>
        </w:tc>
        <w:tc>
          <w:tcPr>
            <w:tcW w:w="213" w:type="pct"/>
            <w:shd w:val="clear" w:color="auto" w:fill="auto"/>
            <w:vAlign w:val="center"/>
            <w:hideMark/>
          </w:tcPr>
          <w:p w14:paraId="4EEFF68C" w14:textId="77777777" w:rsidR="002E613A" w:rsidRPr="00B74B44" w:rsidRDefault="002E613A" w:rsidP="00202DE9">
            <w:pPr>
              <w:spacing w:after="0" w:line="240" w:lineRule="auto"/>
              <w:jc w:val="center"/>
              <w:rPr>
                <w:sz w:val="16"/>
                <w:lang w:eastAsia="es-MX"/>
              </w:rPr>
            </w:pPr>
          </w:p>
        </w:tc>
        <w:tc>
          <w:tcPr>
            <w:tcW w:w="407" w:type="pct"/>
            <w:shd w:val="clear" w:color="auto" w:fill="auto"/>
            <w:vAlign w:val="center"/>
            <w:hideMark/>
          </w:tcPr>
          <w:p w14:paraId="66D24AAC" w14:textId="77777777" w:rsidR="002E613A" w:rsidRPr="00B74B44" w:rsidRDefault="002E613A" w:rsidP="00202DE9">
            <w:pPr>
              <w:spacing w:after="0" w:line="240" w:lineRule="auto"/>
              <w:jc w:val="center"/>
              <w:rPr>
                <w:sz w:val="16"/>
                <w:lang w:eastAsia="es-MX"/>
              </w:rPr>
            </w:pPr>
            <w:r w:rsidRPr="00B74B44">
              <w:rPr>
                <w:sz w:val="16"/>
                <w:lang w:eastAsia="es-MX"/>
              </w:rPr>
              <w:t>Parcial</w:t>
            </w:r>
          </w:p>
        </w:tc>
        <w:tc>
          <w:tcPr>
            <w:tcW w:w="678" w:type="pct"/>
            <w:gridSpan w:val="2"/>
            <w:shd w:val="clear" w:color="auto" w:fill="auto"/>
            <w:vAlign w:val="center"/>
            <w:hideMark/>
          </w:tcPr>
          <w:p w14:paraId="2C87A551" w14:textId="3055AB95" w:rsidR="002E613A" w:rsidRPr="00B74B44" w:rsidRDefault="0006263B" w:rsidP="00202DE9">
            <w:pPr>
              <w:spacing w:after="0" w:line="240" w:lineRule="auto"/>
              <w:jc w:val="center"/>
              <w:rPr>
                <w:sz w:val="16"/>
                <w:lang w:eastAsia="es-MX"/>
              </w:rPr>
            </w:pPr>
            <w:r w:rsidRPr="00B74B44">
              <w:rPr>
                <w:sz w:val="16"/>
                <w:lang w:eastAsia="es-MX"/>
              </w:rPr>
              <w:t>0%</w:t>
            </w:r>
          </w:p>
        </w:tc>
        <w:tc>
          <w:tcPr>
            <w:tcW w:w="720" w:type="pct"/>
            <w:shd w:val="clear" w:color="auto" w:fill="auto"/>
            <w:vAlign w:val="center"/>
            <w:hideMark/>
          </w:tcPr>
          <w:p w14:paraId="6ADDDF6D" w14:textId="77777777" w:rsidR="002E613A" w:rsidRPr="00B74B44" w:rsidRDefault="002E613A" w:rsidP="00202DE9">
            <w:pPr>
              <w:spacing w:after="0" w:line="240" w:lineRule="auto"/>
              <w:jc w:val="center"/>
              <w:rPr>
                <w:sz w:val="16"/>
                <w:lang w:eastAsia="es-MX"/>
              </w:rPr>
            </w:pPr>
          </w:p>
        </w:tc>
      </w:tr>
      <w:tr w:rsidR="002E613A" w:rsidRPr="001315C8" w14:paraId="01E381BC" w14:textId="77777777" w:rsidTr="00F15B51">
        <w:trPr>
          <w:trHeight w:val="454"/>
        </w:trPr>
        <w:tc>
          <w:tcPr>
            <w:tcW w:w="2040" w:type="pct"/>
            <w:gridSpan w:val="4"/>
            <w:shd w:val="clear" w:color="auto" w:fill="auto"/>
            <w:vAlign w:val="center"/>
            <w:hideMark/>
          </w:tcPr>
          <w:p w14:paraId="6542EDE9" w14:textId="77777777" w:rsidR="002E613A" w:rsidRPr="001315C8" w:rsidRDefault="002E613A" w:rsidP="00202DE9">
            <w:pPr>
              <w:spacing w:after="0" w:line="240" w:lineRule="auto"/>
              <w:jc w:val="left"/>
              <w:rPr>
                <w:sz w:val="16"/>
                <w:lang w:eastAsia="es-MX"/>
              </w:rPr>
            </w:pPr>
            <w:r w:rsidRPr="001315C8">
              <w:rPr>
                <w:sz w:val="16"/>
                <w:lang w:eastAsia="es-MX"/>
              </w:rPr>
              <w:t>Indicadores claros</w:t>
            </w:r>
          </w:p>
        </w:tc>
        <w:tc>
          <w:tcPr>
            <w:tcW w:w="234" w:type="pct"/>
            <w:shd w:val="clear" w:color="auto" w:fill="auto"/>
            <w:noWrap/>
            <w:vAlign w:val="center"/>
            <w:hideMark/>
          </w:tcPr>
          <w:p w14:paraId="53ADFAC8" w14:textId="77777777" w:rsidR="002E613A" w:rsidRPr="00B74B44" w:rsidRDefault="002E613A" w:rsidP="00202DE9">
            <w:pPr>
              <w:spacing w:after="0" w:line="240" w:lineRule="auto"/>
              <w:jc w:val="center"/>
              <w:rPr>
                <w:color w:val="000000"/>
                <w:sz w:val="16"/>
                <w:lang w:eastAsia="es-MX"/>
              </w:rPr>
            </w:pPr>
          </w:p>
        </w:tc>
        <w:tc>
          <w:tcPr>
            <w:tcW w:w="237" w:type="pct"/>
            <w:gridSpan w:val="2"/>
            <w:shd w:val="clear" w:color="auto" w:fill="auto"/>
            <w:vAlign w:val="center"/>
            <w:hideMark/>
          </w:tcPr>
          <w:p w14:paraId="547A9D27" w14:textId="77777777" w:rsidR="002E613A" w:rsidRPr="00B74B44" w:rsidRDefault="002E613A" w:rsidP="00202DE9">
            <w:pPr>
              <w:spacing w:after="0" w:line="240" w:lineRule="auto"/>
              <w:jc w:val="center"/>
              <w:rPr>
                <w:sz w:val="16"/>
                <w:lang w:eastAsia="es-MX"/>
              </w:rPr>
            </w:pPr>
            <w:r w:rsidRPr="00B74B44">
              <w:rPr>
                <w:sz w:val="16"/>
                <w:lang w:eastAsia="es-MX"/>
              </w:rPr>
              <w:t>Si</w:t>
            </w:r>
          </w:p>
        </w:tc>
        <w:tc>
          <w:tcPr>
            <w:tcW w:w="237" w:type="pct"/>
            <w:shd w:val="clear" w:color="auto" w:fill="auto"/>
            <w:vAlign w:val="center"/>
            <w:hideMark/>
          </w:tcPr>
          <w:p w14:paraId="7EEBBA7B" w14:textId="77777777" w:rsidR="002E613A" w:rsidRPr="00B74B44" w:rsidRDefault="002E613A" w:rsidP="00202DE9">
            <w:pPr>
              <w:spacing w:after="0" w:line="240" w:lineRule="auto"/>
              <w:jc w:val="center"/>
              <w:rPr>
                <w:sz w:val="16"/>
                <w:lang w:eastAsia="es-MX"/>
              </w:rPr>
            </w:pPr>
          </w:p>
        </w:tc>
        <w:tc>
          <w:tcPr>
            <w:tcW w:w="234" w:type="pct"/>
            <w:shd w:val="clear" w:color="auto" w:fill="auto"/>
            <w:vAlign w:val="center"/>
            <w:hideMark/>
          </w:tcPr>
          <w:p w14:paraId="345DEE4E" w14:textId="77777777" w:rsidR="002E613A" w:rsidRPr="00B74B44" w:rsidRDefault="002E613A" w:rsidP="00202DE9">
            <w:pPr>
              <w:spacing w:after="0" w:line="240" w:lineRule="auto"/>
              <w:jc w:val="center"/>
              <w:rPr>
                <w:sz w:val="16"/>
                <w:lang w:eastAsia="es-MX"/>
              </w:rPr>
            </w:pPr>
            <w:r w:rsidRPr="00B74B44">
              <w:rPr>
                <w:sz w:val="16"/>
                <w:lang w:eastAsia="es-MX"/>
              </w:rPr>
              <w:t>No</w:t>
            </w:r>
          </w:p>
        </w:tc>
        <w:tc>
          <w:tcPr>
            <w:tcW w:w="213" w:type="pct"/>
            <w:shd w:val="clear" w:color="auto" w:fill="auto"/>
            <w:vAlign w:val="center"/>
            <w:hideMark/>
          </w:tcPr>
          <w:p w14:paraId="128BF64A" w14:textId="61A44A32" w:rsidR="002E613A" w:rsidRPr="00B74B44" w:rsidRDefault="0006263B" w:rsidP="00202DE9">
            <w:pPr>
              <w:spacing w:after="0" w:line="240" w:lineRule="auto"/>
              <w:jc w:val="center"/>
              <w:rPr>
                <w:sz w:val="16"/>
                <w:lang w:eastAsia="es-MX"/>
              </w:rPr>
            </w:pPr>
            <w:r w:rsidRPr="00B74B44">
              <w:rPr>
                <w:sz w:val="16"/>
                <w:lang w:eastAsia="es-MX"/>
              </w:rPr>
              <w:t>X</w:t>
            </w:r>
          </w:p>
        </w:tc>
        <w:tc>
          <w:tcPr>
            <w:tcW w:w="407" w:type="pct"/>
            <w:shd w:val="clear" w:color="auto" w:fill="auto"/>
            <w:vAlign w:val="center"/>
            <w:hideMark/>
          </w:tcPr>
          <w:p w14:paraId="1E742118" w14:textId="77777777" w:rsidR="002E613A" w:rsidRPr="00B74B44" w:rsidRDefault="002E613A" w:rsidP="00202DE9">
            <w:pPr>
              <w:spacing w:after="0" w:line="240" w:lineRule="auto"/>
              <w:jc w:val="center"/>
              <w:rPr>
                <w:sz w:val="16"/>
                <w:lang w:eastAsia="es-MX"/>
              </w:rPr>
            </w:pPr>
            <w:r w:rsidRPr="00B74B44">
              <w:rPr>
                <w:sz w:val="16"/>
                <w:lang w:eastAsia="es-MX"/>
              </w:rPr>
              <w:t>Parcial</w:t>
            </w:r>
          </w:p>
        </w:tc>
        <w:tc>
          <w:tcPr>
            <w:tcW w:w="678" w:type="pct"/>
            <w:gridSpan w:val="2"/>
            <w:shd w:val="clear" w:color="auto" w:fill="auto"/>
            <w:vAlign w:val="center"/>
            <w:hideMark/>
          </w:tcPr>
          <w:p w14:paraId="68264FA3" w14:textId="30E4E4F1" w:rsidR="002E613A" w:rsidRPr="00B74B44" w:rsidRDefault="0006263B" w:rsidP="00202DE9">
            <w:pPr>
              <w:spacing w:after="0" w:line="240" w:lineRule="auto"/>
              <w:jc w:val="center"/>
              <w:rPr>
                <w:sz w:val="16"/>
                <w:lang w:eastAsia="es-MX"/>
              </w:rPr>
            </w:pPr>
            <w:r w:rsidRPr="00B74B44">
              <w:rPr>
                <w:sz w:val="16"/>
                <w:lang w:eastAsia="es-MX"/>
              </w:rPr>
              <w:t>50%</w:t>
            </w:r>
          </w:p>
        </w:tc>
        <w:tc>
          <w:tcPr>
            <w:tcW w:w="720" w:type="pct"/>
            <w:shd w:val="clear" w:color="auto" w:fill="auto"/>
            <w:vAlign w:val="center"/>
            <w:hideMark/>
          </w:tcPr>
          <w:p w14:paraId="20CA09B7" w14:textId="77777777" w:rsidR="002E613A" w:rsidRPr="00B74B44" w:rsidRDefault="002E613A" w:rsidP="00202DE9">
            <w:pPr>
              <w:spacing w:after="0" w:line="240" w:lineRule="auto"/>
              <w:jc w:val="center"/>
              <w:rPr>
                <w:sz w:val="16"/>
                <w:lang w:eastAsia="es-MX"/>
              </w:rPr>
            </w:pPr>
          </w:p>
        </w:tc>
      </w:tr>
    </w:tbl>
    <w:p w14:paraId="6EAAB4B8" w14:textId="6F06BE2B" w:rsidR="00D32674" w:rsidRDefault="00D32674" w:rsidP="007E1E04">
      <w:pPr>
        <w:rPr>
          <w:lang w:val="es-ES"/>
        </w:rPr>
      </w:pPr>
    </w:p>
    <w:p w14:paraId="70BA7CD7" w14:textId="12279F54" w:rsidR="002E613A" w:rsidRDefault="002E613A">
      <w:pPr>
        <w:spacing w:line="276" w:lineRule="auto"/>
        <w:jc w:val="left"/>
        <w:rPr>
          <w:lang w:val="es-ES"/>
        </w:rPr>
      </w:pPr>
      <w:r>
        <w:rPr>
          <w:lang w:val="es-ES"/>
        </w:rPr>
        <w:br w:type="page"/>
      </w:r>
    </w:p>
    <w:p w14:paraId="639C6639" w14:textId="03A9CF66" w:rsidR="00CA130E" w:rsidRDefault="00CA130E" w:rsidP="00CA130E">
      <w:pPr>
        <w:jc w:val="center"/>
        <w:rPr>
          <w:b/>
          <w:lang w:val="es-ES"/>
        </w:rPr>
      </w:pPr>
      <w:r w:rsidRPr="00CA130E">
        <w:rPr>
          <w:b/>
          <w:lang w:val="es-ES"/>
        </w:rPr>
        <w:lastRenderedPageBreak/>
        <w:t>Anexo 14. Análisis FODA</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70" w:type="dxa"/>
          <w:right w:w="70" w:type="dxa"/>
        </w:tblCellMar>
        <w:tblLook w:val="04A0" w:firstRow="1" w:lastRow="0" w:firstColumn="1" w:lastColumn="0" w:noHBand="0" w:noVBand="1"/>
      </w:tblPr>
      <w:tblGrid>
        <w:gridCol w:w="1129"/>
        <w:gridCol w:w="3261"/>
        <w:gridCol w:w="992"/>
        <w:gridCol w:w="2503"/>
        <w:gridCol w:w="943"/>
      </w:tblGrid>
      <w:tr w:rsidR="00CA130E" w14:paraId="5B19A335" w14:textId="77777777" w:rsidTr="00B868C9">
        <w:trPr>
          <w:trHeight w:val="624"/>
        </w:trPr>
        <w:tc>
          <w:tcPr>
            <w:tcW w:w="1129" w:type="dxa"/>
            <w:shd w:val="clear" w:color="auto" w:fill="404040" w:themeFill="text1" w:themeFillTint="BF"/>
            <w:noWrap/>
            <w:vAlign w:val="center"/>
            <w:hideMark/>
          </w:tcPr>
          <w:p w14:paraId="1D2FA9F8" w14:textId="77777777" w:rsidR="00CA130E" w:rsidRDefault="00CA130E" w:rsidP="00CA130E">
            <w:pPr>
              <w:spacing w:after="0" w:line="240" w:lineRule="auto"/>
              <w:jc w:val="center"/>
              <w:rPr>
                <w:rFonts w:asciiTheme="minorHAnsi" w:hAnsiTheme="minorHAnsi" w:cstheme="minorHAnsi"/>
                <w:b/>
                <w:bCs/>
                <w:color w:val="FFFFFF" w:themeColor="background1"/>
                <w:sz w:val="16"/>
                <w:szCs w:val="18"/>
              </w:rPr>
            </w:pPr>
            <w:r>
              <w:rPr>
                <w:rFonts w:cstheme="minorHAnsi"/>
                <w:b/>
                <w:bCs/>
                <w:color w:val="FFFFFF" w:themeColor="background1"/>
                <w:sz w:val="16"/>
                <w:szCs w:val="18"/>
              </w:rPr>
              <w:t>Módulo de la evaluación</w:t>
            </w:r>
          </w:p>
        </w:tc>
        <w:tc>
          <w:tcPr>
            <w:tcW w:w="3261" w:type="dxa"/>
            <w:shd w:val="clear" w:color="auto" w:fill="404040" w:themeFill="text1" w:themeFillTint="BF"/>
            <w:noWrap/>
            <w:vAlign w:val="center"/>
            <w:hideMark/>
          </w:tcPr>
          <w:p w14:paraId="4898498A" w14:textId="77777777" w:rsidR="00CA130E" w:rsidRDefault="00CA130E" w:rsidP="00CA130E">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Fortaleza y/u oportunidad</w:t>
            </w:r>
          </w:p>
        </w:tc>
        <w:tc>
          <w:tcPr>
            <w:tcW w:w="992" w:type="dxa"/>
            <w:shd w:val="clear" w:color="auto" w:fill="404040" w:themeFill="text1" w:themeFillTint="BF"/>
            <w:noWrap/>
            <w:vAlign w:val="center"/>
            <w:hideMark/>
          </w:tcPr>
          <w:p w14:paraId="154A00B0" w14:textId="77777777" w:rsidR="00CA130E" w:rsidRDefault="00CA130E" w:rsidP="00CA130E">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Referencia (pregunta)</w:t>
            </w:r>
          </w:p>
        </w:tc>
        <w:tc>
          <w:tcPr>
            <w:tcW w:w="2503" w:type="dxa"/>
            <w:shd w:val="clear" w:color="auto" w:fill="404040" w:themeFill="text1" w:themeFillTint="BF"/>
            <w:noWrap/>
            <w:vAlign w:val="center"/>
            <w:hideMark/>
          </w:tcPr>
          <w:p w14:paraId="53091356" w14:textId="77777777" w:rsidR="00CA130E" w:rsidRDefault="00CA130E" w:rsidP="00CA130E">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Recomendación</w:t>
            </w:r>
          </w:p>
        </w:tc>
        <w:tc>
          <w:tcPr>
            <w:tcW w:w="943" w:type="dxa"/>
            <w:shd w:val="clear" w:color="auto" w:fill="404040" w:themeFill="text1" w:themeFillTint="BF"/>
            <w:vAlign w:val="center"/>
            <w:hideMark/>
          </w:tcPr>
          <w:p w14:paraId="1E37BB50" w14:textId="47370CF1" w:rsidR="00CA130E" w:rsidRDefault="00F41EE4" w:rsidP="00CA130E">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Horizonte de atención</w:t>
            </w:r>
          </w:p>
        </w:tc>
      </w:tr>
      <w:tr w:rsidR="005F7180" w14:paraId="6BD59292" w14:textId="77777777" w:rsidTr="005F7180">
        <w:trPr>
          <w:trHeight w:val="549"/>
        </w:trPr>
        <w:tc>
          <w:tcPr>
            <w:tcW w:w="1129" w:type="dxa"/>
            <w:vMerge w:val="restart"/>
            <w:shd w:val="clear" w:color="auto" w:fill="auto"/>
            <w:vAlign w:val="center"/>
          </w:tcPr>
          <w:p w14:paraId="01971C79" w14:textId="09138FBC" w:rsidR="005F7180" w:rsidRDefault="005F7180" w:rsidP="00CA130E">
            <w:pPr>
              <w:spacing w:after="0" w:line="240" w:lineRule="auto"/>
              <w:jc w:val="center"/>
              <w:rPr>
                <w:rFonts w:cstheme="minorHAnsi"/>
                <w:sz w:val="16"/>
                <w:szCs w:val="18"/>
              </w:rPr>
            </w:pPr>
            <w:r>
              <w:rPr>
                <w:rFonts w:cstheme="minorHAnsi"/>
                <w:sz w:val="16"/>
                <w:szCs w:val="18"/>
              </w:rPr>
              <w:t>Diseño</w:t>
            </w:r>
          </w:p>
        </w:tc>
        <w:tc>
          <w:tcPr>
            <w:tcW w:w="3261" w:type="dxa"/>
            <w:shd w:val="clear" w:color="auto" w:fill="auto"/>
            <w:vAlign w:val="center"/>
          </w:tcPr>
          <w:p w14:paraId="1D2BF6DF" w14:textId="3400AEF5" w:rsidR="005F7180" w:rsidRDefault="005F7180" w:rsidP="00B868C9">
            <w:pPr>
              <w:spacing w:after="0" w:line="240" w:lineRule="auto"/>
              <w:rPr>
                <w:rFonts w:cstheme="minorHAnsi"/>
                <w:sz w:val="16"/>
                <w:szCs w:val="18"/>
                <w:lang w:val="es-ES"/>
              </w:rPr>
            </w:pPr>
            <w:r>
              <w:rPr>
                <w:rFonts w:cstheme="minorHAnsi"/>
                <w:sz w:val="16"/>
                <w:szCs w:val="18"/>
                <w:lang w:val="es-ES"/>
              </w:rPr>
              <w:t>A través del PED, se cuenta con un apartado “Diagnóstico”; asimismo en el Programa Sectorial de Pesca se narra cómo se encuentra el estado de Sinaloa</w:t>
            </w:r>
          </w:p>
        </w:tc>
        <w:tc>
          <w:tcPr>
            <w:tcW w:w="992" w:type="dxa"/>
            <w:vMerge w:val="restart"/>
            <w:shd w:val="clear" w:color="auto" w:fill="auto"/>
            <w:vAlign w:val="center"/>
          </w:tcPr>
          <w:p w14:paraId="3AAA833C" w14:textId="483B11AB" w:rsidR="005F7180" w:rsidRDefault="005F7180" w:rsidP="00CA130E">
            <w:pPr>
              <w:spacing w:after="0" w:line="240" w:lineRule="auto"/>
              <w:jc w:val="center"/>
              <w:rPr>
                <w:rFonts w:cstheme="minorHAnsi"/>
                <w:sz w:val="16"/>
                <w:szCs w:val="18"/>
              </w:rPr>
            </w:pPr>
            <w:r>
              <w:rPr>
                <w:rFonts w:cstheme="minorHAnsi"/>
                <w:sz w:val="16"/>
                <w:szCs w:val="18"/>
              </w:rPr>
              <w:t>1 - 14</w:t>
            </w:r>
          </w:p>
        </w:tc>
        <w:tc>
          <w:tcPr>
            <w:tcW w:w="2503" w:type="dxa"/>
            <w:vMerge w:val="restart"/>
            <w:shd w:val="clear" w:color="auto" w:fill="auto"/>
            <w:vAlign w:val="center"/>
          </w:tcPr>
          <w:p w14:paraId="3A7958F2" w14:textId="7BC2053D" w:rsidR="005F7180" w:rsidRDefault="00B50DF5" w:rsidP="0045240A">
            <w:pPr>
              <w:spacing w:after="0" w:line="240" w:lineRule="auto"/>
              <w:jc w:val="center"/>
              <w:rPr>
                <w:rFonts w:cstheme="minorHAnsi"/>
                <w:sz w:val="16"/>
                <w:szCs w:val="18"/>
              </w:rPr>
            </w:pPr>
            <w:r>
              <w:rPr>
                <w:rFonts w:cstheme="minorHAnsi"/>
                <w:sz w:val="16"/>
                <w:szCs w:val="18"/>
              </w:rPr>
              <w:t>-</w:t>
            </w:r>
          </w:p>
        </w:tc>
        <w:tc>
          <w:tcPr>
            <w:tcW w:w="943" w:type="dxa"/>
            <w:vMerge w:val="restart"/>
            <w:shd w:val="clear" w:color="auto" w:fill="auto"/>
            <w:vAlign w:val="center"/>
          </w:tcPr>
          <w:p w14:paraId="5C560A4A" w14:textId="64EEE88A" w:rsidR="005F7180" w:rsidRDefault="00B50DF5" w:rsidP="00CA130E">
            <w:pPr>
              <w:spacing w:after="0" w:line="240" w:lineRule="auto"/>
              <w:jc w:val="center"/>
              <w:rPr>
                <w:rFonts w:cstheme="minorHAnsi"/>
                <w:sz w:val="16"/>
                <w:szCs w:val="18"/>
              </w:rPr>
            </w:pPr>
            <w:r>
              <w:rPr>
                <w:rFonts w:cstheme="minorHAnsi"/>
                <w:sz w:val="16"/>
                <w:szCs w:val="18"/>
              </w:rPr>
              <w:t>-</w:t>
            </w:r>
          </w:p>
        </w:tc>
      </w:tr>
      <w:tr w:rsidR="005F7180" w14:paraId="03AC8503" w14:textId="77777777" w:rsidTr="005F7180">
        <w:trPr>
          <w:trHeight w:val="206"/>
        </w:trPr>
        <w:tc>
          <w:tcPr>
            <w:tcW w:w="1129" w:type="dxa"/>
            <w:vMerge/>
            <w:shd w:val="clear" w:color="auto" w:fill="auto"/>
            <w:vAlign w:val="center"/>
          </w:tcPr>
          <w:p w14:paraId="28DDF87A" w14:textId="77777777" w:rsidR="005F7180" w:rsidRDefault="005F7180" w:rsidP="005F7180">
            <w:pPr>
              <w:spacing w:after="0" w:line="240" w:lineRule="auto"/>
              <w:jc w:val="center"/>
              <w:rPr>
                <w:rFonts w:cstheme="minorHAnsi"/>
                <w:sz w:val="16"/>
                <w:szCs w:val="18"/>
              </w:rPr>
            </w:pPr>
          </w:p>
        </w:tc>
        <w:tc>
          <w:tcPr>
            <w:tcW w:w="3261" w:type="dxa"/>
            <w:shd w:val="clear" w:color="auto" w:fill="auto"/>
            <w:vAlign w:val="center"/>
          </w:tcPr>
          <w:p w14:paraId="669224CE" w14:textId="74A8290B" w:rsidR="005F7180" w:rsidRDefault="005F7180" w:rsidP="005F7180">
            <w:pPr>
              <w:spacing w:after="0" w:line="240" w:lineRule="auto"/>
              <w:rPr>
                <w:rFonts w:cstheme="minorHAnsi"/>
                <w:sz w:val="16"/>
                <w:szCs w:val="18"/>
                <w:lang w:val="es-ES"/>
              </w:rPr>
            </w:pPr>
            <w:r>
              <w:rPr>
                <w:rFonts w:cstheme="minorHAnsi"/>
                <w:sz w:val="16"/>
                <w:szCs w:val="18"/>
                <w:lang w:val="es-ES"/>
              </w:rPr>
              <w:t xml:space="preserve">En </w:t>
            </w:r>
            <w:r w:rsidRPr="00B868C9">
              <w:rPr>
                <w:rFonts w:cstheme="minorHAnsi"/>
                <w:sz w:val="16"/>
                <w:szCs w:val="18"/>
                <w:lang w:val="es-ES"/>
              </w:rPr>
              <w:t>el Programa Sectorial de Pesca 2022-2027, se define como línea de acción el ejecutar el programa de apoyo para la adquisición de motores marinos</w:t>
            </w:r>
          </w:p>
        </w:tc>
        <w:tc>
          <w:tcPr>
            <w:tcW w:w="992" w:type="dxa"/>
            <w:vMerge/>
            <w:shd w:val="clear" w:color="auto" w:fill="auto"/>
            <w:vAlign w:val="center"/>
          </w:tcPr>
          <w:p w14:paraId="0F9ACD6D" w14:textId="3A9C7A01" w:rsidR="005F7180" w:rsidRDefault="005F7180" w:rsidP="005F7180">
            <w:pPr>
              <w:spacing w:after="0" w:line="240" w:lineRule="auto"/>
              <w:jc w:val="center"/>
              <w:rPr>
                <w:rFonts w:cstheme="minorHAnsi"/>
                <w:sz w:val="16"/>
                <w:szCs w:val="18"/>
              </w:rPr>
            </w:pPr>
          </w:p>
        </w:tc>
        <w:tc>
          <w:tcPr>
            <w:tcW w:w="2503" w:type="dxa"/>
            <w:vMerge/>
            <w:shd w:val="clear" w:color="auto" w:fill="auto"/>
            <w:vAlign w:val="center"/>
          </w:tcPr>
          <w:p w14:paraId="40C7993A" w14:textId="0F7ED10A" w:rsidR="005F7180" w:rsidRDefault="005F7180" w:rsidP="005F7180">
            <w:pPr>
              <w:spacing w:after="0" w:line="240" w:lineRule="auto"/>
              <w:jc w:val="center"/>
              <w:rPr>
                <w:rFonts w:cstheme="minorHAnsi"/>
                <w:sz w:val="16"/>
                <w:szCs w:val="18"/>
              </w:rPr>
            </w:pPr>
          </w:p>
        </w:tc>
        <w:tc>
          <w:tcPr>
            <w:tcW w:w="943" w:type="dxa"/>
            <w:vMerge/>
            <w:shd w:val="clear" w:color="auto" w:fill="auto"/>
            <w:vAlign w:val="center"/>
          </w:tcPr>
          <w:p w14:paraId="444E1C9D" w14:textId="4924B90B" w:rsidR="005F7180" w:rsidRDefault="005F7180" w:rsidP="005F7180">
            <w:pPr>
              <w:spacing w:after="0" w:line="240" w:lineRule="auto"/>
              <w:jc w:val="center"/>
              <w:rPr>
                <w:rFonts w:cstheme="minorHAnsi"/>
                <w:sz w:val="16"/>
                <w:szCs w:val="18"/>
              </w:rPr>
            </w:pPr>
          </w:p>
        </w:tc>
      </w:tr>
      <w:tr w:rsidR="005F7180" w14:paraId="664912C9" w14:textId="77777777" w:rsidTr="005F7180">
        <w:trPr>
          <w:trHeight w:val="105"/>
        </w:trPr>
        <w:tc>
          <w:tcPr>
            <w:tcW w:w="1129" w:type="dxa"/>
            <w:vMerge/>
            <w:shd w:val="clear" w:color="auto" w:fill="auto"/>
            <w:vAlign w:val="center"/>
          </w:tcPr>
          <w:p w14:paraId="6555E01F" w14:textId="77777777" w:rsidR="005F7180" w:rsidRDefault="005F7180" w:rsidP="005F7180">
            <w:pPr>
              <w:spacing w:after="0" w:line="240" w:lineRule="auto"/>
              <w:jc w:val="center"/>
              <w:rPr>
                <w:rFonts w:cstheme="minorHAnsi"/>
                <w:sz w:val="16"/>
                <w:szCs w:val="18"/>
              </w:rPr>
            </w:pPr>
          </w:p>
        </w:tc>
        <w:tc>
          <w:tcPr>
            <w:tcW w:w="3261" w:type="dxa"/>
            <w:shd w:val="clear" w:color="auto" w:fill="auto"/>
            <w:vAlign w:val="center"/>
          </w:tcPr>
          <w:p w14:paraId="2A83F6A1" w14:textId="2A931161" w:rsidR="005F7180" w:rsidRDefault="005F7180" w:rsidP="005F7180">
            <w:pPr>
              <w:spacing w:after="0" w:line="240" w:lineRule="auto"/>
              <w:rPr>
                <w:rFonts w:cstheme="minorHAnsi"/>
                <w:sz w:val="16"/>
                <w:szCs w:val="18"/>
                <w:lang w:val="es-ES"/>
              </w:rPr>
            </w:pPr>
            <w:r>
              <w:rPr>
                <w:rFonts w:cstheme="minorHAnsi"/>
                <w:sz w:val="16"/>
                <w:szCs w:val="18"/>
                <w:lang w:val="es-ES"/>
              </w:rPr>
              <w:t>En las ROP</w:t>
            </w:r>
            <w:r w:rsidRPr="00B868C9">
              <w:rPr>
                <w:rFonts w:cstheme="minorHAnsi"/>
                <w:sz w:val="16"/>
                <w:szCs w:val="18"/>
                <w:lang w:val="es-ES"/>
              </w:rPr>
              <w:t xml:space="preserve"> se define el objetivo</w:t>
            </w:r>
            <w:r>
              <w:rPr>
                <w:rFonts w:cstheme="minorHAnsi"/>
                <w:sz w:val="16"/>
                <w:szCs w:val="18"/>
                <w:lang w:val="es-ES"/>
              </w:rPr>
              <w:t xml:space="preserve"> del Pp; así como su población objetivo</w:t>
            </w:r>
          </w:p>
        </w:tc>
        <w:tc>
          <w:tcPr>
            <w:tcW w:w="992" w:type="dxa"/>
            <w:vMerge/>
            <w:shd w:val="clear" w:color="auto" w:fill="auto"/>
            <w:vAlign w:val="center"/>
          </w:tcPr>
          <w:p w14:paraId="23995183" w14:textId="2001520E" w:rsidR="005F7180" w:rsidRDefault="005F7180" w:rsidP="005F7180">
            <w:pPr>
              <w:spacing w:after="0" w:line="240" w:lineRule="auto"/>
              <w:jc w:val="center"/>
              <w:rPr>
                <w:rFonts w:cstheme="minorHAnsi"/>
                <w:sz w:val="16"/>
                <w:szCs w:val="18"/>
              </w:rPr>
            </w:pPr>
          </w:p>
        </w:tc>
        <w:tc>
          <w:tcPr>
            <w:tcW w:w="2503" w:type="dxa"/>
            <w:vMerge/>
            <w:shd w:val="clear" w:color="auto" w:fill="auto"/>
            <w:vAlign w:val="center"/>
          </w:tcPr>
          <w:p w14:paraId="4BD8CBF5" w14:textId="40BB6EE6" w:rsidR="005F7180" w:rsidRDefault="005F7180" w:rsidP="005F7180">
            <w:pPr>
              <w:spacing w:after="0" w:line="240" w:lineRule="auto"/>
              <w:jc w:val="center"/>
              <w:rPr>
                <w:rFonts w:cstheme="minorHAnsi"/>
                <w:sz w:val="16"/>
                <w:szCs w:val="18"/>
              </w:rPr>
            </w:pPr>
          </w:p>
        </w:tc>
        <w:tc>
          <w:tcPr>
            <w:tcW w:w="943" w:type="dxa"/>
            <w:vMerge/>
            <w:shd w:val="clear" w:color="auto" w:fill="auto"/>
            <w:vAlign w:val="center"/>
          </w:tcPr>
          <w:p w14:paraId="571546C7" w14:textId="20DBA840" w:rsidR="005F7180" w:rsidRDefault="005F7180" w:rsidP="005F7180">
            <w:pPr>
              <w:spacing w:after="0" w:line="240" w:lineRule="auto"/>
              <w:jc w:val="center"/>
              <w:rPr>
                <w:rFonts w:cstheme="minorHAnsi"/>
                <w:sz w:val="16"/>
                <w:szCs w:val="18"/>
              </w:rPr>
            </w:pPr>
          </w:p>
        </w:tc>
      </w:tr>
      <w:tr w:rsidR="005F7180" w14:paraId="5A66507B" w14:textId="77777777" w:rsidTr="005F7180">
        <w:trPr>
          <w:trHeight w:val="239"/>
        </w:trPr>
        <w:tc>
          <w:tcPr>
            <w:tcW w:w="1129" w:type="dxa"/>
            <w:vMerge/>
            <w:shd w:val="clear" w:color="auto" w:fill="auto"/>
            <w:vAlign w:val="center"/>
          </w:tcPr>
          <w:p w14:paraId="527142D1" w14:textId="77777777" w:rsidR="005F7180" w:rsidRDefault="005F7180" w:rsidP="005F7180">
            <w:pPr>
              <w:spacing w:after="0" w:line="240" w:lineRule="auto"/>
              <w:jc w:val="center"/>
              <w:rPr>
                <w:rFonts w:cstheme="minorHAnsi"/>
                <w:sz w:val="16"/>
                <w:szCs w:val="18"/>
              </w:rPr>
            </w:pPr>
          </w:p>
        </w:tc>
        <w:tc>
          <w:tcPr>
            <w:tcW w:w="3261" w:type="dxa"/>
            <w:shd w:val="clear" w:color="auto" w:fill="auto"/>
            <w:vAlign w:val="center"/>
          </w:tcPr>
          <w:p w14:paraId="5E1D1C2C" w14:textId="29EA288E" w:rsidR="005F7180" w:rsidRDefault="005F7180" w:rsidP="00207BB8">
            <w:pPr>
              <w:spacing w:after="0" w:line="240" w:lineRule="auto"/>
              <w:rPr>
                <w:rFonts w:cstheme="minorHAnsi"/>
                <w:sz w:val="16"/>
                <w:szCs w:val="18"/>
                <w:lang w:val="es-ES"/>
              </w:rPr>
            </w:pPr>
            <w:r w:rsidRPr="005F7180">
              <w:rPr>
                <w:rFonts w:cstheme="minorHAnsi"/>
                <w:sz w:val="16"/>
                <w:szCs w:val="18"/>
                <w:lang w:val="es-ES"/>
              </w:rPr>
              <w:t>El objetivo central del Pp se vincula indirectamente y contribuye al cumplimiento de las metas de los ODS</w:t>
            </w:r>
            <w:r>
              <w:rPr>
                <w:rFonts w:cstheme="minorHAnsi"/>
                <w:sz w:val="16"/>
                <w:szCs w:val="18"/>
                <w:lang w:val="es-ES"/>
              </w:rPr>
              <w:t xml:space="preserve"> (objetivo 8 y 1</w:t>
            </w:r>
            <w:r w:rsidR="00207BB8">
              <w:rPr>
                <w:rFonts w:cstheme="minorHAnsi"/>
                <w:sz w:val="16"/>
                <w:szCs w:val="18"/>
                <w:lang w:val="es-ES"/>
              </w:rPr>
              <w:t>4</w:t>
            </w:r>
            <w:r>
              <w:rPr>
                <w:rFonts w:cstheme="minorHAnsi"/>
                <w:sz w:val="16"/>
                <w:szCs w:val="18"/>
                <w:lang w:val="es-ES"/>
              </w:rPr>
              <w:t>)</w:t>
            </w:r>
          </w:p>
        </w:tc>
        <w:tc>
          <w:tcPr>
            <w:tcW w:w="992" w:type="dxa"/>
            <w:vMerge/>
            <w:shd w:val="clear" w:color="auto" w:fill="auto"/>
            <w:vAlign w:val="center"/>
          </w:tcPr>
          <w:p w14:paraId="1DCEB26E" w14:textId="6DB5A6D2" w:rsidR="005F7180" w:rsidRDefault="005F7180" w:rsidP="005F7180">
            <w:pPr>
              <w:spacing w:after="0" w:line="240" w:lineRule="auto"/>
              <w:jc w:val="center"/>
              <w:rPr>
                <w:rFonts w:cstheme="minorHAnsi"/>
                <w:sz w:val="16"/>
                <w:szCs w:val="18"/>
              </w:rPr>
            </w:pPr>
          </w:p>
        </w:tc>
        <w:tc>
          <w:tcPr>
            <w:tcW w:w="2503" w:type="dxa"/>
            <w:vMerge/>
            <w:shd w:val="clear" w:color="auto" w:fill="auto"/>
            <w:vAlign w:val="center"/>
          </w:tcPr>
          <w:p w14:paraId="1D9FF5C3" w14:textId="08828BBD" w:rsidR="005F7180" w:rsidRDefault="005F7180" w:rsidP="005F7180">
            <w:pPr>
              <w:spacing w:after="0" w:line="240" w:lineRule="auto"/>
              <w:jc w:val="center"/>
              <w:rPr>
                <w:rFonts w:cstheme="minorHAnsi"/>
                <w:sz w:val="16"/>
                <w:szCs w:val="18"/>
              </w:rPr>
            </w:pPr>
          </w:p>
        </w:tc>
        <w:tc>
          <w:tcPr>
            <w:tcW w:w="943" w:type="dxa"/>
            <w:vMerge/>
            <w:shd w:val="clear" w:color="auto" w:fill="auto"/>
            <w:vAlign w:val="center"/>
          </w:tcPr>
          <w:p w14:paraId="1CA3FE7A" w14:textId="25D25D25" w:rsidR="005F7180" w:rsidRDefault="005F7180" w:rsidP="005F7180">
            <w:pPr>
              <w:spacing w:after="0" w:line="240" w:lineRule="auto"/>
              <w:jc w:val="center"/>
              <w:rPr>
                <w:rFonts w:cstheme="minorHAnsi"/>
                <w:sz w:val="16"/>
                <w:szCs w:val="18"/>
              </w:rPr>
            </w:pPr>
          </w:p>
        </w:tc>
      </w:tr>
      <w:tr w:rsidR="005F7180" w14:paraId="0784E432" w14:textId="77777777" w:rsidTr="0045240A">
        <w:trPr>
          <w:trHeight w:val="20"/>
        </w:trPr>
        <w:tc>
          <w:tcPr>
            <w:tcW w:w="1129" w:type="dxa"/>
            <w:vMerge/>
            <w:shd w:val="clear" w:color="auto" w:fill="auto"/>
            <w:vAlign w:val="center"/>
          </w:tcPr>
          <w:p w14:paraId="7233F52B" w14:textId="77777777" w:rsidR="005F7180" w:rsidRDefault="005F7180" w:rsidP="005F7180">
            <w:pPr>
              <w:spacing w:after="0" w:line="240" w:lineRule="auto"/>
              <w:jc w:val="center"/>
              <w:rPr>
                <w:rFonts w:cstheme="minorHAnsi"/>
                <w:sz w:val="16"/>
                <w:szCs w:val="18"/>
              </w:rPr>
            </w:pPr>
          </w:p>
        </w:tc>
        <w:tc>
          <w:tcPr>
            <w:tcW w:w="3261" w:type="dxa"/>
            <w:shd w:val="clear" w:color="auto" w:fill="auto"/>
            <w:vAlign w:val="center"/>
          </w:tcPr>
          <w:p w14:paraId="4E516915" w14:textId="5325B0FA" w:rsidR="005F7180" w:rsidRDefault="005F7180" w:rsidP="005F7180">
            <w:pPr>
              <w:spacing w:after="0" w:line="240" w:lineRule="auto"/>
              <w:rPr>
                <w:rFonts w:cstheme="minorHAnsi"/>
                <w:sz w:val="16"/>
                <w:szCs w:val="18"/>
                <w:lang w:val="es-ES"/>
              </w:rPr>
            </w:pPr>
            <w:r>
              <w:rPr>
                <w:rFonts w:cstheme="minorHAnsi"/>
                <w:sz w:val="16"/>
                <w:szCs w:val="18"/>
                <w:lang w:val="es-ES"/>
              </w:rPr>
              <w:t xml:space="preserve">En las ROP </w:t>
            </w:r>
            <w:r w:rsidRPr="005F7180">
              <w:rPr>
                <w:rFonts w:cstheme="minorHAnsi"/>
                <w:sz w:val="16"/>
                <w:szCs w:val="18"/>
                <w:lang w:val="es-ES"/>
              </w:rPr>
              <w:t>los beneficiarios del Pp como la Población atendida “Unidades de Económicas de Producción Pesquera y Acuícola, que realicen actividades pri</w:t>
            </w:r>
            <w:r>
              <w:rPr>
                <w:rFonts w:cstheme="minorHAnsi"/>
                <w:sz w:val="16"/>
                <w:szCs w:val="18"/>
                <w:lang w:val="es-ES"/>
              </w:rPr>
              <w:t>marias en el Estado de Sinaloa”</w:t>
            </w:r>
          </w:p>
        </w:tc>
        <w:tc>
          <w:tcPr>
            <w:tcW w:w="992" w:type="dxa"/>
            <w:vMerge/>
            <w:shd w:val="clear" w:color="auto" w:fill="auto"/>
            <w:vAlign w:val="center"/>
          </w:tcPr>
          <w:p w14:paraId="24392B37" w14:textId="6CCDA7EB" w:rsidR="005F7180" w:rsidRDefault="005F7180" w:rsidP="005F7180">
            <w:pPr>
              <w:spacing w:after="0" w:line="240" w:lineRule="auto"/>
              <w:jc w:val="center"/>
              <w:rPr>
                <w:rFonts w:cstheme="minorHAnsi"/>
                <w:sz w:val="16"/>
                <w:szCs w:val="18"/>
              </w:rPr>
            </w:pPr>
          </w:p>
        </w:tc>
        <w:tc>
          <w:tcPr>
            <w:tcW w:w="2503" w:type="dxa"/>
            <w:vMerge/>
            <w:shd w:val="clear" w:color="auto" w:fill="auto"/>
            <w:vAlign w:val="center"/>
          </w:tcPr>
          <w:p w14:paraId="403B95A0" w14:textId="653D04C5" w:rsidR="005F7180" w:rsidRDefault="005F7180" w:rsidP="005F7180">
            <w:pPr>
              <w:spacing w:after="0" w:line="240" w:lineRule="auto"/>
              <w:jc w:val="center"/>
              <w:rPr>
                <w:rFonts w:cstheme="minorHAnsi"/>
                <w:sz w:val="16"/>
                <w:szCs w:val="18"/>
              </w:rPr>
            </w:pPr>
          </w:p>
        </w:tc>
        <w:tc>
          <w:tcPr>
            <w:tcW w:w="943" w:type="dxa"/>
            <w:vMerge/>
            <w:shd w:val="clear" w:color="auto" w:fill="auto"/>
            <w:vAlign w:val="center"/>
          </w:tcPr>
          <w:p w14:paraId="48E80141" w14:textId="124C0945" w:rsidR="005F7180" w:rsidRDefault="005F7180" w:rsidP="005F7180">
            <w:pPr>
              <w:spacing w:after="0" w:line="240" w:lineRule="auto"/>
              <w:jc w:val="center"/>
              <w:rPr>
                <w:rFonts w:cstheme="minorHAnsi"/>
                <w:sz w:val="16"/>
                <w:szCs w:val="18"/>
              </w:rPr>
            </w:pPr>
          </w:p>
        </w:tc>
      </w:tr>
      <w:tr w:rsidR="005F7180" w14:paraId="097E0EF0" w14:textId="77777777" w:rsidTr="0045240A">
        <w:trPr>
          <w:trHeight w:val="161"/>
        </w:trPr>
        <w:tc>
          <w:tcPr>
            <w:tcW w:w="1129" w:type="dxa"/>
            <w:vMerge/>
            <w:shd w:val="clear" w:color="auto" w:fill="auto"/>
            <w:vAlign w:val="center"/>
          </w:tcPr>
          <w:p w14:paraId="6DE49C1D" w14:textId="77777777" w:rsidR="005F7180" w:rsidRDefault="005F7180" w:rsidP="005F7180">
            <w:pPr>
              <w:spacing w:after="0" w:line="240" w:lineRule="auto"/>
              <w:jc w:val="center"/>
              <w:rPr>
                <w:rFonts w:cstheme="minorHAnsi"/>
                <w:sz w:val="16"/>
                <w:szCs w:val="18"/>
              </w:rPr>
            </w:pPr>
          </w:p>
        </w:tc>
        <w:tc>
          <w:tcPr>
            <w:tcW w:w="3261" w:type="dxa"/>
            <w:shd w:val="clear" w:color="auto" w:fill="auto"/>
            <w:vAlign w:val="center"/>
          </w:tcPr>
          <w:p w14:paraId="7645EF3B" w14:textId="6B503C38" w:rsidR="005F7180" w:rsidRDefault="005F7180" w:rsidP="005F7180">
            <w:pPr>
              <w:spacing w:after="0" w:line="240" w:lineRule="auto"/>
              <w:rPr>
                <w:rFonts w:cstheme="minorHAnsi"/>
                <w:sz w:val="16"/>
                <w:szCs w:val="18"/>
                <w:lang w:val="es-ES"/>
              </w:rPr>
            </w:pPr>
            <w:r>
              <w:rPr>
                <w:rFonts w:cstheme="minorHAnsi"/>
                <w:sz w:val="16"/>
                <w:szCs w:val="18"/>
                <w:lang w:val="es-ES"/>
              </w:rPr>
              <w:t>L</w:t>
            </w:r>
            <w:r w:rsidRPr="005F7180">
              <w:rPr>
                <w:rFonts w:cstheme="minorHAnsi"/>
                <w:sz w:val="16"/>
                <w:szCs w:val="18"/>
                <w:lang w:val="es-ES"/>
              </w:rPr>
              <w:t>a clave que permite identificar las funciones y objetivos de los Pp se encuentra en la modalidad presupuestaria F “Promoción y Fomento”</w:t>
            </w:r>
          </w:p>
        </w:tc>
        <w:tc>
          <w:tcPr>
            <w:tcW w:w="992" w:type="dxa"/>
            <w:vMerge/>
            <w:shd w:val="clear" w:color="auto" w:fill="auto"/>
            <w:vAlign w:val="center"/>
          </w:tcPr>
          <w:p w14:paraId="73F79D72" w14:textId="77777777" w:rsidR="005F7180" w:rsidRDefault="005F7180" w:rsidP="005F7180">
            <w:pPr>
              <w:spacing w:after="0" w:line="240" w:lineRule="auto"/>
              <w:jc w:val="center"/>
              <w:rPr>
                <w:rFonts w:cstheme="minorHAnsi"/>
                <w:sz w:val="16"/>
                <w:szCs w:val="18"/>
              </w:rPr>
            </w:pPr>
          </w:p>
        </w:tc>
        <w:tc>
          <w:tcPr>
            <w:tcW w:w="2503" w:type="dxa"/>
            <w:vMerge/>
            <w:shd w:val="clear" w:color="auto" w:fill="auto"/>
            <w:vAlign w:val="center"/>
          </w:tcPr>
          <w:p w14:paraId="7D6017B8" w14:textId="77777777" w:rsidR="005F7180" w:rsidRDefault="005F7180" w:rsidP="005F7180">
            <w:pPr>
              <w:spacing w:after="0" w:line="240" w:lineRule="auto"/>
              <w:jc w:val="center"/>
              <w:rPr>
                <w:rFonts w:cstheme="minorHAnsi"/>
                <w:sz w:val="16"/>
                <w:szCs w:val="18"/>
              </w:rPr>
            </w:pPr>
          </w:p>
        </w:tc>
        <w:tc>
          <w:tcPr>
            <w:tcW w:w="943" w:type="dxa"/>
            <w:vMerge/>
            <w:shd w:val="clear" w:color="auto" w:fill="auto"/>
            <w:vAlign w:val="center"/>
          </w:tcPr>
          <w:p w14:paraId="6A7AF10A" w14:textId="77777777" w:rsidR="005F7180" w:rsidRDefault="005F7180" w:rsidP="005F7180">
            <w:pPr>
              <w:spacing w:after="0" w:line="240" w:lineRule="auto"/>
              <w:jc w:val="center"/>
              <w:rPr>
                <w:rFonts w:cstheme="minorHAnsi"/>
                <w:sz w:val="16"/>
                <w:szCs w:val="18"/>
              </w:rPr>
            </w:pPr>
          </w:p>
        </w:tc>
      </w:tr>
      <w:tr w:rsidR="005722A9" w14:paraId="7BEB796C" w14:textId="77777777" w:rsidTr="0045240A">
        <w:trPr>
          <w:trHeight w:val="201"/>
        </w:trPr>
        <w:tc>
          <w:tcPr>
            <w:tcW w:w="1129" w:type="dxa"/>
            <w:vMerge w:val="restart"/>
            <w:shd w:val="clear" w:color="auto" w:fill="auto"/>
            <w:vAlign w:val="center"/>
          </w:tcPr>
          <w:p w14:paraId="5BC0B4ED" w14:textId="70268671" w:rsidR="005722A9" w:rsidRDefault="005722A9" w:rsidP="00B50DF5">
            <w:pPr>
              <w:spacing w:after="0" w:line="240" w:lineRule="auto"/>
              <w:jc w:val="center"/>
              <w:rPr>
                <w:rFonts w:cstheme="minorHAnsi"/>
                <w:sz w:val="16"/>
                <w:szCs w:val="18"/>
              </w:rPr>
            </w:pPr>
            <w:r>
              <w:rPr>
                <w:rFonts w:cstheme="minorHAnsi"/>
                <w:sz w:val="16"/>
                <w:szCs w:val="18"/>
              </w:rPr>
              <w:t>Planeación y orientación a resultados</w:t>
            </w:r>
          </w:p>
        </w:tc>
        <w:tc>
          <w:tcPr>
            <w:tcW w:w="3261" w:type="dxa"/>
            <w:shd w:val="clear" w:color="auto" w:fill="auto"/>
            <w:vAlign w:val="center"/>
          </w:tcPr>
          <w:p w14:paraId="0AE9CF81" w14:textId="554BC4C6" w:rsidR="005722A9" w:rsidRDefault="005722A9" w:rsidP="00B50DF5">
            <w:pPr>
              <w:spacing w:after="0" w:line="240" w:lineRule="auto"/>
              <w:rPr>
                <w:rFonts w:cstheme="minorHAnsi"/>
                <w:sz w:val="16"/>
                <w:szCs w:val="18"/>
                <w:lang w:val="es-ES"/>
              </w:rPr>
            </w:pPr>
            <w:r>
              <w:rPr>
                <w:rFonts w:cstheme="minorHAnsi"/>
                <w:sz w:val="16"/>
                <w:szCs w:val="18"/>
                <w:lang w:val="es-ES"/>
              </w:rPr>
              <w:t xml:space="preserve">Se cuenta con un </w:t>
            </w:r>
            <w:r w:rsidRPr="0045240A">
              <w:rPr>
                <w:rFonts w:cstheme="minorHAnsi"/>
                <w:sz w:val="16"/>
                <w:szCs w:val="18"/>
                <w:lang w:val="es-ES"/>
              </w:rPr>
              <w:t>Plan Operativo Anual (POA) 2023</w:t>
            </w:r>
          </w:p>
        </w:tc>
        <w:tc>
          <w:tcPr>
            <w:tcW w:w="992" w:type="dxa"/>
            <w:vMerge w:val="restart"/>
            <w:shd w:val="clear" w:color="auto" w:fill="auto"/>
            <w:vAlign w:val="center"/>
          </w:tcPr>
          <w:p w14:paraId="46CA2E74" w14:textId="77C25278" w:rsidR="005722A9" w:rsidRDefault="005722A9" w:rsidP="00B50DF5">
            <w:pPr>
              <w:spacing w:after="0" w:line="240" w:lineRule="auto"/>
              <w:jc w:val="center"/>
              <w:rPr>
                <w:rFonts w:cstheme="minorHAnsi"/>
                <w:sz w:val="16"/>
                <w:szCs w:val="18"/>
              </w:rPr>
            </w:pPr>
            <w:r>
              <w:rPr>
                <w:rFonts w:cstheme="minorHAnsi"/>
                <w:sz w:val="16"/>
                <w:szCs w:val="18"/>
              </w:rPr>
              <w:t>15 - 23</w:t>
            </w:r>
          </w:p>
        </w:tc>
        <w:tc>
          <w:tcPr>
            <w:tcW w:w="2503" w:type="dxa"/>
            <w:shd w:val="clear" w:color="auto" w:fill="auto"/>
            <w:vAlign w:val="center"/>
          </w:tcPr>
          <w:p w14:paraId="5564E085" w14:textId="15A02532" w:rsidR="005722A9" w:rsidRDefault="005722A9" w:rsidP="00B50DF5">
            <w:pPr>
              <w:spacing w:after="0" w:line="240" w:lineRule="auto"/>
              <w:jc w:val="center"/>
              <w:rPr>
                <w:rFonts w:cstheme="minorHAnsi"/>
                <w:sz w:val="16"/>
                <w:szCs w:val="18"/>
              </w:rPr>
            </w:pPr>
            <w:r>
              <w:rPr>
                <w:rFonts w:cstheme="minorHAnsi"/>
                <w:sz w:val="16"/>
                <w:szCs w:val="18"/>
              </w:rPr>
              <w:t>-</w:t>
            </w:r>
          </w:p>
        </w:tc>
        <w:tc>
          <w:tcPr>
            <w:tcW w:w="943" w:type="dxa"/>
            <w:shd w:val="clear" w:color="auto" w:fill="auto"/>
            <w:vAlign w:val="center"/>
          </w:tcPr>
          <w:p w14:paraId="1A0639FE" w14:textId="6A6048B8" w:rsidR="005722A9" w:rsidRDefault="005722A9" w:rsidP="00B50DF5">
            <w:pPr>
              <w:spacing w:after="0" w:line="240" w:lineRule="auto"/>
              <w:jc w:val="center"/>
              <w:rPr>
                <w:rFonts w:cstheme="minorHAnsi"/>
                <w:sz w:val="16"/>
                <w:szCs w:val="18"/>
              </w:rPr>
            </w:pPr>
            <w:r>
              <w:rPr>
                <w:rFonts w:cstheme="minorHAnsi"/>
                <w:sz w:val="16"/>
                <w:szCs w:val="18"/>
              </w:rPr>
              <w:t>-</w:t>
            </w:r>
          </w:p>
        </w:tc>
      </w:tr>
      <w:tr w:rsidR="005722A9" w14:paraId="773FB980" w14:textId="77777777" w:rsidTr="0045240A">
        <w:trPr>
          <w:trHeight w:val="201"/>
        </w:trPr>
        <w:tc>
          <w:tcPr>
            <w:tcW w:w="1129" w:type="dxa"/>
            <w:vMerge/>
            <w:shd w:val="clear" w:color="auto" w:fill="auto"/>
            <w:vAlign w:val="center"/>
          </w:tcPr>
          <w:p w14:paraId="392BD85C" w14:textId="77777777" w:rsidR="005722A9" w:rsidRDefault="005722A9" w:rsidP="005722A9">
            <w:pPr>
              <w:spacing w:after="0" w:line="240" w:lineRule="auto"/>
              <w:jc w:val="center"/>
              <w:rPr>
                <w:rFonts w:cstheme="minorHAnsi"/>
                <w:sz w:val="16"/>
                <w:szCs w:val="18"/>
              </w:rPr>
            </w:pPr>
          </w:p>
        </w:tc>
        <w:tc>
          <w:tcPr>
            <w:tcW w:w="3261" w:type="dxa"/>
            <w:shd w:val="clear" w:color="auto" w:fill="auto"/>
            <w:vAlign w:val="center"/>
          </w:tcPr>
          <w:p w14:paraId="62180D79" w14:textId="19C87817" w:rsidR="005722A9" w:rsidRDefault="005722A9" w:rsidP="005722A9">
            <w:pPr>
              <w:spacing w:after="0" w:line="240" w:lineRule="auto"/>
              <w:rPr>
                <w:rFonts w:cstheme="minorHAnsi"/>
                <w:sz w:val="16"/>
                <w:szCs w:val="18"/>
                <w:lang w:val="es-ES"/>
              </w:rPr>
            </w:pPr>
            <w:r>
              <w:rPr>
                <w:rFonts w:cstheme="minorHAnsi"/>
                <w:sz w:val="16"/>
                <w:szCs w:val="18"/>
                <w:lang w:val="es-ES"/>
              </w:rPr>
              <w:t>La UR no proporcionó evidencia de que e</w:t>
            </w:r>
            <w:r w:rsidRPr="0045240A">
              <w:rPr>
                <w:rFonts w:cstheme="minorHAnsi"/>
                <w:sz w:val="16"/>
                <w:szCs w:val="18"/>
                <w:lang w:val="es-ES"/>
              </w:rPr>
              <w:t>l Pp cuenta con mecanismos de transparencia y rendición de cuentas</w:t>
            </w:r>
          </w:p>
        </w:tc>
        <w:tc>
          <w:tcPr>
            <w:tcW w:w="992" w:type="dxa"/>
            <w:vMerge/>
            <w:shd w:val="clear" w:color="auto" w:fill="auto"/>
            <w:vAlign w:val="center"/>
          </w:tcPr>
          <w:p w14:paraId="4FC9C2CF" w14:textId="77777777" w:rsidR="005722A9" w:rsidRDefault="005722A9" w:rsidP="005722A9">
            <w:pPr>
              <w:spacing w:after="0" w:line="240" w:lineRule="auto"/>
              <w:jc w:val="center"/>
              <w:rPr>
                <w:rFonts w:cstheme="minorHAnsi"/>
                <w:sz w:val="16"/>
                <w:szCs w:val="18"/>
              </w:rPr>
            </w:pPr>
          </w:p>
        </w:tc>
        <w:tc>
          <w:tcPr>
            <w:tcW w:w="2503" w:type="dxa"/>
            <w:shd w:val="clear" w:color="auto" w:fill="auto"/>
            <w:vAlign w:val="center"/>
          </w:tcPr>
          <w:p w14:paraId="0A434F9A" w14:textId="684E4FC7" w:rsidR="005722A9" w:rsidRDefault="005722A9" w:rsidP="005722A9">
            <w:pPr>
              <w:spacing w:after="0" w:line="240" w:lineRule="auto"/>
              <w:rPr>
                <w:rFonts w:cstheme="minorHAnsi"/>
                <w:sz w:val="16"/>
                <w:szCs w:val="18"/>
              </w:rPr>
            </w:pPr>
            <w:r>
              <w:rPr>
                <w:rFonts w:cstheme="minorHAnsi"/>
                <w:sz w:val="16"/>
                <w:szCs w:val="18"/>
              </w:rPr>
              <w:t>Implementar mecanismos que fomenten transparencia y rendición de cuentas</w:t>
            </w:r>
          </w:p>
        </w:tc>
        <w:tc>
          <w:tcPr>
            <w:tcW w:w="943" w:type="dxa"/>
            <w:shd w:val="clear" w:color="auto" w:fill="auto"/>
            <w:vAlign w:val="center"/>
          </w:tcPr>
          <w:p w14:paraId="468DF11B" w14:textId="77777777" w:rsidR="005722A9" w:rsidRDefault="005722A9" w:rsidP="005722A9">
            <w:pPr>
              <w:spacing w:after="0" w:line="240" w:lineRule="auto"/>
              <w:jc w:val="center"/>
              <w:rPr>
                <w:rFonts w:cstheme="minorHAnsi"/>
                <w:sz w:val="16"/>
                <w:szCs w:val="18"/>
              </w:rPr>
            </w:pPr>
            <w:r>
              <w:rPr>
                <w:rFonts w:cstheme="minorHAnsi"/>
                <w:sz w:val="16"/>
                <w:szCs w:val="18"/>
              </w:rPr>
              <w:t>Corto</w:t>
            </w:r>
          </w:p>
          <w:p w14:paraId="53517699" w14:textId="7881726A" w:rsidR="005722A9" w:rsidRDefault="005722A9" w:rsidP="005722A9">
            <w:pPr>
              <w:spacing w:after="0" w:line="240" w:lineRule="auto"/>
              <w:jc w:val="center"/>
              <w:rPr>
                <w:rFonts w:cstheme="minorHAnsi"/>
                <w:sz w:val="16"/>
                <w:szCs w:val="18"/>
              </w:rPr>
            </w:pPr>
            <w:r>
              <w:rPr>
                <w:rFonts w:cstheme="minorHAnsi"/>
                <w:sz w:val="16"/>
                <w:szCs w:val="18"/>
              </w:rPr>
              <w:t>plazo</w:t>
            </w:r>
          </w:p>
        </w:tc>
      </w:tr>
      <w:tr w:rsidR="005722A9" w14:paraId="53B50435" w14:textId="77777777" w:rsidTr="0045240A">
        <w:trPr>
          <w:trHeight w:val="201"/>
        </w:trPr>
        <w:tc>
          <w:tcPr>
            <w:tcW w:w="1129" w:type="dxa"/>
            <w:vMerge/>
            <w:shd w:val="clear" w:color="auto" w:fill="auto"/>
            <w:vAlign w:val="center"/>
          </w:tcPr>
          <w:p w14:paraId="5851F073" w14:textId="77777777" w:rsidR="005722A9" w:rsidRDefault="005722A9" w:rsidP="005722A9">
            <w:pPr>
              <w:spacing w:after="0" w:line="240" w:lineRule="auto"/>
              <w:jc w:val="center"/>
              <w:rPr>
                <w:rFonts w:cstheme="minorHAnsi"/>
                <w:sz w:val="16"/>
                <w:szCs w:val="18"/>
              </w:rPr>
            </w:pPr>
          </w:p>
        </w:tc>
        <w:tc>
          <w:tcPr>
            <w:tcW w:w="3261" w:type="dxa"/>
            <w:shd w:val="clear" w:color="auto" w:fill="auto"/>
            <w:vAlign w:val="center"/>
          </w:tcPr>
          <w:p w14:paraId="5A824B9C" w14:textId="3AB3D91B" w:rsidR="005722A9" w:rsidRDefault="005722A9" w:rsidP="005722A9">
            <w:pPr>
              <w:spacing w:after="0" w:line="240" w:lineRule="auto"/>
              <w:rPr>
                <w:rFonts w:cstheme="minorHAnsi"/>
                <w:sz w:val="16"/>
                <w:szCs w:val="18"/>
                <w:lang w:val="es-ES"/>
              </w:rPr>
            </w:pPr>
            <w:r>
              <w:rPr>
                <w:rFonts w:cstheme="minorHAnsi"/>
                <w:sz w:val="16"/>
                <w:szCs w:val="18"/>
                <w:lang w:val="es-ES"/>
              </w:rPr>
              <w:t>La UR no proporcionó evidencia de que e</w:t>
            </w:r>
            <w:r w:rsidRPr="0045240A">
              <w:rPr>
                <w:rFonts w:cstheme="minorHAnsi"/>
                <w:sz w:val="16"/>
                <w:szCs w:val="18"/>
                <w:lang w:val="es-ES"/>
              </w:rPr>
              <w:t>l Pp utiliza información derivada de análisis externos</w:t>
            </w:r>
          </w:p>
        </w:tc>
        <w:tc>
          <w:tcPr>
            <w:tcW w:w="992" w:type="dxa"/>
            <w:vMerge/>
            <w:shd w:val="clear" w:color="auto" w:fill="auto"/>
            <w:vAlign w:val="center"/>
          </w:tcPr>
          <w:p w14:paraId="539B85B9" w14:textId="77777777" w:rsidR="005722A9" w:rsidRDefault="005722A9" w:rsidP="005722A9">
            <w:pPr>
              <w:spacing w:after="0" w:line="240" w:lineRule="auto"/>
              <w:jc w:val="center"/>
              <w:rPr>
                <w:rFonts w:cstheme="minorHAnsi"/>
                <w:sz w:val="16"/>
                <w:szCs w:val="18"/>
              </w:rPr>
            </w:pPr>
          </w:p>
        </w:tc>
        <w:tc>
          <w:tcPr>
            <w:tcW w:w="2503" w:type="dxa"/>
            <w:shd w:val="clear" w:color="auto" w:fill="auto"/>
            <w:vAlign w:val="center"/>
          </w:tcPr>
          <w:p w14:paraId="1065F32F" w14:textId="1ED42C89" w:rsidR="005722A9" w:rsidRDefault="005722A9" w:rsidP="005722A9">
            <w:pPr>
              <w:spacing w:after="0" w:line="240" w:lineRule="auto"/>
              <w:jc w:val="center"/>
              <w:rPr>
                <w:rFonts w:cstheme="minorHAnsi"/>
                <w:sz w:val="16"/>
                <w:szCs w:val="18"/>
              </w:rPr>
            </w:pPr>
            <w:r>
              <w:rPr>
                <w:rFonts w:cstheme="minorHAnsi"/>
                <w:sz w:val="16"/>
                <w:szCs w:val="18"/>
              </w:rPr>
              <w:t>-</w:t>
            </w:r>
          </w:p>
        </w:tc>
        <w:tc>
          <w:tcPr>
            <w:tcW w:w="943" w:type="dxa"/>
            <w:shd w:val="clear" w:color="auto" w:fill="auto"/>
            <w:vAlign w:val="center"/>
          </w:tcPr>
          <w:p w14:paraId="322F17E9" w14:textId="28DA54DB" w:rsidR="005722A9" w:rsidRDefault="005722A9" w:rsidP="005722A9">
            <w:pPr>
              <w:spacing w:after="0" w:line="240" w:lineRule="auto"/>
              <w:jc w:val="center"/>
              <w:rPr>
                <w:rFonts w:cstheme="minorHAnsi"/>
                <w:sz w:val="16"/>
                <w:szCs w:val="18"/>
              </w:rPr>
            </w:pPr>
            <w:r>
              <w:rPr>
                <w:rFonts w:cstheme="minorHAnsi"/>
                <w:sz w:val="16"/>
                <w:szCs w:val="18"/>
              </w:rPr>
              <w:t>-</w:t>
            </w:r>
          </w:p>
        </w:tc>
      </w:tr>
      <w:tr w:rsidR="005722A9" w14:paraId="416D6518" w14:textId="77777777" w:rsidTr="0045240A">
        <w:trPr>
          <w:trHeight w:val="201"/>
        </w:trPr>
        <w:tc>
          <w:tcPr>
            <w:tcW w:w="1129" w:type="dxa"/>
            <w:vMerge/>
            <w:shd w:val="clear" w:color="auto" w:fill="auto"/>
            <w:vAlign w:val="center"/>
          </w:tcPr>
          <w:p w14:paraId="0567C4DE" w14:textId="77777777" w:rsidR="005722A9" w:rsidRDefault="005722A9" w:rsidP="005722A9">
            <w:pPr>
              <w:spacing w:after="0" w:line="240" w:lineRule="auto"/>
              <w:jc w:val="center"/>
              <w:rPr>
                <w:rFonts w:cstheme="minorHAnsi"/>
                <w:sz w:val="16"/>
                <w:szCs w:val="18"/>
              </w:rPr>
            </w:pPr>
          </w:p>
        </w:tc>
        <w:tc>
          <w:tcPr>
            <w:tcW w:w="3261" w:type="dxa"/>
            <w:shd w:val="clear" w:color="auto" w:fill="auto"/>
            <w:vAlign w:val="center"/>
          </w:tcPr>
          <w:p w14:paraId="78F8198A" w14:textId="707DEB56" w:rsidR="005722A9" w:rsidRDefault="005722A9" w:rsidP="005722A9">
            <w:pPr>
              <w:spacing w:after="0" w:line="240" w:lineRule="auto"/>
              <w:rPr>
                <w:rFonts w:cstheme="minorHAnsi"/>
                <w:sz w:val="16"/>
                <w:szCs w:val="18"/>
                <w:lang w:val="es-ES"/>
              </w:rPr>
            </w:pPr>
          </w:p>
        </w:tc>
        <w:tc>
          <w:tcPr>
            <w:tcW w:w="992" w:type="dxa"/>
            <w:vMerge/>
            <w:shd w:val="clear" w:color="auto" w:fill="auto"/>
            <w:vAlign w:val="center"/>
          </w:tcPr>
          <w:p w14:paraId="60F8B95E" w14:textId="77777777" w:rsidR="005722A9" w:rsidRDefault="005722A9" w:rsidP="005722A9">
            <w:pPr>
              <w:spacing w:after="0" w:line="240" w:lineRule="auto"/>
              <w:jc w:val="center"/>
              <w:rPr>
                <w:rFonts w:cstheme="minorHAnsi"/>
                <w:sz w:val="16"/>
                <w:szCs w:val="18"/>
              </w:rPr>
            </w:pPr>
          </w:p>
        </w:tc>
        <w:tc>
          <w:tcPr>
            <w:tcW w:w="2503" w:type="dxa"/>
            <w:shd w:val="clear" w:color="auto" w:fill="auto"/>
            <w:vAlign w:val="center"/>
          </w:tcPr>
          <w:p w14:paraId="40EC3D44" w14:textId="48766EDB" w:rsidR="005722A9" w:rsidRDefault="005722A9" w:rsidP="005722A9">
            <w:pPr>
              <w:spacing w:after="0" w:line="240" w:lineRule="auto"/>
              <w:jc w:val="center"/>
              <w:rPr>
                <w:rFonts w:cstheme="minorHAnsi"/>
                <w:sz w:val="16"/>
                <w:szCs w:val="18"/>
              </w:rPr>
            </w:pPr>
            <w:r>
              <w:rPr>
                <w:rFonts w:cstheme="minorHAnsi"/>
                <w:sz w:val="16"/>
                <w:szCs w:val="18"/>
              </w:rPr>
              <w:t>-</w:t>
            </w:r>
          </w:p>
        </w:tc>
        <w:tc>
          <w:tcPr>
            <w:tcW w:w="943" w:type="dxa"/>
            <w:shd w:val="clear" w:color="auto" w:fill="auto"/>
            <w:vAlign w:val="center"/>
          </w:tcPr>
          <w:p w14:paraId="41F725AE" w14:textId="0BA096C0" w:rsidR="005722A9" w:rsidRDefault="005722A9" w:rsidP="005722A9">
            <w:pPr>
              <w:spacing w:after="0" w:line="240" w:lineRule="auto"/>
              <w:jc w:val="center"/>
              <w:rPr>
                <w:rFonts w:cstheme="minorHAnsi"/>
                <w:sz w:val="16"/>
                <w:szCs w:val="18"/>
              </w:rPr>
            </w:pPr>
            <w:r>
              <w:rPr>
                <w:rFonts w:cstheme="minorHAnsi"/>
                <w:sz w:val="16"/>
                <w:szCs w:val="18"/>
              </w:rPr>
              <w:t>-</w:t>
            </w:r>
          </w:p>
        </w:tc>
      </w:tr>
      <w:tr w:rsidR="005722A9" w14:paraId="020D5CCF" w14:textId="77777777" w:rsidTr="005F7180">
        <w:trPr>
          <w:trHeight w:val="741"/>
        </w:trPr>
        <w:tc>
          <w:tcPr>
            <w:tcW w:w="1129" w:type="dxa"/>
            <w:vMerge w:val="restart"/>
            <w:shd w:val="clear" w:color="auto" w:fill="auto"/>
            <w:vAlign w:val="center"/>
          </w:tcPr>
          <w:p w14:paraId="0D36D971" w14:textId="0BCF38E5" w:rsidR="005722A9" w:rsidRDefault="005722A9" w:rsidP="005722A9">
            <w:pPr>
              <w:spacing w:after="0" w:line="240" w:lineRule="auto"/>
              <w:jc w:val="center"/>
              <w:rPr>
                <w:rFonts w:cstheme="minorHAnsi"/>
                <w:sz w:val="16"/>
                <w:szCs w:val="18"/>
              </w:rPr>
            </w:pPr>
            <w:r>
              <w:rPr>
                <w:rFonts w:cstheme="minorHAnsi"/>
                <w:sz w:val="16"/>
                <w:szCs w:val="18"/>
              </w:rPr>
              <w:t>Operación</w:t>
            </w:r>
          </w:p>
        </w:tc>
        <w:tc>
          <w:tcPr>
            <w:tcW w:w="3261" w:type="dxa"/>
            <w:shd w:val="clear" w:color="auto" w:fill="auto"/>
            <w:vAlign w:val="center"/>
          </w:tcPr>
          <w:p w14:paraId="0C40694B" w14:textId="136F4AB0" w:rsidR="005722A9" w:rsidRDefault="005722A9" w:rsidP="005722A9">
            <w:pPr>
              <w:spacing w:after="0" w:line="240" w:lineRule="auto"/>
              <w:rPr>
                <w:rFonts w:cstheme="minorHAnsi"/>
                <w:sz w:val="16"/>
                <w:szCs w:val="18"/>
                <w:lang w:val="es-ES"/>
              </w:rPr>
            </w:pPr>
            <w:r w:rsidRPr="006A42E8">
              <w:rPr>
                <w:rFonts w:cstheme="minorHAnsi"/>
                <w:sz w:val="16"/>
                <w:szCs w:val="18"/>
                <w:lang w:val="es-ES"/>
              </w:rPr>
              <w:t>En las ROP del Pp</w:t>
            </w:r>
            <w:r>
              <w:rPr>
                <w:rFonts w:cstheme="minorHAnsi"/>
                <w:sz w:val="16"/>
                <w:szCs w:val="18"/>
                <w:lang w:val="es-ES"/>
              </w:rPr>
              <w:t xml:space="preserve"> se definen los </w:t>
            </w:r>
            <w:r w:rsidRPr="006A42E8">
              <w:rPr>
                <w:rFonts w:cstheme="minorHAnsi"/>
                <w:sz w:val="16"/>
                <w:szCs w:val="18"/>
                <w:lang w:val="es-ES"/>
              </w:rPr>
              <w:t>procedimientos para recibir, registrar y dar trámite a las solicitudes de los bienes y/o servicios que genera</w:t>
            </w:r>
          </w:p>
        </w:tc>
        <w:tc>
          <w:tcPr>
            <w:tcW w:w="992" w:type="dxa"/>
            <w:vMerge w:val="restart"/>
            <w:shd w:val="clear" w:color="auto" w:fill="auto"/>
            <w:vAlign w:val="center"/>
          </w:tcPr>
          <w:p w14:paraId="1E14204A" w14:textId="107893F1" w:rsidR="005722A9" w:rsidRDefault="005722A9" w:rsidP="005722A9">
            <w:pPr>
              <w:spacing w:after="0" w:line="240" w:lineRule="auto"/>
              <w:jc w:val="center"/>
              <w:rPr>
                <w:rFonts w:cstheme="minorHAnsi"/>
                <w:sz w:val="16"/>
                <w:szCs w:val="18"/>
              </w:rPr>
            </w:pPr>
            <w:r>
              <w:rPr>
                <w:rFonts w:cstheme="minorHAnsi"/>
                <w:sz w:val="16"/>
                <w:szCs w:val="18"/>
              </w:rPr>
              <w:t>26 - 43</w:t>
            </w:r>
          </w:p>
        </w:tc>
        <w:tc>
          <w:tcPr>
            <w:tcW w:w="2503" w:type="dxa"/>
            <w:shd w:val="clear" w:color="auto" w:fill="auto"/>
            <w:vAlign w:val="center"/>
          </w:tcPr>
          <w:p w14:paraId="052779A6" w14:textId="2D5B6458" w:rsidR="005722A9" w:rsidRDefault="005722A9" w:rsidP="005722A9">
            <w:pPr>
              <w:spacing w:after="0" w:line="240" w:lineRule="auto"/>
              <w:jc w:val="center"/>
              <w:rPr>
                <w:rFonts w:cstheme="minorHAnsi"/>
                <w:sz w:val="16"/>
                <w:szCs w:val="18"/>
              </w:rPr>
            </w:pPr>
            <w:r>
              <w:rPr>
                <w:rFonts w:cstheme="minorHAnsi"/>
                <w:sz w:val="16"/>
                <w:szCs w:val="18"/>
              </w:rPr>
              <w:t>-</w:t>
            </w:r>
          </w:p>
        </w:tc>
        <w:tc>
          <w:tcPr>
            <w:tcW w:w="943" w:type="dxa"/>
            <w:shd w:val="clear" w:color="auto" w:fill="auto"/>
            <w:vAlign w:val="center"/>
          </w:tcPr>
          <w:p w14:paraId="567282B6" w14:textId="28DCF671" w:rsidR="005722A9" w:rsidRDefault="005722A9" w:rsidP="005722A9">
            <w:pPr>
              <w:spacing w:after="0" w:line="240" w:lineRule="auto"/>
              <w:jc w:val="center"/>
              <w:rPr>
                <w:rFonts w:cstheme="minorHAnsi"/>
                <w:sz w:val="16"/>
                <w:szCs w:val="18"/>
              </w:rPr>
            </w:pPr>
            <w:r>
              <w:rPr>
                <w:rFonts w:cstheme="minorHAnsi"/>
                <w:sz w:val="16"/>
                <w:szCs w:val="18"/>
              </w:rPr>
              <w:t>-</w:t>
            </w:r>
          </w:p>
        </w:tc>
      </w:tr>
      <w:tr w:rsidR="005722A9" w14:paraId="116DEAD4" w14:textId="77777777" w:rsidTr="00CE1AA6">
        <w:trPr>
          <w:trHeight w:val="51"/>
        </w:trPr>
        <w:tc>
          <w:tcPr>
            <w:tcW w:w="1129" w:type="dxa"/>
            <w:vMerge/>
            <w:shd w:val="clear" w:color="auto" w:fill="auto"/>
            <w:vAlign w:val="center"/>
          </w:tcPr>
          <w:p w14:paraId="19430C6F" w14:textId="77777777" w:rsidR="005722A9" w:rsidRDefault="005722A9" w:rsidP="005722A9">
            <w:pPr>
              <w:spacing w:after="0" w:line="240" w:lineRule="auto"/>
              <w:jc w:val="center"/>
              <w:rPr>
                <w:rFonts w:cstheme="minorHAnsi"/>
                <w:sz w:val="16"/>
                <w:szCs w:val="18"/>
              </w:rPr>
            </w:pPr>
          </w:p>
        </w:tc>
        <w:tc>
          <w:tcPr>
            <w:tcW w:w="3261" w:type="dxa"/>
            <w:shd w:val="clear" w:color="auto" w:fill="auto"/>
            <w:vAlign w:val="center"/>
          </w:tcPr>
          <w:p w14:paraId="3C40C2CF" w14:textId="678EC040" w:rsidR="005722A9" w:rsidRDefault="005722A9" w:rsidP="005722A9">
            <w:pPr>
              <w:spacing w:after="0" w:line="240" w:lineRule="auto"/>
              <w:rPr>
                <w:rFonts w:cstheme="minorHAnsi"/>
                <w:sz w:val="16"/>
                <w:szCs w:val="18"/>
                <w:lang w:val="es-ES"/>
              </w:rPr>
            </w:pPr>
            <w:r>
              <w:rPr>
                <w:rFonts w:cstheme="minorHAnsi"/>
                <w:sz w:val="16"/>
                <w:szCs w:val="18"/>
                <w:lang w:val="es-ES"/>
              </w:rPr>
              <w:t>En las ROP del Pp se definen los criterios de elegibilidad para la selección de su población objetivo</w:t>
            </w:r>
          </w:p>
        </w:tc>
        <w:tc>
          <w:tcPr>
            <w:tcW w:w="992" w:type="dxa"/>
            <w:vMerge/>
            <w:shd w:val="clear" w:color="auto" w:fill="auto"/>
            <w:vAlign w:val="center"/>
          </w:tcPr>
          <w:p w14:paraId="1B7E59CA" w14:textId="77777777" w:rsidR="005722A9" w:rsidRDefault="005722A9" w:rsidP="005722A9">
            <w:pPr>
              <w:spacing w:after="0" w:line="240" w:lineRule="auto"/>
              <w:jc w:val="center"/>
              <w:rPr>
                <w:rFonts w:cstheme="minorHAnsi"/>
                <w:sz w:val="16"/>
                <w:szCs w:val="18"/>
              </w:rPr>
            </w:pPr>
          </w:p>
        </w:tc>
        <w:tc>
          <w:tcPr>
            <w:tcW w:w="2503" w:type="dxa"/>
            <w:shd w:val="clear" w:color="auto" w:fill="auto"/>
            <w:vAlign w:val="center"/>
          </w:tcPr>
          <w:p w14:paraId="59476503" w14:textId="29231CF9" w:rsidR="005722A9" w:rsidRDefault="005722A9" w:rsidP="005722A9">
            <w:pPr>
              <w:spacing w:after="0" w:line="240" w:lineRule="auto"/>
              <w:jc w:val="center"/>
              <w:rPr>
                <w:rFonts w:cstheme="minorHAnsi"/>
                <w:sz w:val="16"/>
                <w:szCs w:val="18"/>
              </w:rPr>
            </w:pPr>
            <w:r>
              <w:rPr>
                <w:rFonts w:cstheme="minorHAnsi"/>
                <w:sz w:val="16"/>
                <w:szCs w:val="18"/>
              </w:rPr>
              <w:t>-</w:t>
            </w:r>
          </w:p>
        </w:tc>
        <w:tc>
          <w:tcPr>
            <w:tcW w:w="943" w:type="dxa"/>
            <w:shd w:val="clear" w:color="auto" w:fill="auto"/>
            <w:vAlign w:val="center"/>
          </w:tcPr>
          <w:p w14:paraId="22FAFAA2" w14:textId="4090A8B1" w:rsidR="005722A9" w:rsidRDefault="005722A9" w:rsidP="005722A9">
            <w:pPr>
              <w:spacing w:after="0" w:line="240" w:lineRule="auto"/>
              <w:jc w:val="center"/>
              <w:rPr>
                <w:rFonts w:cstheme="minorHAnsi"/>
                <w:sz w:val="16"/>
                <w:szCs w:val="18"/>
              </w:rPr>
            </w:pPr>
            <w:r>
              <w:rPr>
                <w:rFonts w:cstheme="minorHAnsi"/>
                <w:sz w:val="16"/>
                <w:szCs w:val="18"/>
              </w:rPr>
              <w:t>-</w:t>
            </w:r>
          </w:p>
        </w:tc>
      </w:tr>
      <w:tr w:rsidR="005722A9" w14:paraId="0CD2495F" w14:textId="77777777" w:rsidTr="00CE1AA6">
        <w:trPr>
          <w:trHeight w:val="286"/>
        </w:trPr>
        <w:tc>
          <w:tcPr>
            <w:tcW w:w="1129" w:type="dxa"/>
            <w:vMerge/>
            <w:shd w:val="clear" w:color="auto" w:fill="auto"/>
            <w:vAlign w:val="center"/>
          </w:tcPr>
          <w:p w14:paraId="55495B1A" w14:textId="77777777" w:rsidR="005722A9" w:rsidRDefault="005722A9" w:rsidP="005722A9">
            <w:pPr>
              <w:spacing w:after="0" w:line="240" w:lineRule="auto"/>
              <w:jc w:val="center"/>
              <w:rPr>
                <w:rFonts w:cstheme="minorHAnsi"/>
                <w:sz w:val="16"/>
                <w:szCs w:val="18"/>
              </w:rPr>
            </w:pPr>
          </w:p>
        </w:tc>
        <w:tc>
          <w:tcPr>
            <w:tcW w:w="3261" w:type="dxa"/>
            <w:shd w:val="clear" w:color="auto" w:fill="auto"/>
            <w:vAlign w:val="center"/>
          </w:tcPr>
          <w:p w14:paraId="7A38DB8B" w14:textId="1DD01860" w:rsidR="005722A9" w:rsidRDefault="005722A9" w:rsidP="005722A9">
            <w:pPr>
              <w:spacing w:after="0" w:line="240" w:lineRule="auto"/>
              <w:rPr>
                <w:rFonts w:cstheme="minorHAnsi"/>
                <w:sz w:val="16"/>
                <w:szCs w:val="18"/>
                <w:lang w:val="es-ES"/>
              </w:rPr>
            </w:pPr>
            <w:r>
              <w:rPr>
                <w:rFonts w:cstheme="minorHAnsi"/>
                <w:sz w:val="16"/>
                <w:szCs w:val="18"/>
                <w:lang w:val="es-ES"/>
              </w:rPr>
              <w:t>El Pp cuenta con un procedimiento para la selección de los destinatarios de los bienes y/o servicios a través de las ROP y la convocatoria del Pp</w:t>
            </w:r>
          </w:p>
        </w:tc>
        <w:tc>
          <w:tcPr>
            <w:tcW w:w="992" w:type="dxa"/>
            <w:vMerge/>
            <w:shd w:val="clear" w:color="auto" w:fill="auto"/>
            <w:vAlign w:val="center"/>
          </w:tcPr>
          <w:p w14:paraId="724B614C" w14:textId="77777777" w:rsidR="005722A9" w:rsidRDefault="005722A9" w:rsidP="005722A9">
            <w:pPr>
              <w:spacing w:after="0" w:line="240" w:lineRule="auto"/>
              <w:jc w:val="center"/>
              <w:rPr>
                <w:rFonts w:cstheme="minorHAnsi"/>
                <w:sz w:val="16"/>
                <w:szCs w:val="18"/>
              </w:rPr>
            </w:pPr>
          </w:p>
        </w:tc>
        <w:tc>
          <w:tcPr>
            <w:tcW w:w="2503" w:type="dxa"/>
            <w:shd w:val="clear" w:color="auto" w:fill="auto"/>
            <w:vAlign w:val="center"/>
          </w:tcPr>
          <w:p w14:paraId="50E09FE9" w14:textId="56DFF016" w:rsidR="005722A9" w:rsidRDefault="005722A9" w:rsidP="005722A9">
            <w:pPr>
              <w:spacing w:after="0" w:line="240" w:lineRule="auto"/>
              <w:jc w:val="center"/>
              <w:rPr>
                <w:rFonts w:cstheme="minorHAnsi"/>
                <w:sz w:val="16"/>
                <w:szCs w:val="18"/>
              </w:rPr>
            </w:pPr>
            <w:r>
              <w:rPr>
                <w:rFonts w:cstheme="minorHAnsi"/>
                <w:sz w:val="16"/>
                <w:szCs w:val="18"/>
              </w:rPr>
              <w:t>-</w:t>
            </w:r>
          </w:p>
        </w:tc>
        <w:tc>
          <w:tcPr>
            <w:tcW w:w="943" w:type="dxa"/>
            <w:shd w:val="clear" w:color="auto" w:fill="auto"/>
            <w:vAlign w:val="center"/>
          </w:tcPr>
          <w:p w14:paraId="54639EDC" w14:textId="64C12A3F" w:rsidR="005722A9" w:rsidRDefault="005722A9" w:rsidP="005722A9">
            <w:pPr>
              <w:spacing w:after="0" w:line="240" w:lineRule="auto"/>
              <w:jc w:val="center"/>
              <w:rPr>
                <w:rFonts w:cstheme="minorHAnsi"/>
                <w:sz w:val="16"/>
                <w:szCs w:val="18"/>
              </w:rPr>
            </w:pPr>
            <w:r>
              <w:rPr>
                <w:rFonts w:cstheme="minorHAnsi"/>
                <w:sz w:val="16"/>
                <w:szCs w:val="18"/>
              </w:rPr>
              <w:t>-</w:t>
            </w:r>
          </w:p>
        </w:tc>
      </w:tr>
    </w:tbl>
    <w:p w14:paraId="54340514" w14:textId="77777777" w:rsidR="0045240A" w:rsidRPr="0045240A" w:rsidRDefault="0045240A" w:rsidP="0045240A">
      <w:pPr>
        <w:spacing w:after="0" w:line="240" w:lineRule="auto"/>
        <w:rPr>
          <w:sz w:val="10"/>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70" w:type="dxa"/>
          <w:right w:w="70" w:type="dxa"/>
        </w:tblCellMar>
        <w:tblLook w:val="04A0" w:firstRow="1" w:lastRow="0" w:firstColumn="1" w:lastColumn="0" w:noHBand="0" w:noVBand="1"/>
      </w:tblPr>
      <w:tblGrid>
        <w:gridCol w:w="1129"/>
        <w:gridCol w:w="3261"/>
        <w:gridCol w:w="992"/>
        <w:gridCol w:w="2503"/>
        <w:gridCol w:w="943"/>
      </w:tblGrid>
      <w:tr w:rsidR="0045240A" w14:paraId="6E247C34" w14:textId="77777777" w:rsidTr="006A42E8">
        <w:trPr>
          <w:trHeight w:val="624"/>
          <w:tblHeader/>
        </w:trPr>
        <w:tc>
          <w:tcPr>
            <w:tcW w:w="1129" w:type="dxa"/>
            <w:shd w:val="clear" w:color="auto" w:fill="7F7F7F" w:themeFill="text1" w:themeFillTint="80"/>
            <w:noWrap/>
            <w:vAlign w:val="center"/>
            <w:hideMark/>
          </w:tcPr>
          <w:p w14:paraId="7B64D522" w14:textId="77777777" w:rsidR="0045240A" w:rsidRDefault="0045240A" w:rsidP="0045240A">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Módulo de la evaluación</w:t>
            </w:r>
          </w:p>
        </w:tc>
        <w:tc>
          <w:tcPr>
            <w:tcW w:w="3261" w:type="dxa"/>
            <w:shd w:val="clear" w:color="auto" w:fill="7F7F7F" w:themeFill="text1" w:themeFillTint="80"/>
            <w:noWrap/>
            <w:vAlign w:val="center"/>
            <w:hideMark/>
          </w:tcPr>
          <w:p w14:paraId="66518158" w14:textId="77777777" w:rsidR="0045240A" w:rsidRDefault="0045240A" w:rsidP="0045240A">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Debilidad y/o amenaza</w:t>
            </w:r>
          </w:p>
        </w:tc>
        <w:tc>
          <w:tcPr>
            <w:tcW w:w="992" w:type="dxa"/>
            <w:shd w:val="clear" w:color="auto" w:fill="7F7F7F" w:themeFill="text1" w:themeFillTint="80"/>
            <w:noWrap/>
            <w:vAlign w:val="center"/>
            <w:hideMark/>
          </w:tcPr>
          <w:p w14:paraId="5FDC00E2" w14:textId="77777777" w:rsidR="0045240A" w:rsidRDefault="0045240A" w:rsidP="0045240A">
            <w:pPr>
              <w:spacing w:after="0" w:line="240" w:lineRule="auto"/>
              <w:jc w:val="center"/>
              <w:rPr>
                <w:rFonts w:cstheme="minorHAnsi"/>
                <w:b/>
                <w:bCs/>
                <w:color w:val="FFFFFF" w:themeColor="background1"/>
                <w:sz w:val="16"/>
                <w:szCs w:val="18"/>
              </w:rPr>
            </w:pPr>
            <w:r>
              <w:rPr>
                <w:rFonts w:cstheme="minorHAnsi"/>
                <w:b/>
                <w:bCs/>
                <w:color w:val="FFFFFF"/>
                <w:sz w:val="16"/>
                <w:szCs w:val="18"/>
              </w:rPr>
              <w:t>Referencia (pregunta)</w:t>
            </w:r>
          </w:p>
        </w:tc>
        <w:tc>
          <w:tcPr>
            <w:tcW w:w="2503" w:type="dxa"/>
            <w:shd w:val="clear" w:color="auto" w:fill="7F7F7F" w:themeFill="text1" w:themeFillTint="80"/>
            <w:noWrap/>
            <w:vAlign w:val="center"/>
            <w:hideMark/>
          </w:tcPr>
          <w:p w14:paraId="161AB7DE" w14:textId="77777777" w:rsidR="0045240A" w:rsidRDefault="0045240A" w:rsidP="0045240A">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Recomendación</w:t>
            </w:r>
          </w:p>
        </w:tc>
        <w:tc>
          <w:tcPr>
            <w:tcW w:w="943" w:type="dxa"/>
            <w:shd w:val="clear" w:color="auto" w:fill="7F7F7F" w:themeFill="text1" w:themeFillTint="80"/>
            <w:vAlign w:val="center"/>
            <w:hideMark/>
          </w:tcPr>
          <w:p w14:paraId="1A0C8A5B" w14:textId="278F1FD4" w:rsidR="0045240A" w:rsidRDefault="0045240A" w:rsidP="0045240A">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Horizonte de atención</w:t>
            </w:r>
          </w:p>
        </w:tc>
      </w:tr>
      <w:tr w:rsidR="0045240A" w14:paraId="4CA59058" w14:textId="77777777" w:rsidTr="005F7180">
        <w:trPr>
          <w:trHeight w:val="13"/>
        </w:trPr>
        <w:tc>
          <w:tcPr>
            <w:tcW w:w="1129" w:type="dxa"/>
            <w:vMerge w:val="restart"/>
            <w:shd w:val="clear" w:color="auto" w:fill="auto"/>
            <w:vAlign w:val="center"/>
          </w:tcPr>
          <w:p w14:paraId="08BDCB1C" w14:textId="727295DB" w:rsidR="0045240A" w:rsidRDefault="0045240A" w:rsidP="0045240A">
            <w:pPr>
              <w:spacing w:after="0" w:line="240" w:lineRule="auto"/>
              <w:jc w:val="center"/>
              <w:rPr>
                <w:rFonts w:cstheme="minorHAnsi"/>
                <w:sz w:val="16"/>
                <w:szCs w:val="18"/>
              </w:rPr>
            </w:pPr>
            <w:r>
              <w:rPr>
                <w:rFonts w:cstheme="minorHAnsi"/>
                <w:sz w:val="16"/>
                <w:szCs w:val="18"/>
              </w:rPr>
              <w:t>Diseño</w:t>
            </w:r>
          </w:p>
        </w:tc>
        <w:tc>
          <w:tcPr>
            <w:tcW w:w="3261" w:type="dxa"/>
            <w:shd w:val="clear" w:color="auto" w:fill="auto"/>
            <w:vAlign w:val="center"/>
          </w:tcPr>
          <w:p w14:paraId="74259A28" w14:textId="39B38A87" w:rsidR="0045240A" w:rsidRDefault="0045240A" w:rsidP="0045240A">
            <w:pPr>
              <w:spacing w:after="0" w:line="240" w:lineRule="auto"/>
              <w:rPr>
                <w:rFonts w:cstheme="minorHAnsi"/>
                <w:sz w:val="16"/>
                <w:szCs w:val="18"/>
                <w:lang w:val="es-ES"/>
              </w:rPr>
            </w:pPr>
            <w:r w:rsidRPr="00B868C9">
              <w:rPr>
                <w:rFonts w:cstheme="minorHAnsi"/>
                <w:sz w:val="16"/>
                <w:szCs w:val="18"/>
                <w:lang w:val="es-ES"/>
              </w:rPr>
              <w:t>La UR no muestra evidencia que sustente el diseño del Pp</w:t>
            </w:r>
          </w:p>
        </w:tc>
        <w:tc>
          <w:tcPr>
            <w:tcW w:w="992" w:type="dxa"/>
            <w:vMerge w:val="restart"/>
            <w:shd w:val="clear" w:color="auto" w:fill="auto"/>
            <w:vAlign w:val="center"/>
          </w:tcPr>
          <w:p w14:paraId="6197D815" w14:textId="231E07D7" w:rsidR="0045240A" w:rsidRDefault="0045240A" w:rsidP="0045240A">
            <w:pPr>
              <w:spacing w:after="0" w:line="240" w:lineRule="auto"/>
              <w:jc w:val="center"/>
              <w:rPr>
                <w:rFonts w:cstheme="minorHAnsi"/>
                <w:sz w:val="16"/>
                <w:szCs w:val="18"/>
              </w:rPr>
            </w:pPr>
            <w:r>
              <w:rPr>
                <w:rFonts w:cstheme="minorHAnsi"/>
                <w:sz w:val="16"/>
                <w:szCs w:val="18"/>
              </w:rPr>
              <w:t>1 - 14</w:t>
            </w:r>
          </w:p>
        </w:tc>
        <w:tc>
          <w:tcPr>
            <w:tcW w:w="2503" w:type="dxa"/>
            <w:shd w:val="clear" w:color="auto" w:fill="auto"/>
            <w:vAlign w:val="center"/>
          </w:tcPr>
          <w:p w14:paraId="194978AB" w14:textId="38D6082C" w:rsidR="0045240A" w:rsidRDefault="0045240A" w:rsidP="0045240A">
            <w:pPr>
              <w:spacing w:after="0" w:line="240" w:lineRule="auto"/>
              <w:rPr>
                <w:rFonts w:cstheme="minorHAnsi"/>
                <w:sz w:val="16"/>
                <w:szCs w:val="18"/>
              </w:rPr>
            </w:pPr>
            <w:r>
              <w:rPr>
                <w:rFonts w:cstheme="minorHAnsi"/>
                <w:sz w:val="16"/>
                <w:szCs w:val="18"/>
              </w:rPr>
              <w:t>A</w:t>
            </w:r>
            <w:r w:rsidRPr="00B868C9">
              <w:rPr>
                <w:rFonts w:cstheme="minorHAnsi"/>
                <w:sz w:val="16"/>
                <w:szCs w:val="18"/>
              </w:rPr>
              <w:t>portar un diagnóstico con un informe estadístico de donde surgió esta necesidad de este programa</w:t>
            </w:r>
          </w:p>
        </w:tc>
        <w:tc>
          <w:tcPr>
            <w:tcW w:w="943" w:type="dxa"/>
            <w:shd w:val="clear" w:color="auto" w:fill="auto"/>
            <w:vAlign w:val="center"/>
          </w:tcPr>
          <w:p w14:paraId="32A70633" w14:textId="54529451" w:rsidR="0045240A" w:rsidRDefault="0045240A" w:rsidP="0045240A">
            <w:pPr>
              <w:spacing w:after="0" w:line="240" w:lineRule="auto"/>
              <w:jc w:val="center"/>
              <w:rPr>
                <w:rFonts w:cstheme="minorHAnsi"/>
                <w:sz w:val="16"/>
                <w:szCs w:val="18"/>
              </w:rPr>
            </w:pPr>
            <w:r>
              <w:rPr>
                <w:rFonts w:cstheme="minorHAnsi"/>
                <w:sz w:val="16"/>
                <w:szCs w:val="18"/>
              </w:rPr>
              <w:t>Corto plazo</w:t>
            </w:r>
          </w:p>
        </w:tc>
      </w:tr>
      <w:tr w:rsidR="0045240A" w14:paraId="63087155" w14:textId="77777777" w:rsidTr="005F7180">
        <w:trPr>
          <w:trHeight w:val="13"/>
        </w:trPr>
        <w:tc>
          <w:tcPr>
            <w:tcW w:w="1129" w:type="dxa"/>
            <w:vMerge/>
            <w:shd w:val="clear" w:color="auto" w:fill="auto"/>
            <w:vAlign w:val="center"/>
          </w:tcPr>
          <w:p w14:paraId="27591E0D" w14:textId="77777777" w:rsidR="0045240A" w:rsidRDefault="0045240A" w:rsidP="0045240A">
            <w:pPr>
              <w:spacing w:after="0" w:line="240" w:lineRule="auto"/>
              <w:jc w:val="center"/>
              <w:rPr>
                <w:rFonts w:cstheme="minorHAnsi"/>
                <w:sz w:val="16"/>
                <w:szCs w:val="18"/>
              </w:rPr>
            </w:pPr>
          </w:p>
        </w:tc>
        <w:tc>
          <w:tcPr>
            <w:tcW w:w="3261" w:type="dxa"/>
            <w:shd w:val="clear" w:color="auto" w:fill="auto"/>
            <w:vAlign w:val="center"/>
          </w:tcPr>
          <w:p w14:paraId="20E2B018" w14:textId="27DD0915" w:rsidR="0045240A" w:rsidRPr="00B868C9" w:rsidRDefault="0045240A" w:rsidP="0045240A">
            <w:pPr>
              <w:spacing w:after="0" w:line="240" w:lineRule="auto"/>
              <w:rPr>
                <w:rFonts w:cstheme="minorHAnsi"/>
                <w:sz w:val="16"/>
                <w:szCs w:val="18"/>
                <w:lang w:val="es-ES"/>
              </w:rPr>
            </w:pPr>
            <w:r>
              <w:rPr>
                <w:rFonts w:cstheme="minorHAnsi"/>
                <w:sz w:val="16"/>
                <w:szCs w:val="18"/>
                <w:lang w:val="es-ES"/>
              </w:rPr>
              <w:t>N</w:t>
            </w:r>
            <w:r w:rsidRPr="005F7180">
              <w:rPr>
                <w:rFonts w:cstheme="minorHAnsi"/>
                <w:sz w:val="16"/>
                <w:szCs w:val="18"/>
                <w:lang w:val="es-ES"/>
              </w:rPr>
              <w:t>o se define la población potencial del Pp</w:t>
            </w:r>
          </w:p>
        </w:tc>
        <w:tc>
          <w:tcPr>
            <w:tcW w:w="992" w:type="dxa"/>
            <w:vMerge/>
            <w:shd w:val="clear" w:color="auto" w:fill="auto"/>
            <w:vAlign w:val="center"/>
          </w:tcPr>
          <w:p w14:paraId="338A4B42" w14:textId="53684B05" w:rsidR="0045240A" w:rsidRDefault="0045240A" w:rsidP="0045240A">
            <w:pPr>
              <w:spacing w:after="0" w:line="240" w:lineRule="auto"/>
              <w:jc w:val="center"/>
              <w:rPr>
                <w:rFonts w:cstheme="minorHAnsi"/>
                <w:sz w:val="16"/>
                <w:szCs w:val="18"/>
              </w:rPr>
            </w:pPr>
          </w:p>
        </w:tc>
        <w:tc>
          <w:tcPr>
            <w:tcW w:w="2503" w:type="dxa"/>
            <w:shd w:val="clear" w:color="auto" w:fill="auto"/>
            <w:vAlign w:val="center"/>
          </w:tcPr>
          <w:p w14:paraId="5B75E1D7" w14:textId="6C38D1CD" w:rsidR="0045240A" w:rsidRDefault="0045240A" w:rsidP="0045240A">
            <w:pPr>
              <w:spacing w:after="0" w:line="240" w:lineRule="auto"/>
              <w:rPr>
                <w:rFonts w:cstheme="minorHAnsi"/>
                <w:sz w:val="16"/>
                <w:szCs w:val="18"/>
              </w:rPr>
            </w:pPr>
            <w:r>
              <w:rPr>
                <w:rFonts w:cstheme="minorHAnsi"/>
                <w:sz w:val="16"/>
                <w:szCs w:val="18"/>
              </w:rPr>
              <w:t>Definirla e</w:t>
            </w:r>
            <w:r w:rsidRPr="005F7180">
              <w:rPr>
                <w:rFonts w:cstheme="minorHAnsi"/>
                <w:sz w:val="16"/>
                <w:szCs w:val="18"/>
              </w:rPr>
              <w:t xml:space="preserve"> incluirla en las ROP</w:t>
            </w:r>
            <w:r>
              <w:rPr>
                <w:rFonts w:cstheme="minorHAnsi"/>
                <w:sz w:val="16"/>
                <w:szCs w:val="18"/>
              </w:rPr>
              <w:t xml:space="preserve"> del Pp</w:t>
            </w:r>
          </w:p>
        </w:tc>
        <w:tc>
          <w:tcPr>
            <w:tcW w:w="943" w:type="dxa"/>
            <w:shd w:val="clear" w:color="auto" w:fill="auto"/>
            <w:vAlign w:val="center"/>
          </w:tcPr>
          <w:p w14:paraId="5465DE27" w14:textId="0ECDE185" w:rsidR="0045240A" w:rsidRDefault="0045240A" w:rsidP="0045240A">
            <w:pPr>
              <w:spacing w:after="0" w:line="240" w:lineRule="auto"/>
              <w:jc w:val="center"/>
              <w:rPr>
                <w:rFonts w:cstheme="minorHAnsi"/>
                <w:sz w:val="16"/>
                <w:szCs w:val="18"/>
              </w:rPr>
            </w:pPr>
            <w:r>
              <w:rPr>
                <w:rFonts w:cstheme="minorHAnsi"/>
                <w:sz w:val="16"/>
                <w:szCs w:val="18"/>
              </w:rPr>
              <w:t>Corto plazo</w:t>
            </w:r>
          </w:p>
        </w:tc>
      </w:tr>
      <w:tr w:rsidR="0045240A" w14:paraId="4C290863" w14:textId="77777777" w:rsidTr="0045240A">
        <w:trPr>
          <w:trHeight w:val="20"/>
        </w:trPr>
        <w:tc>
          <w:tcPr>
            <w:tcW w:w="1129" w:type="dxa"/>
            <w:vMerge/>
            <w:shd w:val="clear" w:color="auto" w:fill="auto"/>
            <w:vAlign w:val="center"/>
          </w:tcPr>
          <w:p w14:paraId="3915BF69" w14:textId="77777777" w:rsidR="0045240A" w:rsidRDefault="0045240A" w:rsidP="0045240A">
            <w:pPr>
              <w:spacing w:after="0" w:line="240" w:lineRule="auto"/>
              <w:jc w:val="center"/>
              <w:rPr>
                <w:rFonts w:cstheme="minorHAnsi"/>
                <w:sz w:val="16"/>
                <w:szCs w:val="18"/>
              </w:rPr>
            </w:pPr>
          </w:p>
        </w:tc>
        <w:tc>
          <w:tcPr>
            <w:tcW w:w="3261" w:type="dxa"/>
            <w:shd w:val="clear" w:color="auto" w:fill="auto"/>
            <w:vAlign w:val="center"/>
          </w:tcPr>
          <w:p w14:paraId="125CF34B" w14:textId="1581A8B7" w:rsidR="0045240A" w:rsidRPr="00B868C9" w:rsidRDefault="0045240A" w:rsidP="0045240A">
            <w:pPr>
              <w:spacing w:after="0" w:line="240" w:lineRule="auto"/>
              <w:rPr>
                <w:rFonts w:cstheme="minorHAnsi"/>
                <w:sz w:val="16"/>
                <w:szCs w:val="18"/>
                <w:lang w:val="es-ES"/>
              </w:rPr>
            </w:pPr>
            <w:r>
              <w:rPr>
                <w:rFonts w:cstheme="minorHAnsi"/>
                <w:sz w:val="16"/>
                <w:szCs w:val="18"/>
                <w:lang w:val="es-ES"/>
              </w:rPr>
              <w:t>L</w:t>
            </w:r>
            <w:r w:rsidRPr="005F7180">
              <w:rPr>
                <w:rFonts w:cstheme="minorHAnsi"/>
                <w:sz w:val="16"/>
                <w:szCs w:val="18"/>
                <w:lang w:val="es-ES"/>
              </w:rPr>
              <w:t xml:space="preserve">a UR no mostró evidencia </w:t>
            </w:r>
            <w:r>
              <w:rPr>
                <w:rFonts w:cstheme="minorHAnsi"/>
                <w:sz w:val="16"/>
                <w:szCs w:val="18"/>
                <w:lang w:val="es-ES"/>
              </w:rPr>
              <w:t xml:space="preserve">respecto al padrón de beneficiarios ni </w:t>
            </w:r>
            <w:r w:rsidRPr="005F7180">
              <w:rPr>
                <w:rFonts w:cstheme="minorHAnsi"/>
                <w:sz w:val="16"/>
                <w:szCs w:val="18"/>
                <w:lang w:val="es-ES"/>
              </w:rPr>
              <w:t xml:space="preserve">que la información se encuentra sistematizada y cuenta con mecanismos documentados para su </w:t>
            </w:r>
            <w:r w:rsidRPr="005F7180">
              <w:rPr>
                <w:rFonts w:cstheme="minorHAnsi"/>
                <w:sz w:val="16"/>
                <w:szCs w:val="18"/>
                <w:lang w:val="es-ES"/>
              </w:rPr>
              <w:lastRenderedPageBreak/>
              <w:t>depuración y actualización o que incluye una clave única por unidad o elemento de la población atendida que permite su identificación en el tiempo</w:t>
            </w:r>
          </w:p>
        </w:tc>
        <w:tc>
          <w:tcPr>
            <w:tcW w:w="992" w:type="dxa"/>
            <w:vMerge/>
            <w:shd w:val="clear" w:color="auto" w:fill="auto"/>
            <w:vAlign w:val="center"/>
          </w:tcPr>
          <w:p w14:paraId="12EE370D" w14:textId="6312DE0C" w:rsidR="0045240A" w:rsidRDefault="0045240A" w:rsidP="0045240A">
            <w:pPr>
              <w:spacing w:after="0" w:line="240" w:lineRule="auto"/>
              <w:jc w:val="center"/>
              <w:rPr>
                <w:rFonts w:cstheme="minorHAnsi"/>
                <w:sz w:val="16"/>
                <w:szCs w:val="18"/>
              </w:rPr>
            </w:pPr>
          </w:p>
        </w:tc>
        <w:tc>
          <w:tcPr>
            <w:tcW w:w="2503" w:type="dxa"/>
            <w:shd w:val="clear" w:color="auto" w:fill="auto"/>
            <w:vAlign w:val="center"/>
          </w:tcPr>
          <w:p w14:paraId="57C2A70B" w14:textId="395C3146" w:rsidR="0045240A" w:rsidRDefault="0045240A" w:rsidP="0045240A">
            <w:pPr>
              <w:spacing w:after="0" w:line="240" w:lineRule="auto"/>
              <w:rPr>
                <w:rFonts w:cstheme="minorHAnsi"/>
                <w:sz w:val="16"/>
                <w:szCs w:val="18"/>
              </w:rPr>
            </w:pPr>
            <w:r>
              <w:rPr>
                <w:rFonts w:cstheme="minorHAnsi"/>
                <w:sz w:val="16"/>
                <w:szCs w:val="18"/>
              </w:rPr>
              <w:t>P</w:t>
            </w:r>
            <w:r w:rsidRPr="005F7180">
              <w:rPr>
                <w:rFonts w:cstheme="minorHAnsi"/>
                <w:sz w:val="16"/>
                <w:szCs w:val="18"/>
              </w:rPr>
              <w:t xml:space="preserve">ublicar el padrón, mantenerlo sistematizado y actualizado además contar con un </w:t>
            </w:r>
            <w:r w:rsidRPr="005F7180">
              <w:rPr>
                <w:rFonts w:cstheme="minorHAnsi"/>
                <w:sz w:val="16"/>
                <w:szCs w:val="18"/>
              </w:rPr>
              <w:lastRenderedPageBreak/>
              <w:t>mecanismo documentado para su depuración y actualización</w:t>
            </w:r>
          </w:p>
        </w:tc>
        <w:tc>
          <w:tcPr>
            <w:tcW w:w="943" w:type="dxa"/>
            <w:shd w:val="clear" w:color="auto" w:fill="auto"/>
            <w:vAlign w:val="center"/>
          </w:tcPr>
          <w:p w14:paraId="618F291C" w14:textId="40184057" w:rsidR="0045240A" w:rsidRDefault="0045240A" w:rsidP="0045240A">
            <w:pPr>
              <w:spacing w:after="0" w:line="240" w:lineRule="auto"/>
              <w:jc w:val="center"/>
              <w:rPr>
                <w:rFonts w:cstheme="minorHAnsi"/>
                <w:sz w:val="16"/>
                <w:szCs w:val="18"/>
              </w:rPr>
            </w:pPr>
            <w:r>
              <w:rPr>
                <w:rFonts w:cstheme="minorHAnsi"/>
                <w:sz w:val="16"/>
                <w:szCs w:val="18"/>
              </w:rPr>
              <w:lastRenderedPageBreak/>
              <w:t>Corto plazo</w:t>
            </w:r>
          </w:p>
        </w:tc>
      </w:tr>
      <w:tr w:rsidR="0045240A" w14:paraId="4CC20EE9" w14:textId="77777777" w:rsidTr="0045240A">
        <w:trPr>
          <w:trHeight w:val="20"/>
        </w:trPr>
        <w:tc>
          <w:tcPr>
            <w:tcW w:w="1129" w:type="dxa"/>
            <w:vMerge/>
            <w:shd w:val="clear" w:color="auto" w:fill="auto"/>
            <w:vAlign w:val="center"/>
          </w:tcPr>
          <w:p w14:paraId="12CF4F1E" w14:textId="77777777" w:rsidR="0045240A" w:rsidRDefault="0045240A" w:rsidP="0045240A">
            <w:pPr>
              <w:spacing w:after="0" w:line="240" w:lineRule="auto"/>
              <w:jc w:val="center"/>
              <w:rPr>
                <w:rFonts w:cstheme="minorHAnsi"/>
                <w:sz w:val="16"/>
                <w:szCs w:val="18"/>
              </w:rPr>
            </w:pPr>
          </w:p>
        </w:tc>
        <w:tc>
          <w:tcPr>
            <w:tcW w:w="3261" w:type="dxa"/>
            <w:shd w:val="clear" w:color="auto" w:fill="auto"/>
            <w:vAlign w:val="center"/>
          </w:tcPr>
          <w:p w14:paraId="361B0059" w14:textId="071D638C" w:rsidR="0045240A" w:rsidRPr="00B868C9" w:rsidRDefault="0045240A" w:rsidP="0045240A">
            <w:pPr>
              <w:spacing w:after="0" w:line="240" w:lineRule="auto"/>
              <w:rPr>
                <w:rFonts w:cstheme="minorHAnsi"/>
                <w:sz w:val="16"/>
                <w:szCs w:val="18"/>
                <w:lang w:val="es-ES"/>
              </w:rPr>
            </w:pPr>
            <w:r w:rsidRPr="005F7180">
              <w:rPr>
                <w:rFonts w:cstheme="minorHAnsi"/>
                <w:sz w:val="16"/>
                <w:szCs w:val="18"/>
                <w:lang w:val="es-ES"/>
              </w:rPr>
              <w:t xml:space="preserve">La UR no presentó una MIR y </w:t>
            </w:r>
            <w:r>
              <w:rPr>
                <w:rFonts w:cstheme="minorHAnsi"/>
                <w:sz w:val="16"/>
                <w:szCs w:val="18"/>
                <w:lang w:val="es-ES"/>
              </w:rPr>
              <w:t>no mostró evidencia de algún IDS</w:t>
            </w:r>
          </w:p>
        </w:tc>
        <w:tc>
          <w:tcPr>
            <w:tcW w:w="992" w:type="dxa"/>
            <w:vMerge/>
            <w:shd w:val="clear" w:color="auto" w:fill="auto"/>
            <w:vAlign w:val="center"/>
          </w:tcPr>
          <w:p w14:paraId="44E936FD" w14:textId="65DD6D64" w:rsidR="0045240A" w:rsidRDefault="0045240A" w:rsidP="0045240A">
            <w:pPr>
              <w:spacing w:after="0" w:line="240" w:lineRule="auto"/>
              <w:jc w:val="center"/>
              <w:rPr>
                <w:rFonts w:cstheme="minorHAnsi"/>
                <w:sz w:val="16"/>
                <w:szCs w:val="18"/>
              </w:rPr>
            </w:pPr>
          </w:p>
        </w:tc>
        <w:tc>
          <w:tcPr>
            <w:tcW w:w="2503" w:type="dxa"/>
            <w:shd w:val="clear" w:color="auto" w:fill="auto"/>
            <w:vAlign w:val="center"/>
          </w:tcPr>
          <w:p w14:paraId="41EF6DE3" w14:textId="747DB99E" w:rsidR="0045240A" w:rsidRDefault="0045240A" w:rsidP="0045240A">
            <w:pPr>
              <w:spacing w:after="0" w:line="240" w:lineRule="auto"/>
              <w:rPr>
                <w:rFonts w:cstheme="minorHAnsi"/>
                <w:sz w:val="16"/>
                <w:szCs w:val="18"/>
              </w:rPr>
            </w:pPr>
            <w:r>
              <w:rPr>
                <w:rFonts w:cstheme="minorHAnsi"/>
                <w:sz w:val="16"/>
                <w:szCs w:val="18"/>
              </w:rPr>
              <w:t>E</w:t>
            </w:r>
            <w:r w:rsidRPr="005F7180">
              <w:rPr>
                <w:rFonts w:cstheme="minorHAnsi"/>
                <w:sz w:val="16"/>
                <w:szCs w:val="18"/>
              </w:rPr>
              <w:t xml:space="preserve">laborar </w:t>
            </w:r>
            <w:r>
              <w:rPr>
                <w:rFonts w:cstheme="minorHAnsi"/>
                <w:sz w:val="16"/>
                <w:szCs w:val="18"/>
              </w:rPr>
              <w:t xml:space="preserve">una MIR y </w:t>
            </w:r>
            <w:r w:rsidRPr="005F7180">
              <w:rPr>
                <w:rFonts w:cstheme="minorHAnsi"/>
                <w:sz w:val="16"/>
                <w:szCs w:val="18"/>
              </w:rPr>
              <w:t>una propuesta de ISD que atienda cada uno de los criterios de valoración de los indicadores de la pregunta, con base en el diseño del Pp</w:t>
            </w:r>
          </w:p>
        </w:tc>
        <w:tc>
          <w:tcPr>
            <w:tcW w:w="943" w:type="dxa"/>
            <w:shd w:val="clear" w:color="auto" w:fill="auto"/>
            <w:vAlign w:val="center"/>
          </w:tcPr>
          <w:p w14:paraId="19577F79" w14:textId="227168A0" w:rsidR="0045240A" w:rsidRDefault="0045240A" w:rsidP="0045240A">
            <w:pPr>
              <w:spacing w:after="0" w:line="240" w:lineRule="auto"/>
              <w:jc w:val="center"/>
              <w:rPr>
                <w:rFonts w:cstheme="minorHAnsi"/>
                <w:sz w:val="16"/>
                <w:szCs w:val="18"/>
              </w:rPr>
            </w:pPr>
            <w:r>
              <w:rPr>
                <w:rFonts w:cstheme="minorHAnsi"/>
                <w:sz w:val="16"/>
                <w:szCs w:val="18"/>
              </w:rPr>
              <w:t>Corto plazo</w:t>
            </w:r>
          </w:p>
        </w:tc>
      </w:tr>
      <w:tr w:rsidR="00207BB8" w14:paraId="27BA442E" w14:textId="77777777" w:rsidTr="005F7180">
        <w:trPr>
          <w:trHeight w:val="359"/>
        </w:trPr>
        <w:tc>
          <w:tcPr>
            <w:tcW w:w="1129" w:type="dxa"/>
            <w:shd w:val="clear" w:color="auto" w:fill="auto"/>
            <w:vAlign w:val="center"/>
          </w:tcPr>
          <w:p w14:paraId="676572B0" w14:textId="1A4465AB" w:rsidR="00207BB8" w:rsidRDefault="00207BB8" w:rsidP="00207BB8">
            <w:pPr>
              <w:spacing w:after="0" w:line="240" w:lineRule="auto"/>
              <w:jc w:val="center"/>
              <w:rPr>
                <w:rFonts w:cstheme="minorHAnsi"/>
                <w:sz w:val="16"/>
                <w:szCs w:val="18"/>
              </w:rPr>
            </w:pPr>
            <w:r>
              <w:rPr>
                <w:rFonts w:cstheme="minorHAnsi"/>
                <w:sz w:val="16"/>
                <w:szCs w:val="18"/>
              </w:rPr>
              <w:t>Cobertura y focalización</w:t>
            </w:r>
          </w:p>
        </w:tc>
        <w:tc>
          <w:tcPr>
            <w:tcW w:w="3261" w:type="dxa"/>
            <w:shd w:val="clear" w:color="auto" w:fill="auto"/>
            <w:vAlign w:val="center"/>
          </w:tcPr>
          <w:p w14:paraId="39EDC007" w14:textId="18B834A1" w:rsidR="00207BB8" w:rsidRPr="005F7180" w:rsidRDefault="00207BB8" w:rsidP="00207BB8">
            <w:pPr>
              <w:spacing w:after="0" w:line="240" w:lineRule="auto"/>
              <w:rPr>
                <w:rFonts w:cstheme="minorHAnsi"/>
                <w:sz w:val="16"/>
                <w:szCs w:val="18"/>
                <w:lang w:val="es-ES"/>
              </w:rPr>
            </w:pPr>
            <w:r>
              <w:rPr>
                <w:rFonts w:cstheme="minorHAnsi"/>
                <w:sz w:val="16"/>
                <w:szCs w:val="18"/>
                <w:lang w:val="es-ES"/>
              </w:rPr>
              <w:t>La UR no proporcionó evidencia de que e</w:t>
            </w:r>
            <w:r w:rsidRPr="0045240A">
              <w:rPr>
                <w:rFonts w:cstheme="minorHAnsi"/>
                <w:sz w:val="16"/>
                <w:szCs w:val="18"/>
                <w:lang w:val="es-ES"/>
              </w:rPr>
              <w:t xml:space="preserve">l Pp cuenta con una estrategia </w:t>
            </w:r>
            <w:r>
              <w:rPr>
                <w:rFonts w:cstheme="minorHAnsi"/>
                <w:sz w:val="16"/>
                <w:szCs w:val="18"/>
                <w:lang w:val="es-ES"/>
              </w:rPr>
              <w:t>para identificar y sobre la</w:t>
            </w:r>
            <w:r w:rsidRPr="0045240A">
              <w:rPr>
                <w:rFonts w:cstheme="minorHAnsi"/>
                <w:sz w:val="16"/>
                <w:szCs w:val="18"/>
                <w:lang w:val="es-ES"/>
              </w:rPr>
              <w:t xml:space="preserve"> cobertura documentada para la atención de su población potencial y objetivo</w:t>
            </w:r>
          </w:p>
        </w:tc>
        <w:tc>
          <w:tcPr>
            <w:tcW w:w="992" w:type="dxa"/>
            <w:shd w:val="clear" w:color="auto" w:fill="auto"/>
            <w:vAlign w:val="center"/>
          </w:tcPr>
          <w:p w14:paraId="70EC97D8" w14:textId="0993A8D5" w:rsidR="00207BB8" w:rsidRDefault="00207BB8" w:rsidP="00207BB8">
            <w:pPr>
              <w:spacing w:after="0" w:line="240" w:lineRule="auto"/>
              <w:jc w:val="center"/>
              <w:rPr>
                <w:rFonts w:cstheme="minorHAnsi"/>
                <w:sz w:val="16"/>
                <w:szCs w:val="18"/>
              </w:rPr>
            </w:pPr>
            <w:r>
              <w:rPr>
                <w:rFonts w:cstheme="minorHAnsi"/>
                <w:sz w:val="16"/>
                <w:szCs w:val="18"/>
              </w:rPr>
              <w:t>24 - 25</w:t>
            </w:r>
          </w:p>
        </w:tc>
        <w:tc>
          <w:tcPr>
            <w:tcW w:w="2503" w:type="dxa"/>
            <w:shd w:val="clear" w:color="auto" w:fill="auto"/>
            <w:vAlign w:val="center"/>
          </w:tcPr>
          <w:p w14:paraId="3F8A285D" w14:textId="3A953394" w:rsidR="00207BB8" w:rsidRDefault="008A5C78" w:rsidP="00207BB8">
            <w:pPr>
              <w:spacing w:after="0" w:line="240" w:lineRule="auto"/>
              <w:rPr>
                <w:rFonts w:cstheme="minorHAnsi"/>
                <w:sz w:val="16"/>
                <w:szCs w:val="18"/>
              </w:rPr>
            </w:pPr>
            <w:r>
              <w:rPr>
                <w:rFonts w:cstheme="minorHAnsi"/>
                <w:sz w:val="16"/>
                <w:szCs w:val="18"/>
              </w:rPr>
              <w:t>Especificar la estrategia con la que se identifica las poblaciones (potencial y objetivo) y documentar la cobertura de atención de las mismas</w:t>
            </w:r>
          </w:p>
        </w:tc>
        <w:tc>
          <w:tcPr>
            <w:tcW w:w="943" w:type="dxa"/>
            <w:shd w:val="clear" w:color="auto" w:fill="auto"/>
            <w:vAlign w:val="center"/>
          </w:tcPr>
          <w:p w14:paraId="323B4B08" w14:textId="489BFA81" w:rsidR="00207BB8" w:rsidRDefault="00207BB8" w:rsidP="00207BB8">
            <w:pPr>
              <w:spacing w:after="0" w:line="240" w:lineRule="auto"/>
              <w:jc w:val="center"/>
              <w:rPr>
                <w:rFonts w:cstheme="minorHAnsi"/>
                <w:sz w:val="16"/>
                <w:szCs w:val="18"/>
              </w:rPr>
            </w:pPr>
            <w:r>
              <w:rPr>
                <w:rFonts w:cstheme="minorHAnsi"/>
                <w:sz w:val="16"/>
                <w:szCs w:val="18"/>
              </w:rPr>
              <w:t>Corto plazo</w:t>
            </w:r>
          </w:p>
        </w:tc>
      </w:tr>
      <w:tr w:rsidR="00207BB8" w14:paraId="0F7D48A5" w14:textId="77777777" w:rsidTr="005F7180">
        <w:trPr>
          <w:trHeight w:val="359"/>
        </w:trPr>
        <w:tc>
          <w:tcPr>
            <w:tcW w:w="1129" w:type="dxa"/>
            <w:vMerge w:val="restart"/>
            <w:shd w:val="clear" w:color="auto" w:fill="auto"/>
            <w:vAlign w:val="center"/>
          </w:tcPr>
          <w:p w14:paraId="27168F99" w14:textId="677AA8C4" w:rsidR="00207BB8" w:rsidRDefault="00207BB8" w:rsidP="00207BB8">
            <w:pPr>
              <w:spacing w:after="0" w:line="240" w:lineRule="auto"/>
              <w:jc w:val="center"/>
              <w:rPr>
                <w:rFonts w:cstheme="minorHAnsi"/>
                <w:sz w:val="16"/>
                <w:szCs w:val="18"/>
              </w:rPr>
            </w:pPr>
            <w:r>
              <w:rPr>
                <w:rFonts w:cstheme="minorHAnsi"/>
                <w:sz w:val="16"/>
                <w:szCs w:val="18"/>
              </w:rPr>
              <w:t>Operación</w:t>
            </w:r>
          </w:p>
        </w:tc>
        <w:tc>
          <w:tcPr>
            <w:tcW w:w="3261" w:type="dxa"/>
            <w:shd w:val="clear" w:color="auto" w:fill="auto"/>
            <w:vAlign w:val="center"/>
          </w:tcPr>
          <w:p w14:paraId="278F9C87" w14:textId="036EF79C" w:rsidR="00207BB8" w:rsidRPr="005F7180" w:rsidRDefault="00207BB8" w:rsidP="00207BB8">
            <w:pPr>
              <w:spacing w:after="0" w:line="240" w:lineRule="auto"/>
              <w:rPr>
                <w:rFonts w:cstheme="minorHAnsi"/>
                <w:sz w:val="16"/>
                <w:szCs w:val="18"/>
                <w:lang w:val="es-ES"/>
              </w:rPr>
            </w:pPr>
            <w:r>
              <w:rPr>
                <w:rFonts w:cstheme="minorHAnsi"/>
                <w:sz w:val="16"/>
                <w:szCs w:val="18"/>
                <w:lang w:val="es-ES"/>
              </w:rPr>
              <w:t>La UR no proporcionó evidencia respecto a los diagramas de flujo de los procesos en la operación del Pp</w:t>
            </w:r>
          </w:p>
        </w:tc>
        <w:tc>
          <w:tcPr>
            <w:tcW w:w="992" w:type="dxa"/>
            <w:vMerge w:val="restart"/>
            <w:shd w:val="clear" w:color="auto" w:fill="auto"/>
            <w:vAlign w:val="center"/>
          </w:tcPr>
          <w:p w14:paraId="4B74A682" w14:textId="31BDEA2F" w:rsidR="00207BB8" w:rsidRDefault="00207BB8" w:rsidP="00207BB8">
            <w:pPr>
              <w:spacing w:after="0" w:line="240" w:lineRule="auto"/>
              <w:jc w:val="center"/>
              <w:rPr>
                <w:rFonts w:cstheme="minorHAnsi"/>
                <w:sz w:val="16"/>
                <w:szCs w:val="18"/>
              </w:rPr>
            </w:pPr>
            <w:r>
              <w:rPr>
                <w:rFonts w:cstheme="minorHAnsi"/>
                <w:sz w:val="16"/>
                <w:szCs w:val="18"/>
              </w:rPr>
              <w:t>26 - 43</w:t>
            </w:r>
          </w:p>
        </w:tc>
        <w:tc>
          <w:tcPr>
            <w:tcW w:w="2503" w:type="dxa"/>
            <w:shd w:val="clear" w:color="auto" w:fill="auto"/>
            <w:vAlign w:val="center"/>
          </w:tcPr>
          <w:p w14:paraId="55249D4C" w14:textId="3DCDB7D2" w:rsidR="00207BB8" w:rsidRDefault="008A5C78" w:rsidP="00207BB8">
            <w:pPr>
              <w:spacing w:after="0" w:line="240" w:lineRule="auto"/>
              <w:rPr>
                <w:rFonts w:cstheme="minorHAnsi"/>
                <w:sz w:val="16"/>
                <w:szCs w:val="18"/>
              </w:rPr>
            </w:pPr>
            <w:r>
              <w:rPr>
                <w:rFonts w:cstheme="minorHAnsi"/>
                <w:sz w:val="16"/>
                <w:szCs w:val="18"/>
              </w:rPr>
              <w:t>Elaborar los diagramas de flujo de los procesos que se operan para el Pp</w:t>
            </w:r>
          </w:p>
        </w:tc>
        <w:tc>
          <w:tcPr>
            <w:tcW w:w="943" w:type="dxa"/>
            <w:shd w:val="clear" w:color="auto" w:fill="auto"/>
            <w:vAlign w:val="center"/>
          </w:tcPr>
          <w:p w14:paraId="78B33ECD" w14:textId="22419927" w:rsidR="00207BB8" w:rsidRDefault="00207BB8" w:rsidP="00207BB8">
            <w:pPr>
              <w:spacing w:after="0" w:line="240" w:lineRule="auto"/>
              <w:jc w:val="center"/>
              <w:rPr>
                <w:rFonts w:cstheme="minorHAnsi"/>
                <w:sz w:val="16"/>
                <w:szCs w:val="18"/>
              </w:rPr>
            </w:pPr>
            <w:r>
              <w:rPr>
                <w:rFonts w:cstheme="minorHAnsi"/>
                <w:sz w:val="16"/>
                <w:szCs w:val="18"/>
              </w:rPr>
              <w:t>Corto plazo</w:t>
            </w:r>
          </w:p>
        </w:tc>
      </w:tr>
      <w:tr w:rsidR="00207BB8" w14:paraId="5C87C017" w14:textId="77777777" w:rsidTr="005F7180">
        <w:trPr>
          <w:trHeight w:val="359"/>
        </w:trPr>
        <w:tc>
          <w:tcPr>
            <w:tcW w:w="1129" w:type="dxa"/>
            <w:vMerge/>
            <w:shd w:val="clear" w:color="auto" w:fill="auto"/>
            <w:vAlign w:val="center"/>
          </w:tcPr>
          <w:p w14:paraId="0FB894EA" w14:textId="77777777" w:rsidR="00207BB8" w:rsidRDefault="00207BB8" w:rsidP="00207BB8">
            <w:pPr>
              <w:spacing w:after="0" w:line="240" w:lineRule="auto"/>
              <w:jc w:val="center"/>
              <w:rPr>
                <w:rFonts w:cstheme="minorHAnsi"/>
                <w:sz w:val="16"/>
                <w:szCs w:val="18"/>
              </w:rPr>
            </w:pPr>
          </w:p>
        </w:tc>
        <w:tc>
          <w:tcPr>
            <w:tcW w:w="3261" w:type="dxa"/>
            <w:shd w:val="clear" w:color="auto" w:fill="auto"/>
            <w:vAlign w:val="center"/>
          </w:tcPr>
          <w:p w14:paraId="373581D1" w14:textId="3C391A35" w:rsidR="00207BB8" w:rsidRPr="005F7180" w:rsidRDefault="00207BB8" w:rsidP="00207BB8">
            <w:pPr>
              <w:spacing w:after="0" w:line="240" w:lineRule="auto"/>
              <w:rPr>
                <w:rFonts w:cstheme="minorHAnsi"/>
                <w:sz w:val="16"/>
                <w:szCs w:val="18"/>
                <w:lang w:val="es-ES"/>
              </w:rPr>
            </w:pPr>
            <w:r>
              <w:rPr>
                <w:rFonts w:cstheme="minorHAnsi"/>
                <w:sz w:val="16"/>
                <w:szCs w:val="18"/>
                <w:lang w:val="es-ES"/>
              </w:rPr>
              <w:t xml:space="preserve">La UR no proporcionó evidencia de que el </w:t>
            </w:r>
            <w:r w:rsidRPr="006A42E8">
              <w:rPr>
                <w:rFonts w:cstheme="minorHAnsi"/>
                <w:sz w:val="16"/>
                <w:szCs w:val="18"/>
                <w:lang w:val="es-ES"/>
              </w:rPr>
              <w:t>Pp cuenta con información sistematizada que permita conocer la demanda total de sus bienes y/o servicios, así como las características específicas de la población solicitante</w:t>
            </w:r>
          </w:p>
        </w:tc>
        <w:tc>
          <w:tcPr>
            <w:tcW w:w="992" w:type="dxa"/>
            <w:vMerge/>
            <w:shd w:val="clear" w:color="auto" w:fill="auto"/>
            <w:vAlign w:val="center"/>
          </w:tcPr>
          <w:p w14:paraId="1AC1FA3B" w14:textId="77777777" w:rsidR="00207BB8" w:rsidRDefault="00207BB8" w:rsidP="00207BB8">
            <w:pPr>
              <w:spacing w:after="0" w:line="240" w:lineRule="auto"/>
              <w:jc w:val="center"/>
              <w:rPr>
                <w:rFonts w:cstheme="minorHAnsi"/>
                <w:sz w:val="16"/>
                <w:szCs w:val="18"/>
              </w:rPr>
            </w:pPr>
          </w:p>
        </w:tc>
        <w:tc>
          <w:tcPr>
            <w:tcW w:w="2503" w:type="dxa"/>
            <w:shd w:val="clear" w:color="auto" w:fill="auto"/>
            <w:vAlign w:val="center"/>
          </w:tcPr>
          <w:p w14:paraId="1EA971F7" w14:textId="686DDDBB" w:rsidR="00207BB8" w:rsidRDefault="008A5C78" w:rsidP="008A5C78">
            <w:pPr>
              <w:spacing w:after="0" w:line="240" w:lineRule="auto"/>
              <w:rPr>
                <w:rFonts w:cstheme="minorHAnsi"/>
                <w:sz w:val="16"/>
                <w:szCs w:val="18"/>
              </w:rPr>
            </w:pPr>
            <w:r>
              <w:rPr>
                <w:rFonts w:cstheme="minorHAnsi"/>
                <w:sz w:val="16"/>
                <w:szCs w:val="18"/>
              </w:rPr>
              <w:t xml:space="preserve">Administrar un método para conocer la demanda de los bienes y/o servicios así como con las características específicas de la población solicitante y contar con la información sistematizada </w:t>
            </w:r>
          </w:p>
        </w:tc>
        <w:tc>
          <w:tcPr>
            <w:tcW w:w="943" w:type="dxa"/>
            <w:shd w:val="clear" w:color="auto" w:fill="auto"/>
            <w:vAlign w:val="center"/>
          </w:tcPr>
          <w:p w14:paraId="6585E3F9" w14:textId="350976E2" w:rsidR="00207BB8" w:rsidRDefault="00207BB8" w:rsidP="00207BB8">
            <w:pPr>
              <w:spacing w:after="0" w:line="240" w:lineRule="auto"/>
              <w:jc w:val="center"/>
              <w:rPr>
                <w:rFonts w:cstheme="minorHAnsi"/>
                <w:sz w:val="16"/>
                <w:szCs w:val="18"/>
              </w:rPr>
            </w:pPr>
            <w:r>
              <w:rPr>
                <w:rFonts w:cstheme="minorHAnsi"/>
                <w:sz w:val="16"/>
                <w:szCs w:val="18"/>
              </w:rPr>
              <w:t>Corto plazo</w:t>
            </w:r>
          </w:p>
        </w:tc>
      </w:tr>
      <w:tr w:rsidR="00207BB8" w14:paraId="539F7431" w14:textId="77777777" w:rsidTr="005F7180">
        <w:trPr>
          <w:trHeight w:val="359"/>
        </w:trPr>
        <w:tc>
          <w:tcPr>
            <w:tcW w:w="1129" w:type="dxa"/>
            <w:vMerge/>
            <w:shd w:val="clear" w:color="auto" w:fill="auto"/>
            <w:vAlign w:val="center"/>
          </w:tcPr>
          <w:p w14:paraId="15DE7984" w14:textId="77777777" w:rsidR="00207BB8" w:rsidRDefault="00207BB8" w:rsidP="00207BB8">
            <w:pPr>
              <w:spacing w:after="0" w:line="240" w:lineRule="auto"/>
              <w:jc w:val="center"/>
              <w:rPr>
                <w:rFonts w:cstheme="minorHAnsi"/>
                <w:sz w:val="16"/>
                <w:szCs w:val="18"/>
              </w:rPr>
            </w:pPr>
          </w:p>
        </w:tc>
        <w:tc>
          <w:tcPr>
            <w:tcW w:w="3261" w:type="dxa"/>
            <w:shd w:val="clear" w:color="auto" w:fill="auto"/>
            <w:vAlign w:val="center"/>
          </w:tcPr>
          <w:p w14:paraId="12E88244" w14:textId="5D60FB26" w:rsidR="00207BB8" w:rsidRDefault="00207BB8" w:rsidP="00207BB8">
            <w:pPr>
              <w:spacing w:after="0" w:line="240" w:lineRule="auto"/>
              <w:rPr>
                <w:rFonts w:cstheme="minorHAnsi"/>
                <w:sz w:val="16"/>
                <w:szCs w:val="18"/>
                <w:lang w:val="es-ES"/>
              </w:rPr>
            </w:pPr>
            <w:r>
              <w:rPr>
                <w:rFonts w:cstheme="minorHAnsi"/>
                <w:sz w:val="16"/>
                <w:szCs w:val="18"/>
                <w:lang w:val="es-ES"/>
              </w:rPr>
              <w:t xml:space="preserve">La UR no proporcionó evidencia de que el </w:t>
            </w:r>
            <w:r w:rsidRPr="006A42E8">
              <w:rPr>
                <w:rFonts w:cstheme="minorHAnsi"/>
                <w:sz w:val="16"/>
                <w:szCs w:val="18"/>
                <w:lang w:val="es-ES"/>
              </w:rPr>
              <w:t>Pp cuenta con mecanismos para verificar los procedimientos para recibir, registrar y dar trámite a las solicitudes de los bienes y/o servicios que genera</w:t>
            </w:r>
          </w:p>
        </w:tc>
        <w:tc>
          <w:tcPr>
            <w:tcW w:w="992" w:type="dxa"/>
            <w:vMerge/>
            <w:shd w:val="clear" w:color="auto" w:fill="auto"/>
            <w:vAlign w:val="center"/>
          </w:tcPr>
          <w:p w14:paraId="7CDA1EDA" w14:textId="77777777" w:rsidR="00207BB8" w:rsidRDefault="00207BB8" w:rsidP="00207BB8">
            <w:pPr>
              <w:spacing w:after="0" w:line="240" w:lineRule="auto"/>
              <w:jc w:val="center"/>
              <w:rPr>
                <w:rFonts w:cstheme="minorHAnsi"/>
                <w:sz w:val="16"/>
                <w:szCs w:val="18"/>
              </w:rPr>
            </w:pPr>
          </w:p>
        </w:tc>
        <w:tc>
          <w:tcPr>
            <w:tcW w:w="2503" w:type="dxa"/>
            <w:shd w:val="clear" w:color="auto" w:fill="auto"/>
            <w:vAlign w:val="center"/>
          </w:tcPr>
          <w:p w14:paraId="56DE7B38" w14:textId="26F4CCC3" w:rsidR="00207BB8" w:rsidRDefault="007C6DCF" w:rsidP="00207BB8">
            <w:pPr>
              <w:spacing w:after="0" w:line="240" w:lineRule="auto"/>
              <w:rPr>
                <w:rFonts w:cstheme="minorHAnsi"/>
                <w:sz w:val="16"/>
                <w:szCs w:val="18"/>
              </w:rPr>
            </w:pPr>
            <w:r>
              <w:rPr>
                <w:rFonts w:cstheme="minorHAnsi"/>
                <w:sz w:val="16"/>
                <w:szCs w:val="18"/>
              </w:rPr>
              <w:t>Elaborar mecanismos para verificar los procedimientos de recepción, registro y trámite a las solicitudes</w:t>
            </w:r>
          </w:p>
        </w:tc>
        <w:tc>
          <w:tcPr>
            <w:tcW w:w="943" w:type="dxa"/>
            <w:shd w:val="clear" w:color="auto" w:fill="auto"/>
            <w:vAlign w:val="center"/>
          </w:tcPr>
          <w:p w14:paraId="3029EE15" w14:textId="2F1DB805" w:rsidR="00207BB8" w:rsidRDefault="00207BB8" w:rsidP="00207BB8">
            <w:pPr>
              <w:spacing w:after="0" w:line="240" w:lineRule="auto"/>
              <w:jc w:val="center"/>
              <w:rPr>
                <w:rFonts w:cstheme="minorHAnsi"/>
                <w:sz w:val="16"/>
                <w:szCs w:val="18"/>
              </w:rPr>
            </w:pPr>
            <w:r>
              <w:rPr>
                <w:rFonts w:cstheme="minorHAnsi"/>
                <w:sz w:val="16"/>
                <w:szCs w:val="18"/>
              </w:rPr>
              <w:t>Corto plazo</w:t>
            </w:r>
          </w:p>
        </w:tc>
      </w:tr>
      <w:tr w:rsidR="00207BB8" w14:paraId="3F411BC9" w14:textId="77777777" w:rsidTr="005F7180">
        <w:trPr>
          <w:trHeight w:val="359"/>
        </w:trPr>
        <w:tc>
          <w:tcPr>
            <w:tcW w:w="1129" w:type="dxa"/>
            <w:vMerge/>
            <w:shd w:val="clear" w:color="auto" w:fill="auto"/>
            <w:vAlign w:val="center"/>
          </w:tcPr>
          <w:p w14:paraId="54934B20" w14:textId="77777777" w:rsidR="00207BB8" w:rsidRDefault="00207BB8" w:rsidP="00207BB8">
            <w:pPr>
              <w:spacing w:after="0" w:line="240" w:lineRule="auto"/>
              <w:jc w:val="center"/>
              <w:rPr>
                <w:rFonts w:cstheme="minorHAnsi"/>
                <w:sz w:val="16"/>
                <w:szCs w:val="18"/>
              </w:rPr>
            </w:pPr>
          </w:p>
        </w:tc>
        <w:tc>
          <w:tcPr>
            <w:tcW w:w="3261" w:type="dxa"/>
            <w:shd w:val="clear" w:color="auto" w:fill="auto"/>
            <w:vAlign w:val="center"/>
          </w:tcPr>
          <w:p w14:paraId="31B5FE3E" w14:textId="38178A9C" w:rsidR="00207BB8" w:rsidRDefault="00207BB8" w:rsidP="00207BB8">
            <w:pPr>
              <w:spacing w:after="0" w:line="240" w:lineRule="auto"/>
              <w:rPr>
                <w:rFonts w:cstheme="minorHAnsi"/>
                <w:sz w:val="16"/>
                <w:szCs w:val="18"/>
                <w:lang w:val="es-ES"/>
              </w:rPr>
            </w:pPr>
            <w:r>
              <w:rPr>
                <w:rFonts w:cstheme="minorHAnsi"/>
                <w:sz w:val="16"/>
                <w:szCs w:val="18"/>
                <w:lang w:val="es-ES"/>
              </w:rPr>
              <w:t xml:space="preserve">La UR no proporcionó evidencia de que el Pp </w:t>
            </w:r>
            <w:r w:rsidRPr="00CE1AA6">
              <w:rPr>
                <w:rFonts w:cstheme="minorHAnsi"/>
                <w:sz w:val="16"/>
                <w:szCs w:val="18"/>
                <w:lang w:val="es-ES"/>
              </w:rPr>
              <w:t>cuenta con mecanismos para verificar el procedimiento para la selección de los destinatarios de los bienes y/o servicios</w:t>
            </w:r>
          </w:p>
        </w:tc>
        <w:tc>
          <w:tcPr>
            <w:tcW w:w="992" w:type="dxa"/>
            <w:vMerge/>
            <w:shd w:val="clear" w:color="auto" w:fill="auto"/>
            <w:vAlign w:val="center"/>
          </w:tcPr>
          <w:p w14:paraId="2DE74E6A" w14:textId="77777777" w:rsidR="00207BB8" w:rsidRDefault="00207BB8" w:rsidP="00207BB8">
            <w:pPr>
              <w:spacing w:after="0" w:line="240" w:lineRule="auto"/>
              <w:jc w:val="center"/>
              <w:rPr>
                <w:rFonts w:cstheme="minorHAnsi"/>
                <w:sz w:val="16"/>
                <w:szCs w:val="18"/>
              </w:rPr>
            </w:pPr>
          </w:p>
        </w:tc>
        <w:tc>
          <w:tcPr>
            <w:tcW w:w="2503" w:type="dxa"/>
            <w:shd w:val="clear" w:color="auto" w:fill="auto"/>
            <w:vAlign w:val="center"/>
          </w:tcPr>
          <w:p w14:paraId="1DB813B3" w14:textId="741AA65C" w:rsidR="00207BB8" w:rsidRDefault="007C6DCF" w:rsidP="00207BB8">
            <w:pPr>
              <w:spacing w:after="0" w:line="240" w:lineRule="auto"/>
              <w:rPr>
                <w:rFonts w:cstheme="minorHAnsi"/>
                <w:sz w:val="16"/>
                <w:szCs w:val="18"/>
              </w:rPr>
            </w:pPr>
            <w:r>
              <w:rPr>
                <w:rFonts w:cstheme="minorHAnsi"/>
                <w:sz w:val="16"/>
                <w:szCs w:val="18"/>
              </w:rPr>
              <w:t>Elaborar los mecanismos para verificar el procedimiento para la selección</w:t>
            </w:r>
          </w:p>
        </w:tc>
        <w:tc>
          <w:tcPr>
            <w:tcW w:w="943" w:type="dxa"/>
            <w:shd w:val="clear" w:color="auto" w:fill="auto"/>
            <w:vAlign w:val="center"/>
          </w:tcPr>
          <w:p w14:paraId="39D86FAD" w14:textId="741AEA17" w:rsidR="00207BB8" w:rsidRDefault="00207BB8" w:rsidP="00207BB8">
            <w:pPr>
              <w:spacing w:after="0" w:line="240" w:lineRule="auto"/>
              <w:jc w:val="center"/>
              <w:rPr>
                <w:rFonts w:cstheme="minorHAnsi"/>
                <w:sz w:val="16"/>
                <w:szCs w:val="18"/>
              </w:rPr>
            </w:pPr>
            <w:r>
              <w:rPr>
                <w:rFonts w:cstheme="minorHAnsi"/>
                <w:sz w:val="16"/>
                <w:szCs w:val="18"/>
              </w:rPr>
              <w:t>Corto plazo</w:t>
            </w:r>
          </w:p>
        </w:tc>
      </w:tr>
      <w:tr w:rsidR="00207BB8" w14:paraId="3B28C136" w14:textId="77777777" w:rsidTr="005F7180">
        <w:trPr>
          <w:trHeight w:val="359"/>
        </w:trPr>
        <w:tc>
          <w:tcPr>
            <w:tcW w:w="1129" w:type="dxa"/>
            <w:vMerge/>
            <w:shd w:val="clear" w:color="auto" w:fill="auto"/>
            <w:vAlign w:val="center"/>
          </w:tcPr>
          <w:p w14:paraId="1969B54F" w14:textId="77777777" w:rsidR="00207BB8" w:rsidRDefault="00207BB8" w:rsidP="00207BB8">
            <w:pPr>
              <w:spacing w:after="0" w:line="240" w:lineRule="auto"/>
              <w:jc w:val="center"/>
              <w:rPr>
                <w:rFonts w:cstheme="minorHAnsi"/>
                <w:sz w:val="16"/>
                <w:szCs w:val="18"/>
              </w:rPr>
            </w:pPr>
          </w:p>
        </w:tc>
        <w:tc>
          <w:tcPr>
            <w:tcW w:w="3261" w:type="dxa"/>
            <w:shd w:val="clear" w:color="auto" w:fill="auto"/>
            <w:vAlign w:val="center"/>
          </w:tcPr>
          <w:p w14:paraId="075D494E" w14:textId="3BAE2634" w:rsidR="00207BB8" w:rsidRDefault="00207BB8" w:rsidP="00207BB8">
            <w:pPr>
              <w:spacing w:after="0" w:line="240" w:lineRule="auto"/>
              <w:rPr>
                <w:rFonts w:cstheme="minorHAnsi"/>
                <w:sz w:val="16"/>
                <w:szCs w:val="18"/>
                <w:lang w:val="es-ES"/>
              </w:rPr>
            </w:pPr>
            <w:r>
              <w:rPr>
                <w:rFonts w:cstheme="minorHAnsi"/>
                <w:sz w:val="16"/>
                <w:szCs w:val="18"/>
                <w:lang w:val="es-ES"/>
              </w:rPr>
              <w:t>La UR no proporcionó evidencia de que el Pp</w:t>
            </w:r>
            <w:r>
              <w:t xml:space="preserve"> </w:t>
            </w:r>
            <w:r w:rsidRPr="00CE1AA6">
              <w:rPr>
                <w:rFonts w:cstheme="minorHAnsi"/>
                <w:sz w:val="16"/>
                <w:szCs w:val="18"/>
                <w:lang w:val="es-ES"/>
              </w:rPr>
              <w:t>cuenta con procedimientos para la entrega de los bienes y/o servicios</w:t>
            </w:r>
          </w:p>
        </w:tc>
        <w:tc>
          <w:tcPr>
            <w:tcW w:w="992" w:type="dxa"/>
            <w:vMerge/>
            <w:shd w:val="clear" w:color="auto" w:fill="auto"/>
            <w:vAlign w:val="center"/>
          </w:tcPr>
          <w:p w14:paraId="20D1F241" w14:textId="77777777" w:rsidR="00207BB8" w:rsidRDefault="00207BB8" w:rsidP="00207BB8">
            <w:pPr>
              <w:spacing w:after="0" w:line="240" w:lineRule="auto"/>
              <w:jc w:val="center"/>
              <w:rPr>
                <w:rFonts w:cstheme="minorHAnsi"/>
                <w:sz w:val="16"/>
                <w:szCs w:val="18"/>
              </w:rPr>
            </w:pPr>
          </w:p>
        </w:tc>
        <w:tc>
          <w:tcPr>
            <w:tcW w:w="2503" w:type="dxa"/>
            <w:shd w:val="clear" w:color="auto" w:fill="auto"/>
            <w:vAlign w:val="center"/>
          </w:tcPr>
          <w:p w14:paraId="314774F1" w14:textId="32B66F87" w:rsidR="00207BB8" w:rsidRDefault="007C6DCF" w:rsidP="00207BB8">
            <w:pPr>
              <w:spacing w:after="0" w:line="240" w:lineRule="auto"/>
              <w:rPr>
                <w:rFonts w:cstheme="minorHAnsi"/>
                <w:sz w:val="16"/>
                <w:szCs w:val="18"/>
              </w:rPr>
            </w:pPr>
            <w:r>
              <w:rPr>
                <w:rFonts w:cstheme="minorHAnsi"/>
                <w:sz w:val="16"/>
                <w:szCs w:val="18"/>
              </w:rPr>
              <w:t>Identificar los procedimientos para la entrega del bien y/o servicio del Pp</w:t>
            </w:r>
          </w:p>
        </w:tc>
        <w:tc>
          <w:tcPr>
            <w:tcW w:w="943" w:type="dxa"/>
            <w:shd w:val="clear" w:color="auto" w:fill="auto"/>
            <w:vAlign w:val="center"/>
          </w:tcPr>
          <w:p w14:paraId="1D5E066A" w14:textId="7E6D1E6B" w:rsidR="00207BB8" w:rsidRDefault="00207BB8" w:rsidP="00207BB8">
            <w:pPr>
              <w:spacing w:after="0" w:line="240" w:lineRule="auto"/>
              <w:jc w:val="center"/>
              <w:rPr>
                <w:rFonts w:cstheme="minorHAnsi"/>
                <w:sz w:val="16"/>
                <w:szCs w:val="18"/>
              </w:rPr>
            </w:pPr>
            <w:r>
              <w:rPr>
                <w:rFonts w:cstheme="minorHAnsi"/>
                <w:sz w:val="16"/>
                <w:szCs w:val="18"/>
              </w:rPr>
              <w:t>Corto plazo</w:t>
            </w:r>
          </w:p>
        </w:tc>
      </w:tr>
      <w:tr w:rsidR="00207BB8" w14:paraId="12D60775" w14:textId="77777777" w:rsidTr="005F7180">
        <w:trPr>
          <w:trHeight w:val="359"/>
        </w:trPr>
        <w:tc>
          <w:tcPr>
            <w:tcW w:w="1129" w:type="dxa"/>
            <w:vMerge/>
            <w:shd w:val="clear" w:color="auto" w:fill="auto"/>
            <w:vAlign w:val="center"/>
          </w:tcPr>
          <w:p w14:paraId="69A9F621" w14:textId="77777777" w:rsidR="00207BB8" w:rsidRDefault="00207BB8" w:rsidP="00207BB8">
            <w:pPr>
              <w:spacing w:after="0" w:line="240" w:lineRule="auto"/>
              <w:jc w:val="center"/>
              <w:rPr>
                <w:rFonts w:cstheme="minorHAnsi"/>
                <w:sz w:val="16"/>
                <w:szCs w:val="18"/>
              </w:rPr>
            </w:pPr>
          </w:p>
        </w:tc>
        <w:tc>
          <w:tcPr>
            <w:tcW w:w="3261" w:type="dxa"/>
            <w:shd w:val="clear" w:color="auto" w:fill="auto"/>
            <w:vAlign w:val="center"/>
          </w:tcPr>
          <w:p w14:paraId="3854458D" w14:textId="08DFCC46" w:rsidR="00207BB8" w:rsidRDefault="00207BB8" w:rsidP="00207BB8">
            <w:pPr>
              <w:spacing w:after="0" w:line="240" w:lineRule="auto"/>
              <w:rPr>
                <w:rFonts w:cstheme="minorHAnsi"/>
                <w:sz w:val="16"/>
                <w:szCs w:val="18"/>
                <w:lang w:val="es-ES"/>
              </w:rPr>
            </w:pPr>
            <w:r>
              <w:rPr>
                <w:rFonts w:cstheme="minorHAnsi"/>
                <w:sz w:val="16"/>
                <w:szCs w:val="18"/>
                <w:lang w:val="es-ES"/>
              </w:rPr>
              <w:t xml:space="preserve">La UR no proporcionó evidencia de que el Pp </w:t>
            </w:r>
            <w:r w:rsidRPr="00CE1AA6">
              <w:rPr>
                <w:rFonts w:cstheme="minorHAnsi"/>
                <w:sz w:val="16"/>
                <w:szCs w:val="18"/>
                <w:lang w:val="es-ES"/>
              </w:rPr>
              <w:t>cuenta con mecanismos para verificar los procedimientos para la entrega de los bienes y/o servicios</w:t>
            </w:r>
          </w:p>
        </w:tc>
        <w:tc>
          <w:tcPr>
            <w:tcW w:w="992" w:type="dxa"/>
            <w:vMerge/>
            <w:shd w:val="clear" w:color="auto" w:fill="auto"/>
            <w:vAlign w:val="center"/>
          </w:tcPr>
          <w:p w14:paraId="13FD0BD7" w14:textId="77777777" w:rsidR="00207BB8" w:rsidRDefault="00207BB8" w:rsidP="00207BB8">
            <w:pPr>
              <w:spacing w:after="0" w:line="240" w:lineRule="auto"/>
              <w:jc w:val="center"/>
              <w:rPr>
                <w:rFonts w:cstheme="minorHAnsi"/>
                <w:sz w:val="16"/>
                <w:szCs w:val="18"/>
              </w:rPr>
            </w:pPr>
          </w:p>
        </w:tc>
        <w:tc>
          <w:tcPr>
            <w:tcW w:w="2503" w:type="dxa"/>
            <w:shd w:val="clear" w:color="auto" w:fill="auto"/>
            <w:vAlign w:val="center"/>
          </w:tcPr>
          <w:p w14:paraId="6DBBF3DF" w14:textId="3EAE4EB7" w:rsidR="00207BB8" w:rsidRDefault="007C6DCF" w:rsidP="00207BB8">
            <w:pPr>
              <w:spacing w:after="0" w:line="240" w:lineRule="auto"/>
              <w:rPr>
                <w:rFonts w:cstheme="minorHAnsi"/>
                <w:sz w:val="16"/>
                <w:szCs w:val="18"/>
              </w:rPr>
            </w:pPr>
            <w:r>
              <w:rPr>
                <w:rFonts w:cstheme="minorHAnsi"/>
                <w:sz w:val="16"/>
                <w:szCs w:val="18"/>
              </w:rPr>
              <w:t>Elaborar los mecanismos para verificar los procedimientos para la entrega de los bienes y/o servicios</w:t>
            </w:r>
          </w:p>
        </w:tc>
        <w:tc>
          <w:tcPr>
            <w:tcW w:w="943" w:type="dxa"/>
            <w:shd w:val="clear" w:color="auto" w:fill="auto"/>
            <w:vAlign w:val="center"/>
          </w:tcPr>
          <w:p w14:paraId="5E8797C3" w14:textId="37C96907" w:rsidR="00207BB8" w:rsidRDefault="00207BB8" w:rsidP="00207BB8">
            <w:pPr>
              <w:spacing w:after="0" w:line="240" w:lineRule="auto"/>
              <w:jc w:val="center"/>
              <w:rPr>
                <w:rFonts w:cstheme="minorHAnsi"/>
                <w:sz w:val="16"/>
                <w:szCs w:val="18"/>
              </w:rPr>
            </w:pPr>
            <w:r>
              <w:rPr>
                <w:rFonts w:cstheme="minorHAnsi"/>
                <w:sz w:val="16"/>
                <w:szCs w:val="18"/>
              </w:rPr>
              <w:t>Corto plazo</w:t>
            </w:r>
          </w:p>
        </w:tc>
      </w:tr>
      <w:tr w:rsidR="00207BB8" w14:paraId="5DC71AC1" w14:textId="77777777" w:rsidTr="005F7180">
        <w:trPr>
          <w:trHeight w:val="359"/>
        </w:trPr>
        <w:tc>
          <w:tcPr>
            <w:tcW w:w="1129" w:type="dxa"/>
            <w:vMerge/>
            <w:shd w:val="clear" w:color="auto" w:fill="auto"/>
            <w:vAlign w:val="center"/>
          </w:tcPr>
          <w:p w14:paraId="644CE4DF" w14:textId="77777777" w:rsidR="00207BB8" w:rsidRDefault="00207BB8" w:rsidP="00207BB8">
            <w:pPr>
              <w:spacing w:after="0" w:line="240" w:lineRule="auto"/>
              <w:jc w:val="center"/>
              <w:rPr>
                <w:rFonts w:cstheme="minorHAnsi"/>
                <w:sz w:val="16"/>
                <w:szCs w:val="18"/>
              </w:rPr>
            </w:pPr>
          </w:p>
        </w:tc>
        <w:tc>
          <w:tcPr>
            <w:tcW w:w="3261" w:type="dxa"/>
            <w:shd w:val="clear" w:color="auto" w:fill="auto"/>
            <w:vAlign w:val="center"/>
          </w:tcPr>
          <w:p w14:paraId="74F519BF" w14:textId="6873BCCF" w:rsidR="00207BB8" w:rsidRDefault="00207BB8" w:rsidP="00207BB8">
            <w:pPr>
              <w:spacing w:after="0" w:line="240" w:lineRule="auto"/>
              <w:rPr>
                <w:rFonts w:cstheme="minorHAnsi"/>
                <w:sz w:val="16"/>
                <w:szCs w:val="18"/>
                <w:lang w:val="es-ES"/>
              </w:rPr>
            </w:pPr>
            <w:r>
              <w:rPr>
                <w:rFonts w:cstheme="minorHAnsi"/>
                <w:sz w:val="16"/>
                <w:szCs w:val="18"/>
                <w:lang w:val="es-ES"/>
              </w:rPr>
              <w:t xml:space="preserve">La UR no proporcionó evidencia de que el Pp </w:t>
            </w:r>
            <w:r w:rsidRPr="00CE1AA6">
              <w:rPr>
                <w:rFonts w:cstheme="minorHAnsi"/>
                <w:sz w:val="16"/>
                <w:szCs w:val="18"/>
                <w:lang w:val="es-ES"/>
              </w:rPr>
              <w:t>cuenta con mecanismos para verificar los procedimientos para la generación de bienes y/o servicios</w:t>
            </w:r>
          </w:p>
        </w:tc>
        <w:tc>
          <w:tcPr>
            <w:tcW w:w="992" w:type="dxa"/>
            <w:vMerge/>
            <w:shd w:val="clear" w:color="auto" w:fill="auto"/>
            <w:vAlign w:val="center"/>
          </w:tcPr>
          <w:p w14:paraId="79E9B350" w14:textId="77777777" w:rsidR="00207BB8" w:rsidRDefault="00207BB8" w:rsidP="00207BB8">
            <w:pPr>
              <w:spacing w:after="0" w:line="240" w:lineRule="auto"/>
              <w:jc w:val="center"/>
              <w:rPr>
                <w:rFonts w:cstheme="minorHAnsi"/>
                <w:sz w:val="16"/>
                <w:szCs w:val="18"/>
              </w:rPr>
            </w:pPr>
          </w:p>
        </w:tc>
        <w:tc>
          <w:tcPr>
            <w:tcW w:w="2503" w:type="dxa"/>
            <w:shd w:val="clear" w:color="auto" w:fill="auto"/>
            <w:vAlign w:val="center"/>
          </w:tcPr>
          <w:p w14:paraId="1590F8E1" w14:textId="48E4DD26" w:rsidR="00207BB8" w:rsidRDefault="007C6DCF" w:rsidP="00207BB8">
            <w:pPr>
              <w:spacing w:after="0" w:line="240" w:lineRule="auto"/>
              <w:rPr>
                <w:rFonts w:cstheme="minorHAnsi"/>
                <w:sz w:val="16"/>
                <w:szCs w:val="18"/>
              </w:rPr>
            </w:pPr>
            <w:r>
              <w:rPr>
                <w:rFonts w:cstheme="minorHAnsi"/>
                <w:sz w:val="16"/>
                <w:szCs w:val="18"/>
              </w:rPr>
              <w:t>Elaborar los mecanismos para verificar los procedimientos para la generación de los bienes y/o servicios</w:t>
            </w:r>
          </w:p>
        </w:tc>
        <w:tc>
          <w:tcPr>
            <w:tcW w:w="943" w:type="dxa"/>
            <w:shd w:val="clear" w:color="auto" w:fill="auto"/>
            <w:vAlign w:val="center"/>
          </w:tcPr>
          <w:p w14:paraId="75A88A1B" w14:textId="7577115A" w:rsidR="00207BB8" w:rsidRDefault="00207BB8" w:rsidP="00207BB8">
            <w:pPr>
              <w:spacing w:after="0" w:line="240" w:lineRule="auto"/>
              <w:jc w:val="center"/>
              <w:rPr>
                <w:rFonts w:cstheme="minorHAnsi"/>
                <w:sz w:val="16"/>
                <w:szCs w:val="18"/>
              </w:rPr>
            </w:pPr>
            <w:r>
              <w:rPr>
                <w:rFonts w:cstheme="minorHAnsi"/>
                <w:sz w:val="16"/>
                <w:szCs w:val="18"/>
              </w:rPr>
              <w:t>Corto plazo</w:t>
            </w:r>
          </w:p>
        </w:tc>
      </w:tr>
      <w:tr w:rsidR="00207BB8" w14:paraId="3E89DBEE" w14:textId="77777777" w:rsidTr="005F7180">
        <w:trPr>
          <w:trHeight w:val="359"/>
        </w:trPr>
        <w:tc>
          <w:tcPr>
            <w:tcW w:w="1129" w:type="dxa"/>
            <w:vMerge/>
            <w:shd w:val="clear" w:color="auto" w:fill="auto"/>
            <w:vAlign w:val="center"/>
          </w:tcPr>
          <w:p w14:paraId="2541803E" w14:textId="77777777" w:rsidR="00207BB8" w:rsidRDefault="00207BB8" w:rsidP="00207BB8">
            <w:pPr>
              <w:spacing w:after="0" w:line="240" w:lineRule="auto"/>
              <w:jc w:val="center"/>
              <w:rPr>
                <w:rFonts w:cstheme="minorHAnsi"/>
                <w:sz w:val="16"/>
                <w:szCs w:val="18"/>
              </w:rPr>
            </w:pPr>
          </w:p>
        </w:tc>
        <w:tc>
          <w:tcPr>
            <w:tcW w:w="3261" w:type="dxa"/>
            <w:shd w:val="clear" w:color="auto" w:fill="auto"/>
            <w:vAlign w:val="center"/>
          </w:tcPr>
          <w:p w14:paraId="5CE18797" w14:textId="23C5A262" w:rsidR="00207BB8" w:rsidRDefault="00207BB8" w:rsidP="00207BB8">
            <w:pPr>
              <w:spacing w:after="0" w:line="240" w:lineRule="auto"/>
              <w:rPr>
                <w:rFonts w:cstheme="minorHAnsi"/>
                <w:sz w:val="16"/>
                <w:szCs w:val="18"/>
                <w:lang w:val="es-ES"/>
              </w:rPr>
            </w:pPr>
            <w:r>
              <w:rPr>
                <w:rFonts w:cstheme="minorHAnsi"/>
                <w:sz w:val="16"/>
                <w:szCs w:val="18"/>
                <w:lang w:val="es-ES"/>
              </w:rPr>
              <w:t xml:space="preserve">La UR no proporcionó evidencia de que el Pp </w:t>
            </w:r>
            <w:r w:rsidRPr="00CE1AA6">
              <w:rPr>
                <w:rFonts w:cstheme="minorHAnsi"/>
                <w:sz w:val="16"/>
                <w:szCs w:val="18"/>
                <w:lang w:val="es-ES"/>
              </w:rPr>
              <w:t>identifica y cuantifica los gastos que se realizan para generar los bienes y/o los servicios que ofrece</w:t>
            </w:r>
          </w:p>
        </w:tc>
        <w:tc>
          <w:tcPr>
            <w:tcW w:w="992" w:type="dxa"/>
            <w:vMerge/>
            <w:shd w:val="clear" w:color="auto" w:fill="auto"/>
            <w:vAlign w:val="center"/>
          </w:tcPr>
          <w:p w14:paraId="531B871E" w14:textId="77777777" w:rsidR="00207BB8" w:rsidRDefault="00207BB8" w:rsidP="00207BB8">
            <w:pPr>
              <w:spacing w:after="0" w:line="240" w:lineRule="auto"/>
              <w:jc w:val="center"/>
              <w:rPr>
                <w:rFonts w:cstheme="minorHAnsi"/>
                <w:sz w:val="16"/>
                <w:szCs w:val="18"/>
              </w:rPr>
            </w:pPr>
          </w:p>
        </w:tc>
        <w:tc>
          <w:tcPr>
            <w:tcW w:w="2503" w:type="dxa"/>
            <w:shd w:val="clear" w:color="auto" w:fill="auto"/>
            <w:vAlign w:val="center"/>
          </w:tcPr>
          <w:p w14:paraId="621B6CE1" w14:textId="166B08D7" w:rsidR="00207BB8" w:rsidRDefault="007C6DCF" w:rsidP="00207BB8">
            <w:pPr>
              <w:spacing w:after="0" w:line="240" w:lineRule="auto"/>
              <w:rPr>
                <w:rFonts w:cstheme="minorHAnsi"/>
                <w:sz w:val="16"/>
                <w:szCs w:val="18"/>
              </w:rPr>
            </w:pPr>
            <w:r>
              <w:rPr>
                <w:rFonts w:cstheme="minorHAnsi"/>
                <w:sz w:val="16"/>
                <w:szCs w:val="18"/>
              </w:rPr>
              <w:t>Identificar y cuantificar los gastos del Pp a través de evidencia documentada</w:t>
            </w:r>
          </w:p>
        </w:tc>
        <w:tc>
          <w:tcPr>
            <w:tcW w:w="943" w:type="dxa"/>
            <w:shd w:val="clear" w:color="auto" w:fill="auto"/>
            <w:vAlign w:val="center"/>
          </w:tcPr>
          <w:p w14:paraId="512CCB8E" w14:textId="545C9337" w:rsidR="00207BB8" w:rsidRDefault="00207BB8" w:rsidP="00207BB8">
            <w:pPr>
              <w:spacing w:after="0" w:line="240" w:lineRule="auto"/>
              <w:jc w:val="center"/>
              <w:rPr>
                <w:rFonts w:cstheme="minorHAnsi"/>
                <w:sz w:val="16"/>
                <w:szCs w:val="18"/>
              </w:rPr>
            </w:pPr>
            <w:r>
              <w:rPr>
                <w:rFonts w:cstheme="minorHAnsi"/>
                <w:sz w:val="16"/>
                <w:szCs w:val="18"/>
              </w:rPr>
              <w:t>Corto plazo</w:t>
            </w:r>
          </w:p>
        </w:tc>
      </w:tr>
      <w:tr w:rsidR="0048523E" w14:paraId="622E589A" w14:textId="77777777" w:rsidTr="006B5C45">
        <w:trPr>
          <w:trHeight w:val="794"/>
        </w:trPr>
        <w:tc>
          <w:tcPr>
            <w:tcW w:w="1129" w:type="dxa"/>
            <w:vMerge/>
            <w:shd w:val="clear" w:color="auto" w:fill="auto"/>
            <w:vAlign w:val="center"/>
          </w:tcPr>
          <w:p w14:paraId="6FA1BAD5" w14:textId="77777777" w:rsidR="0048523E" w:rsidRDefault="0048523E" w:rsidP="00207BB8">
            <w:pPr>
              <w:spacing w:after="0" w:line="240" w:lineRule="auto"/>
              <w:jc w:val="center"/>
              <w:rPr>
                <w:rFonts w:cstheme="minorHAnsi"/>
                <w:sz w:val="16"/>
                <w:szCs w:val="18"/>
              </w:rPr>
            </w:pPr>
          </w:p>
        </w:tc>
        <w:tc>
          <w:tcPr>
            <w:tcW w:w="3261" w:type="dxa"/>
            <w:shd w:val="clear" w:color="auto" w:fill="auto"/>
            <w:vAlign w:val="center"/>
          </w:tcPr>
          <w:p w14:paraId="2A897138" w14:textId="6DAD36D6" w:rsidR="0048523E" w:rsidRDefault="0048523E" w:rsidP="00207BB8">
            <w:pPr>
              <w:spacing w:after="0" w:line="240" w:lineRule="auto"/>
              <w:rPr>
                <w:rFonts w:cstheme="minorHAnsi"/>
                <w:sz w:val="16"/>
                <w:szCs w:val="18"/>
                <w:lang w:val="es-ES"/>
              </w:rPr>
            </w:pPr>
            <w:r>
              <w:rPr>
                <w:rFonts w:cstheme="minorHAnsi"/>
                <w:sz w:val="16"/>
                <w:szCs w:val="18"/>
                <w:lang w:val="es-ES"/>
              </w:rPr>
              <w:t>La UR no proporcionó evidencia respecto a las fuentes de financiamiento para la operación del Pp y la proporción del presupuesto</w:t>
            </w:r>
          </w:p>
        </w:tc>
        <w:tc>
          <w:tcPr>
            <w:tcW w:w="992" w:type="dxa"/>
            <w:vMerge/>
            <w:shd w:val="clear" w:color="auto" w:fill="auto"/>
            <w:vAlign w:val="center"/>
          </w:tcPr>
          <w:p w14:paraId="75C94449" w14:textId="77777777" w:rsidR="0048523E" w:rsidRDefault="0048523E" w:rsidP="00207BB8">
            <w:pPr>
              <w:spacing w:after="0" w:line="240" w:lineRule="auto"/>
              <w:jc w:val="center"/>
              <w:rPr>
                <w:rFonts w:cstheme="minorHAnsi"/>
                <w:sz w:val="16"/>
                <w:szCs w:val="18"/>
              </w:rPr>
            </w:pPr>
          </w:p>
        </w:tc>
        <w:tc>
          <w:tcPr>
            <w:tcW w:w="2503" w:type="dxa"/>
            <w:shd w:val="clear" w:color="auto" w:fill="auto"/>
            <w:vAlign w:val="center"/>
          </w:tcPr>
          <w:p w14:paraId="454DA7A5" w14:textId="44598241" w:rsidR="0048523E" w:rsidRDefault="0048523E" w:rsidP="00207BB8">
            <w:pPr>
              <w:spacing w:after="0" w:line="240" w:lineRule="auto"/>
              <w:rPr>
                <w:rFonts w:cstheme="minorHAnsi"/>
                <w:sz w:val="16"/>
                <w:szCs w:val="18"/>
              </w:rPr>
            </w:pPr>
            <w:r>
              <w:rPr>
                <w:rFonts w:cstheme="minorHAnsi"/>
                <w:sz w:val="16"/>
                <w:szCs w:val="18"/>
              </w:rPr>
              <w:t>Identificar las fuentes de financiamiento para la operación del Pp a través de evidencia documentada</w:t>
            </w:r>
          </w:p>
        </w:tc>
        <w:tc>
          <w:tcPr>
            <w:tcW w:w="943" w:type="dxa"/>
            <w:shd w:val="clear" w:color="auto" w:fill="auto"/>
            <w:vAlign w:val="center"/>
          </w:tcPr>
          <w:p w14:paraId="4F2539FC" w14:textId="7654B52F" w:rsidR="0048523E" w:rsidRDefault="0048523E" w:rsidP="00207BB8">
            <w:pPr>
              <w:spacing w:after="0" w:line="240" w:lineRule="auto"/>
              <w:jc w:val="center"/>
              <w:rPr>
                <w:rFonts w:cstheme="minorHAnsi"/>
                <w:sz w:val="16"/>
                <w:szCs w:val="18"/>
              </w:rPr>
            </w:pPr>
            <w:r>
              <w:rPr>
                <w:rFonts w:cstheme="minorHAnsi"/>
                <w:sz w:val="16"/>
                <w:szCs w:val="18"/>
              </w:rPr>
              <w:t>Corto plazo</w:t>
            </w:r>
          </w:p>
        </w:tc>
      </w:tr>
      <w:tr w:rsidR="00207BB8" w14:paraId="41F38AD5" w14:textId="77777777" w:rsidTr="005F7180">
        <w:trPr>
          <w:trHeight w:val="359"/>
        </w:trPr>
        <w:tc>
          <w:tcPr>
            <w:tcW w:w="1129" w:type="dxa"/>
            <w:vMerge/>
            <w:shd w:val="clear" w:color="auto" w:fill="auto"/>
            <w:vAlign w:val="center"/>
          </w:tcPr>
          <w:p w14:paraId="4EC259B6" w14:textId="77777777" w:rsidR="00207BB8" w:rsidRDefault="00207BB8" w:rsidP="00207BB8">
            <w:pPr>
              <w:spacing w:after="0" w:line="240" w:lineRule="auto"/>
              <w:jc w:val="center"/>
              <w:rPr>
                <w:rFonts w:cstheme="minorHAnsi"/>
                <w:sz w:val="16"/>
                <w:szCs w:val="18"/>
              </w:rPr>
            </w:pPr>
          </w:p>
        </w:tc>
        <w:tc>
          <w:tcPr>
            <w:tcW w:w="3261" w:type="dxa"/>
            <w:shd w:val="clear" w:color="auto" w:fill="auto"/>
            <w:vAlign w:val="center"/>
          </w:tcPr>
          <w:p w14:paraId="10F87CE7" w14:textId="503B983D" w:rsidR="00207BB8" w:rsidRDefault="00207BB8" w:rsidP="00207BB8">
            <w:pPr>
              <w:spacing w:after="0" w:line="240" w:lineRule="auto"/>
              <w:rPr>
                <w:rFonts w:cstheme="minorHAnsi"/>
                <w:sz w:val="16"/>
                <w:szCs w:val="18"/>
                <w:lang w:val="es-ES"/>
              </w:rPr>
            </w:pPr>
            <w:r>
              <w:rPr>
                <w:rFonts w:cstheme="minorHAnsi"/>
                <w:sz w:val="16"/>
                <w:szCs w:val="18"/>
                <w:lang w:val="es-ES"/>
              </w:rPr>
              <w:t>La UR no proporcionó evidencia de que el Pp cuenta con mecanismos para fomentar los principios de gobierno abierto, la participación ciudadana, la accesibilidad y la innovación tecnológica</w:t>
            </w:r>
          </w:p>
        </w:tc>
        <w:tc>
          <w:tcPr>
            <w:tcW w:w="992" w:type="dxa"/>
            <w:vMerge/>
            <w:shd w:val="clear" w:color="auto" w:fill="auto"/>
            <w:vAlign w:val="center"/>
          </w:tcPr>
          <w:p w14:paraId="27DC5EF8" w14:textId="77777777" w:rsidR="00207BB8" w:rsidRDefault="00207BB8" w:rsidP="00207BB8">
            <w:pPr>
              <w:spacing w:after="0" w:line="240" w:lineRule="auto"/>
              <w:jc w:val="center"/>
              <w:rPr>
                <w:rFonts w:cstheme="minorHAnsi"/>
                <w:sz w:val="16"/>
                <w:szCs w:val="18"/>
              </w:rPr>
            </w:pPr>
          </w:p>
        </w:tc>
        <w:tc>
          <w:tcPr>
            <w:tcW w:w="2503" w:type="dxa"/>
            <w:shd w:val="clear" w:color="auto" w:fill="auto"/>
            <w:vAlign w:val="center"/>
          </w:tcPr>
          <w:p w14:paraId="4C341AA6" w14:textId="3334D874" w:rsidR="00207BB8" w:rsidRDefault="00F4127F" w:rsidP="00207BB8">
            <w:pPr>
              <w:spacing w:after="0" w:line="240" w:lineRule="auto"/>
              <w:rPr>
                <w:rFonts w:cstheme="minorHAnsi"/>
                <w:sz w:val="16"/>
                <w:szCs w:val="18"/>
              </w:rPr>
            </w:pPr>
            <w:r>
              <w:rPr>
                <w:rFonts w:cstheme="minorHAnsi"/>
                <w:sz w:val="16"/>
                <w:szCs w:val="18"/>
              </w:rPr>
              <w:t xml:space="preserve">Crear mecanismos para fomentar </w:t>
            </w:r>
            <w:r>
              <w:rPr>
                <w:rFonts w:cstheme="minorHAnsi"/>
                <w:sz w:val="16"/>
                <w:szCs w:val="18"/>
                <w:lang w:val="es-ES"/>
              </w:rPr>
              <w:t>los principios de gobierno abierto, la participación ciudadana, la accesibilidad y la innovación tecnológica</w:t>
            </w:r>
          </w:p>
        </w:tc>
        <w:tc>
          <w:tcPr>
            <w:tcW w:w="943" w:type="dxa"/>
            <w:shd w:val="clear" w:color="auto" w:fill="auto"/>
            <w:vAlign w:val="center"/>
          </w:tcPr>
          <w:p w14:paraId="05EF21E2" w14:textId="75DF4029" w:rsidR="00207BB8" w:rsidRDefault="00207BB8" w:rsidP="00207BB8">
            <w:pPr>
              <w:spacing w:after="0" w:line="240" w:lineRule="auto"/>
              <w:jc w:val="center"/>
              <w:rPr>
                <w:rFonts w:cstheme="minorHAnsi"/>
                <w:sz w:val="16"/>
                <w:szCs w:val="18"/>
              </w:rPr>
            </w:pPr>
            <w:r>
              <w:rPr>
                <w:rFonts w:cstheme="minorHAnsi"/>
                <w:sz w:val="16"/>
                <w:szCs w:val="18"/>
              </w:rPr>
              <w:t>Corto plazo</w:t>
            </w:r>
          </w:p>
        </w:tc>
      </w:tr>
      <w:tr w:rsidR="00207BB8" w14:paraId="50FC30A8" w14:textId="77777777" w:rsidTr="005F7180">
        <w:trPr>
          <w:trHeight w:val="359"/>
        </w:trPr>
        <w:tc>
          <w:tcPr>
            <w:tcW w:w="1129" w:type="dxa"/>
            <w:shd w:val="clear" w:color="auto" w:fill="auto"/>
            <w:vAlign w:val="center"/>
          </w:tcPr>
          <w:p w14:paraId="3CD037D2" w14:textId="7377DBC0" w:rsidR="00207BB8" w:rsidRDefault="00207BB8" w:rsidP="00207BB8">
            <w:pPr>
              <w:spacing w:after="0" w:line="240" w:lineRule="auto"/>
              <w:jc w:val="center"/>
              <w:rPr>
                <w:rFonts w:cstheme="minorHAnsi"/>
                <w:sz w:val="16"/>
                <w:szCs w:val="18"/>
              </w:rPr>
            </w:pPr>
            <w:r>
              <w:rPr>
                <w:rFonts w:cstheme="minorHAnsi"/>
                <w:sz w:val="16"/>
                <w:szCs w:val="18"/>
              </w:rPr>
              <w:t xml:space="preserve">Percepción de la </w:t>
            </w:r>
            <w:r>
              <w:rPr>
                <w:rFonts w:cstheme="minorHAnsi"/>
                <w:sz w:val="16"/>
                <w:szCs w:val="18"/>
              </w:rPr>
              <w:lastRenderedPageBreak/>
              <w:t>población atendida</w:t>
            </w:r>
          </w:p>
        </w:tc>
        <w:tc>
          <w:tcPr>
            <w:tcW w:w="3261" w:type="dxa"/>
            <w:shd w:val="clear" w:color="auto" w:fill="auto"/>
            <w:vAlign w:val="center"/>
          </w:tcPr>
          <w:p w14:paraId="1AFA5646" w14:textId="54419872" w:rsidR="00207BB8" w:rsidRDefault="00207BB8" w:rsidP="00207BB8">
            <w:pPr>
              <w:spacing w:after="0" w:line="240" w:lineRule="auto"/>
              <w:rPr>
                <w:rFonts w:cstheme="minorHAnsi"/>
                <w:sz w:val="16"/>
                <w:szCs w:val="18"/>
                <w:lang w:val="es-ES"/>
              </w:rPr>
            </w:pPr>
            <w:r>
              <w:rPr>
                <w:rFonts w:cstheme="minorHAnsi"/>
                <w:sz w:val="16"/>
                <w:szCs w:val="18"/>
                <w:lang w:val="es-ES"/>
              </w:rPr>
              <w:lastRenderedPageBreak/>
              <w:t xml:space="preserve">La UR no proporcionó evidencia de que el Pp cuenta con instrumentos para medir el </w:t>
            </w:r>
            <w:r>
              <w:rPr>
                <w:rFonts w:cstheme="minorHAnsi"/>
                <w:sz w:val="16"/>
                <w:szCs w:val="18"/>
                <w:lang w:val="es-ES"/>
              </w:rPr>
              <w:lastRenderedPageBreak/>
              <w:t>grado de satisfacción de la población atendida</w:t>
            </w:r>
          </w:p>
        </w:tc>
        <w:tc>
          <w:tcPr>
            <w:tcW w:w="992" w:type="dxa"/>
            <w:shd w:val="clear" w:color="auto" w:fill="auto"/>
            <w:vAlign w:val="center"/>
          </w:tcPr>
          <w:p w14:paraId="10CC6CE3" w14:textId="373AFF17" w:rsidR="00207BB8" w:rsidRDefault="00207BB8" w:rsidP="00207BB8">
            <w:pPr>
              <w:spacing w:after="0" w:line="240" w:lineRule="auto"/>
              <w:jc w:val="center"/>
              <w:rPr>
                <w:rFonts w:cstheme="minorHAnsi"/>
                <w:sz w:val="16"/>
                <w:szCs w:val="18"/>
              </w:rPr>
            </w:pPr>
            <w:r>
              <w:rPr>
                <w:rFonts w:cstheme="minorHAnsi"/>
                <w:sz w:val="16"/>
                <w:szCs w:val="18"/>
              </w:rPr>
              <w:lastRenderedPageBreak/>
              <w:t>44</w:t>
            </w:r>
          </w:p>
        </w:tc>
        <w:tc>
          <w:tcPr>
            <w:tcW w:w="2503" w:type="dxa"/>
            <w:shd w:val="clear" w:color="auto" w:fill="auto"/>
            <w:vAlign w:val="center"/>
          </w:tcPr>
          <w:p w14:paraId="0D79EF73" w14:textId="7780657A" w:rsidR="00207BB8" w:rsidRDefault="00F4127F" w:rsidP="00207BB8">
            <w:pPr>
              <w:spacing w:after="0" w:line="240" w:lineRule="auto"/>
              <w:rPr>
                <w:rFonts w:cstheme="minorHAnsi"/>
                <w:sz w:val="16"/>
                <w:szCs w:val="18"/>
              </w:rPr>
            </w:pPr>
            <w:r>
              <w:rPr>
                <w:rFonts w:cstheme="minorHAnsi"/>
                <w:sz w:val="16"/>
                <w:szCs w:val="18"/>
              </w:rPr>
              <w:t>Gestionar un instrumento para medir el grado de satisfacción de la población atendida</w:t>
            </w:r>
          </w:p>
        </w:tc>
        <w:tc>
          <w:tcPr>
            <w:tcW w:w="943" w:type="dxa"/>
            <w:shd w:val="clear" w:color="auto" w:fill="auto"/>
            <w:vAlign w:val="center"/>
          </w:tcPr>
          <w:p w14:paraId="19E3BDFC" w14:textId="06C4FA34" w:rsidR="00207BB8" w:rsidRDefault="00207BB8" w:rsidP="00207BB8">
            <w:pPr>
              <w:spacing w:after="0" w:line="240" w:lineRule="auto"/>
              <w:jc w:val="center"/>
              <w:rPr>
                <w:rFonts w:cstheme="minorHAnsi"/>
                <w:sz w:val="16"/>
                <w:szCs w:val="18"/>
              </w:rPr>
            </w:pPr>
            <w:r>
              <w:rPr>
                <w:rFonts w:cstheme="minorHAnsi"/>
                <w:sz w:val="16"/>
                <w:szCs w:val="18"/>
              </w:rPr>
              <w:t>Corto plazo</w:t>
            </w:r>
          </w:p>
        </w:tc>
      </w:tr>
      <w:tr w:rsidR="00207BB8" w14:paraId="74B88331" w14:textId="77777777" w:rsidTr="005F7180">
        <w:trPr>
          <w:trHeight w:val="359"/>
        </w:trPr>
        <w:tc>
          <w:tcPr>
            <w:tcW w:w="1129" w:type="dxa"/>
            <w:shd w:val="clear" w:color="auto" w:fill="auto"/>
            <w:vAlign w:val="center"/>
          </w:tcPr>
          <w:p w14:paraId="3AD29968" w14:textId="1CF482C1" w:rsidR="00207BB8" w:rsidRDefault="00207BB8" w:rsidP="00207BB8">
            <w:pPr>
              <w:spacing w:after="0" w:line="240" w:lineRule="auto"/>
              <w:jc w:val="center"/>
              <w:rPr>
                <w:rFonts w:cstheme="minorHAnsi"/>
                <w:sz w:val="16"/>
                <w:szCs w:val="18"/>
              </w:rPr>
            </w:pPr>
            <w:r>
              <w:rPr>
                <w:rFonts w:cstheme="minorHAnsi"/>
                <w:sz w:val="16"/>
                <w:szCs w:val="18"/>
              </w:rPr>
              <w:t>Medición de resultados</w:t>
            </w:r>
          </w:p>
        </w:tc>
        <w:tc>
          <w:tcPr>
            <w:tcW w:w="3261" w:type="dxa"/>
            <w:shd w:val="clear" w:color="auto" w:fill="auto"/>
            <w:vAlign w:val="center"/>
          </w:tcPr>
          <w:p w14:paraId="3C53FA6E" w14:textId="5DC8D1B5" w:rsidR="00207BB8" w:rsidRDefault="00207BB8" w:rsidP="00207BB8">
            <w:pPr>
              <w:spacing w:after="0" w:line="240" w:lineRule="auto"/>
              <w:rPr>
                <w:rFonts w:cstheme="minorHAnsi"/>
                <w:sz w:val="16"/>
                <w:szCs w:val="18"/>
                <w:lang w:val="es-ES"/>
              </w:rPr>
            </w:pPr>
            <w:r>
              <w:rPr>
                <w:rFonts w:cstheme="minorHAnsi"/>
                <w:sz w:val="16"/>
                <w:szCs w:val="18"/>
                <w:lang w:val="es-ES"/>
              </w:rPr>
              <w:t>La UR no proporcionó evidencia de que el Pp documenta sus avances en el logro de su objetivo central y su contribución a objetivos superiores</w:t>
            </w:r>
          </w:p>
        </w:tc>
        <w:tc>
          <w:tcPr>
            <w:tcW w:w="992" w:type="dxa"/>
            <w:shd w:val="clear" w:color="auto" w:fill="auto"/>
            <w:vAlign w:val="center"/>
          </w:tcPr>
          <w:p w14:paraId="7CBB2B05" w14:textId="2C3475EF" w:rsidR="00207BB8" w:rsidRDefault="00207BB8" w:rsidP="00207BB8">
            <w:pPr>
              <w:spacing w:after="0" w:line="240" w:lineRule="auto"/>
              <w:jc w:val="center"/>
              <w:rPr>
                <w:rFonts w:cstheme="minorHAnsi"/>
                <w:sz w:val="16"/>
                <w:szCs w:val="18"/>
              </w:rPr>
            </w:pPr>
            <w:r>
              <w:rPr>
                <w:rFonts w:cstheme="minorHAnsi"/>
                <w:sz w:val="16"/>
                <w:szCs w:val="18"/>
              </w:rPr>
              <w:t>45 - 51</w:t>
            </w:r>
          </w:p>
        </w:tc>
        <w:tc>
          <w:tcPr>
            <w:tcW w:w="2503" w:type="dxa"/>
            <w:shd w:val="clear" w:color="auto" w:fill="auto"/>
            <w:vAlign w:val="center"/>
          </w:tcPr>
          <w:p w14:paraId="336E4F96" w14:textId="534EF6F2" w:rsidR="00207BB8" w:rsidRDefault="00F4127F" w:rsidP="00207BB8">
            <w:pPr>
              <w:spacing w:after="0" w:line="240" w:lineRule="auto"/>
              <w:rPr>
                <w:rFonts w:cstheme="minorHAnsi"/>
                <w:sz w:val="16"/>
                <w:szCs w:val="18"/>
              </w:rPr>
            </w:pPr>
            <w:r>
              <w:rPr>
                <w:rFonts w:cstheme="minorHAnsi"/>
                <w:sz w:val="16"/>
                <w:szCs w:val="18"/>
              </w:rPr>
              <w:t>Detallar y documentar los avances en el logro de los objetivos centrales y su contribución a objetivos superiores del Pp</w:t>
            </w:r>
          </w:p>
        </w:tc>
        <w:tc>
          <w:tcPr>
            <w:tcW w:w="943" w:type="dxa"/>
            <w:shd w:val="clear" w:color="auto" w:fill="auto"/>
            <w:vAlign w:val="center"/>
          </w:tcPr>
          <w:p w14:paraId="29EFEF35" w14:textId="42C759C1" w:rsidR="00207BB8" w:rsidRDefault="00207BB8" w:rsidP="00207BB8">
            <w:pPr>
              <w:spacing w:after="0" w:line="240" w:lineRule="auto"/>
              <w:jc w:val="center"/>
              <w:rPr>
                <w:rFonts w:cstheme="minorHAnsi"/>
                <w:sz w:val="16"/>
                <w:szCs w:val="18"/>
              </w:rPr>
            </w:pPr>
            <w:r>
              <w:rPr>
                <w:rFonts w:cstheme="minorHAnsi"/>
                <w:sz w:val="16"/>
                <w:szCs w:val="18"/>
              </w:rPr>
              <w:t>Corto plazo</w:t>
            </w:r>
          </w:p>
        </w:tc>
      </w:tr>
    </w:tbl>
    <w:p w14:paraId="5CA37CA3" w14:textId="7446953D" w:rsidR="00895DD2" w:rsidRDefault="00895DD2">
      <w:pPr>
        <w:spacing w:line="276" w:lineRule="auto"/>
        <w:jc w:val="left"/>
        <w:rPr>
          <w:lang w:val="es-ES"/>
        </w:rPr>
      </w:pPr>
      <w:r>
        <w:rPr>
          <w:lang w:val="es-ES"/>
        </w:rPr>
        <w:br w:type="page"/>
      </w:r>
    </w:p>
    <w:p w14:paraId="2579E3EB" w14:textId="0E722523" w:rsidR="00895DD2" w:rsidRPr="00895DD2" w:rsidRDefault="00895DD2" w:rsidP="00895DD2">
      <w:pPr>
        <w:jc w:val="center"/>
        <w:rPr>
          <w:rFonts w:asciiTheme="minorHAnsi" w:hAnsiTheme="minorHAnsi"/>
          <w:b/>
        </w:rPr>
      </w:pPr>
      <w:r w:rsidRPr="00895DD2">
        <w:rPr>
          <w:b/>
        </w:rPr>
        <w:lastRenderedPageBreak/>
        <w:t>Anexo 16. Valoración Final del Pp</w:t>
      </w:r>
    </w:p>
    <w:tbl>
      <w:tblPr>
        <w:tblW w:w="5000" w:type="pct"/>
        <w:tblCellMar>
          <w:left w:w="70" w:type="dxa"/>
          <w:right w:w="70" w:type="dxa"/>
        </w:tblCellMar>
        <w:tblLook w:val="04A0" w:firstRow="1" w:lastRow="0" w:firstColumn="1" w:lastColumn="0" w:noHBand="0" w:noVBand="1"/>
      </w:tblPr>
      <w:tblGrid>
        <w:gridCol w:w="2241"/>
        <w:gridCol w:w="6597"/>
      </w:tblGrid>
      <w:tr w:rsidR="00895DD2" w14:paraId="6DC52ED1" w14:textId="587F3622" w:rsidTr="002E4429">
        <w:trPr>
          <w:trHeight w:val="397"/>
        </w:trPr>
        <w:tc>
          <w:tcPr>
            <w:tcW w:w="1202" w:type="pct"/>
            <w:noWrap/>
            <w:vAlign w:val="center"/>
            <w:hideMark/>
          </w:tcPr>
          <w:p w14:paraId="6017026E" w14:textId="5D06B21A" w:rsidR="00895DD2" w:rsidRPr="0008416B" w:rsidRDefault="00895DD2" w:rsidP="0008416B">
            <w:pPr>
              <w:spacing w:after="0" w:line="240" w:lineRule="auto"/>
              <w:jc w:val="left"/>
              <w:rPr>
                <w:b/>
                <w:bCs/>
                <w:color w:val="000000"/>
                <w:lang w:val="es-ES"/>
              </w:rPr>
            </w:pPr>
            <w:r w:rsidRPr="0008416B">
              <w:rPr>
                <w:b/>
                <w:bCs/>
                <w:color w:val="000000"/>
                <w:lang w:val="es-ES"/>
              </w:rPr>
              <w:t xml:space="preserve">Nombre del Pp: </w:t>
            </w:r>
          </w:p>
        </w:tc>
        <w:tc>
          <w:tcPr>
            <w:tcW w:w="3798" w:type="pct"/>
            <w:shd w:val="clear" w:color="auto" w:fill="auto"/>
            <w:vAlign w:val="center"/>
          </w:tcPr>
          <w:p w14:paraId="234CAA0B" w14:textId="6CC07F68" w:rsidR="00895DD2" w:rsidRPr="00F15B51" w:rsidRDefault="002E4429" w:rsidP="0008416B">
            <w:pPr>
              <w:spacing w:after="0" w:line="240" w:lineRule="auto"/>
              <w:jc w:val="left"/>
              <w:rPr>
                <w:bCs/>
                <w:color w:val="000000"/>
                <w:lang w:val="es-ES"/>
              </w:rPr>
            </w:pPr>
            <w:r w:rsidRPr="00F15B51">
              <w:rPr>
                <w:rFonts w:cstheme="minorHAnsi"/>
                <w:bCs/>
                <w:color w:val="000000"/>
                <w:szCs w:val="20"/>
                <w:lang w:val="es-ES"/>
              </w:rPr>
              <w:t>Desarrollo Pesquero Proyecto: E006 Apoyo para la Adquisición de Motores Marinos</w:t>
            </w:r>
          </w:p>
        </w:tc>
      </w:tr>
      <w:tr w:rsidR="00895DD2" w14:paraId="230A8C91" w14:textId="4F242CDB" w:rsidTr="002E4429">
        <w:trPr>
          <w:trHeight w:val="397"/>
        </w:trPr>
        <w:tc>
          <w:tcPr>
            <w:tcW w:w="1202" w:type="pct"/>
            <w:noWrap/>
            <w:vAlign w:val="center"/>
            <w:hideMark/>
          </w:tcPr>
          <w:p w14:paraId="40A2079B" w14:textId="194F4F0C" w:rsidR="00895DD2" w:rsidRPr="0008416B" w:rsidRDefault="00895DD2" w:rsidP="0008416B">
            <w:pPr>
              <w:spacing w:after="0" w:line="240" w:lineRule="auto"/>
              <w:jc w:val="left"/>
              <w:rPr>
                <w:b/>
                <w:bCs/>
                <w:color w:val="000000"/>
                <w:lang w:val="es-ES"/>
              </w:rPr>
            </w:pPr>
            <w:r w:rsidRPr="0008416B">
              <w:rPr>
                <w:b/>
                <w:bCs/>
                <w:color w:val="000000"/>
                <w:lang w:val="es-ES"/>
              </w:rPr>
              <w:t xml:space="preserve">Modalidad: </w:t>
            </w:r>
          </w:p>
        </w:tc>
        <w:tc>
          <w:tcPr>
            <w:tcW w:w="3798" w:type="pct"/>
            <w:shd w:val="clear" w:color="auto" w:fill="auto"/>
            <w:vAlign w:val="center"/>
          </w:tcPr>
          <w:p w14:paraId="39D9A4A0" w14:textId="702977C2" w:rsidR="00895DD2" w:rsidRPr="00F15B51" w:rsidRDefault="002E4429" w:rsidP="0008416B">
            <w:pPr>
              <w:spacing w:after="0" w:line="240" w:lineRule="auto"/>
              <w:jc w:val="left"/>
              <w:rPr>
                <w:bCs/>
                <w:color w:val="000000"/>
                <w:lang w:val="es-ES"/>
              </w:rPr>
            </w:pPr>
            <w:r w:rsidRPr="00F15B51">
              <w:rPr>
                <w:rFonts w:cstheme="minorHAnsi"/>
                <w:bCs/>
                <w:color w:val="000000"/>
                <w:szCs w:val="20"/>
                <w:lang w:val="es-ES"/>
              </w:rPr>
              <w:t>F144</w:t>
            </w:r>
          </w:p>
        </w:tc>
      </w:tr>
      <w:tr w:rsidR="00895DD2" w14:paraId="57CDFAD3" w14:textId="6D8D6A82" w:rsidTr="002E4429">
        <w:trPr>
          <w:trHeight w:val="397"/>
        </w:trPr>
        <w:tc>
          <w:tcPr>
            <w:tcW w:w="1202" w:type="pct"/>
            <w:noWrap/>
            <w:vAlign w:val="center"/>
            <w:hideMark/>
          </w:tcPr>
          <w:p w14:paraId="66BF668C" w14:textId="468097FA" w:rsidR="00895DD2" w:rsidRPr="0008416B" w:rsidRDefault="00895DD2" w:rsidP="0008416B">
            <w:pPr>
              <w:spacing w:after="0" w:line="240" w:lineRule="auto"/>
              <w:jc w:val="left"/>
              <w:rPr>
                <w:b/>
                <w:bCs/>
                <w:color w:val="000000"/>
                <w:lang w:val="es-ES"/>
              </w:rPr>
            </w:pPr>
            <w:r w:rsidRPr="0008416B">
              <w:rPr>
                <w:b/>
                <w:bCs/>
                <w:color w:val="000000"/>
                <w:lang w:val="es-ES"/>
              </w:rPr>
              <w:t xml:space="preserve">Dependencia/Entidad: </w:t>
            </w:r>
          </w:p>
        </w:tc>
        <w:tc>
          <w:tcPr>
            <w:tcW w:w="3798" w:type="pct"/>
            <w:shd w:val="clear" w:color="auto" w:fill="auto"/>
            <w:vAlign w:val="center"/>
          </w:tcPr>
          <w:p w14:paraId="653BFC01" w14:textId="4442C91C" w:rsidR="00895DD2" w:rsidRPr="00F15B51" w:rsidRDefault="002E4429" w:rsidP="0008416B">
            <w:pPr>
              <w:spacing w:after="0" w:line="240" w:lineRule="auto"/>
              <w:jc w:val="left"/>
              <w:rPr>
                <w:bCs/>
                <w:color w:val="000000"/>
                <w:lang w:val="es-ES"/>
              </w:rPr>
            </w:pPr>
            <w:r w:rsidRPr="00F15B51">
              <w:rPr>
                <w:rFonts w:cstheme="minorHAnsi"/>
                <w:bCs/>
                <w:color w:val="000000"/>
                <w:szCs w:val="20"/>
                <w:lang w:val="es-ES"/>
              </w:rPr>
              <w:t>Secretaría de Pesca y Acuacultura del Gobierno del Estado de Sinaloa.</w:t>
            </w:r>
          </w:p>
        </w:tc>
      </w:tr>
      <w:tr w:rsidR="00895DD2" w14:paraId="1DF7E336" w14:textId="493F9917" w:rsidTr="002E4429">
        <w:trPr>
          <w:trHeight w:val="397"/>
        </w:trPr>
        <w:tc>
          <w:tcPr>
            <w:tcW w:w="1202" w:type="pct"/>
            <w:noWrap/>
            <w:vAlign w:val="center"/>
            <w:hideMark/>
          </w:tcPr>
          <w:p w14:paraId="141C550F" w14:textId="190A8F75" w:rsidR="00895DD2" w:rsidRPr="0008416B" w:rsidRDefault="00895DD2" w:rsidP="0008416B">
            <w:pPr>
              <w:spacing w:after="0" w:line="240" w:lineRule="auto"/>
              <w:jc w:val="left"/>
              <w:rPr>
                <w:b/>
                <w:bCs/>
                <w:color w:val="000000"/>
                <w:lang w:val="es-ES"/>
              </w:rPr>
            </w:pPr>
            <w:r w:rsidRPr="0008416B">
              <w:rPr>
                <w:b/>
                <w:bCs/>
                <w:color w:val="000000"/>
                <w:lang w:val="es-ES"/>
              </w:rPr>
              <w:t xml:space="preserve">Unidad Responsable: </w:t>
            </w:r>
          </w:p>
        </w:tc>
        <w:tc>
          <w:tcPr>
            <w:tcW w:w="3798" w:type="pct"/>
            <w:shd w:val="clear" w:color="auto" w:fill="auto"/>
            <w:vAlign w:val="center"/>
          </w:tcPr>
          <w:p w14:paraId="27E0E252" w14:textId="66249260" w:rsidR="00895DD2" w:rsidRPr="00F15B51" w:rsidRDefault="002E4429" w:rsidP="0008416B">
            <w:pPr>
              <w:spacing w:after="0" w:line="240" w:lineRule="auto"/>
              <w:jc w:val="left"/>
              <w:rPr>
                <w:bCs/>
                <w:color w:val="000000"/>
                <w:lang w:val="es-ES"/>
              </w:rPr>
            </w:pPr>
            <w:r w:rsidRPr="00F15B51">
              <w:rPr>
                <w:rFonts w:cstheme="minorHAnsi"/>
                <w:bCs/>
                <w:color w:val="000000"/>
                <w:szCs w:val="20"/>
                <w:lang w:val="es-ES"/>
              </w:rPr>
              <w:t>Dirección de Infraestructura Pesquera</w:t>
            </w:r>
          </w:p>
        </w:tc>
      </w:tr>
      <w:tr w:rsidR="00895DD2" w14:paraId="73CF4CA6" w14:textId="79572AE5" w:rsidTr="002E4429">
        <w:trPr>
          <w:trHeight w:val="397"/>
        </w:trPr>
        <w:tc>
          <w:tcPr>
            <w:tcW w:w="1202" w:type="pct"/>
            <w:noWrap/>
            <w:vAlign w:val="center"/>
            <w:hideMark/>
          </w:tcPr>
          <w:p w14:paraId="49D46263" w14:textId="50032F3D" w:rsidR="00895DD2" w:rsidRPr="0008416B" w:rsidRDefault="00895DD2" w:rsidP="0008416B">
            <w:pPr>
              <w:spacing w:after="0" w:line="240" w:lineRule="auto"/>
              <w:jc w:val="left"/>
              <w:rPr>
                <w:b/>
                <w:bCs/>
                <w:color w:val="000000"/>
                <w:lang w:val="es-ES"/>
              </w:rPr>
            </w:pPr>
            <w:r w:rsidRPr="0008416B">
              <w:rPr>
                <w:b/>
                <w:bCs/>
                <w:color w:val="000000"/>
                <w:lang w:val="es-ES"/>
              </w:rPr>
              <w:t xml:space="preserve">Tipo de Evaluación: </w:t>
            </w:r>
          </w:p>
        </w:tc>
        <w:tc>
          <w:tcPr>
            <w:tcW w:w="3798" w:type="pct"/>
            <w:shd w:val="clear" w:color="auto" w:fill="auto"/>
            <w:vAlign w:val="center"/>
          </w:tcPr>
          <w:p w14:paraId="20157B7E" w14:textId="0893902C" w:rsidR="00895DD2" w:rsidRPr="00F15B51" w:rsidRDefault="0008416B" w:rsidP="0008416B">
            <w:pPr>
              <w:spacing w:after="0" w:line="240" w:lineRule="auto"/>
              <w:jc w:val="left"/>
              <w:rPr>
                <w:bCs/>
                <w:color w:val="000000"/>
                <w:lang w:val="es-ES"/>
              </w:rPr>
            </w:pPr>
            <w:r w:rsidRPr="00F15B51">
              <w:rPr>
                <w:bCs/>
                <w:color w:val="000000"/>
                <w:lang w:val="es-ES"/>
              </w:rPr>
              <w:t>Consistencia y Resultados</w:t>
            </w:r>
          </w:p>
        </w:tc>
      </w:tr>
      <w:tr w:rsidR="00895DD2" w14:paraId="42384D76" w14:textId="732F649E" w:rsidTr="002E4429">
        <w:trPr>
          <w:trHeight w:val="397"/>
        </w:trPr>
        <w:tc>
          <w:tcPr>
            <w:tcW w:w="1202" w:type="pct"/>
            <w:noWrap/>
            <w:vAlign w:val="center"/>
            <w:hideMark/>
          </w:tcPr>
          <w:p w14:paraId="72BC7097" w14:textId="03595B40" w:rsidR="00895DD2" w:rsidRPr="0008416B" w:rsidRDefault="00895DD2" w:rsidP="0008416B">
            <w:pPr>
              <w:spacing w:after="0" w:line="240" w:lineRule="auto"/>
              <w:jc w:val="left"/>
              <w:rPr>
                <w:b/>
                <w:bCs/>
                <w:color w:val="000000"/>
                <w:lang w:val="es-ES"/>
              </w:rPr>
            </w:pPr>
            <w:r w:rsidRPr="0008416B">
              <w:rPr>
                <w:b/>
                <w:bCs/>
                <w:color w:val="000000"/>
                <w:lang w:val="es-ES"/>
              </w:rPr>
              <w:t xml:space="preserve">Año de la Evaluación:  </w:t>
            </w:r>
          </w:p>
        </w:tc>
        <w:tc>
          <w:tcPr>
            <w:tcW w:w="3798" w:type="pct"/>
            <w:shd w:val="clear" w:color="auto" w:fill="auto"/>
            <w:vAlign w:val="center"/>
          </w:tcPr>
          <w:p w14:paraId="7C33E50D" w14:textId="7D4101D1" w:rsidR="00895DD2" w:rsidRPr="00F15B51" w:rsidRDefault="002E4429" w:rsidP="0008416B">
            <w:pPr>
              <w:spacing w:after="0" w:line="240" w:lineRule="auto"/>
              <w:jc w:val="left"/>
              <w:rPr>
                <w:bCs/>
                <w:color w:val="000000"/>
                <w:lang w:val="es-ES"/>
              </w:rPr>
            </w:pPr>
            <w:r w:rsidRPr="00F15B51">
              <w:rPr>
                <w:bCs/>
                <w:color w:val="000000"/>
                <w:lang w:val="es-ES"/>
              </w:rPr>
              <w:t>2023</w:t>
            </w:r>
          </w:p>
        </w:tc>
      </w:tr>
    </w:tbl>
    <w:p w14:paraId="52D83241" w14:textId="4BAC5E81" w:rsidR="00895DD2" w:rsidRDefault="00895DD2" w:rsidP="0008416B">
      <w:pPr>
        <w:spacing w:after="0" w:line="240" w:lineRule="auto"/>
        <w:rPr>
          <w:lang w:val="es-ES"/>
        </w:rPr>
      </w:pPr>
    </w:p>
    <w:tbl>
      <w:tblPr>
        <w:tblW w:w="87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780"/>
        <w:gridCol w:w="2027"/>
        <w:gridCol w:w="2977"/>
      </w:tblGrid>
      <w:tr w:rsidR="0008416B" w14:paraId="5F46B397" w14:textId="77777777" w:rsidTr="0008416B">
        <w:trPr>
          <w:trHeight w:val="615"/>
        </w:trPr>
        <w:tc>
          <w:tcPr>
            <w:tcW w:w="3780" w:type="dxa"/>
            <w:shd w:val="clear" w:color="auto" w:fill="404040" w:themeFill="text1" w:themeFillTint="BF"/>
            <w:noWrap/>
            <w:vAlign w:val="center"/>
            <w:hideMark/>
          </w:tcPr>
          <w:p w14:paraId="7366C4E7" w14:textId="77777777" w:rsidR="0008416B" w:rsidRDefault="0008416B" w:rsidP="0008416B">
            <w:pPr>
              <w:spacing w:after="0" w:line="240" w:lineRule="auto"/>
              <w:jc w:val="center"/>
              <w:rPr>
                <w:rFonts w:asciiTheme="minorHAnsi" w:eastAsia="Times New Roman" w:hAnsiTheme="minorHAnsi" w:cstheme="minorHAnsi"/>
                <w:b/>
                <w:bCs/>
                <w:color w:val="FFFFFF"/>
                <w:sz w:val="18"/>
                <w:szCs w:val="20"/>
                <w:lang w:eastAsia="es-MX"/>
              </w:rPr>
            </w:pPr>
            <w:r>
              <w:rPr>
                <w:rFonts w:eastAsia="Times New Roman" w:cstheme="minorHAnsi"/>
                <w:b/>
                <w:bCs/>
                <w:color w:val="FFFFFF"/>
                <w:sz w:val="18"/>
                <w:szCs w:val="20"/>
                <w:lang w:eastAsia="es-MX"/>
              </w:rPr>
              <w:t>Módulo</w:t>
            </w:r>
          </w:p>
        </w:tc>
        <w:tc>
          <w:tcPr>
            <w:tcW w:w="2027" w:type="dxa"/>
            <w:shd w:val="clear" w:color="auto" w:fill="404040" w:themeFill="text1" w:themeFillTint="BF"/>
            <w:vAlign w:val="center"/>
            <w:hideMark/>
          </w:tcPr>
          <w:p w14:paraId="489CBC9E" w14:textId="77777777" w:rsidR="0008416B" w:rsidRDefault="0008416B" w:rsidP="0008416B">
            <w:pPr>
              <w:spacing w:after="0" w:line="240" w:lineRule="auto"/>
              <w:jc w:val="center"/>
              <w:rPr>
                <w:rFonts w:eastAsia="Times New Roman" w:cstheme="minorHAnsi"/>
                <w:b/>
                <w:bCs/>
                <w:color w:val="FFFFFF"/>
                <w:sz w:val="18"/>
                <w:szCs w:val="20"/>
                <w:lang w:eastAsia="es-MX"/>
              </w:rPr>
            </w:pPr>
            <w:r>
              <w:rPr>
                <w:rFonts w:eastAsia="Times New Roman" w:cstheme="minorHAnsi"/>
                <w:b/>
                <w:bCs/>
                <w:color w:val="FFFFFF"/>
                <w:sz w:val="18"/>
                <w:szCs w:val="20"/>
                <w:lang w:eastAsia="es-MX"/>
              </w:rPr>
              <w:t>Nivel promedio</w:t>
            </w:r>
          </w:p>
        </w:tc>
        <w:tc>
          <w:tcPr>
            <w:tcW w:w="2977" w:type="dxa"/>
            <w:shd w:val="clear" w:color="auto" w:fill="404040" w:themeFill="text1" w:themeFillTint="BF"/>
            <w:noWrap/>
            <w:vAlign w:val="center"/>
            <w:hideMark/>
          </w:tcPr>
          <w:p w14:paraId="3FFCC60D" w14:textId="77777777" w:rsidR="0008416B" w:rsidRDefault="0008416B" w:rsidP="0008416B">
            <w:pPr>
              <w:spacing w:after="0" w:line="240" w:lineRule="auto"/>
              <w:jc w:val="center"/>
              <w:rPr>
                <w:rFonts w:eastAsia="Times New Roman" w:cstheme="minorHAnsi"/>
                <w:b/>
                <w:bCs/>
                <w:color w:val="FFFFFF"/>
                <w:sz w:val="18"/>
                <w:szCs w:val="20"/>
                <w:lang w:eastAsia="es-MX"/>
              </w:rPr>
            </w:pPr>
            <w:r>
              <w:rPr>
                <w:rFonts w:eastAsia="Times New Roman" w:cstheme="minorHAnsi"/>
                <w:b/>
                <w:bCs/>
                <w:color w:val="FFFFFF"/>
                <w:sz w:val="18"/>
                <w:szCs w:val="20"/>
                <w:lang w:eastAsia="es-MX"/>
              </w:rPr>
              <w:t>Justificación</w:t>
            </w:r>
          </w:p>
        </w:tc>
      </w:tr>
      <w:tr w:rsidR="0008416B" w14:paraId="0FB450F2" w14:textId="77777777" w:rsidTr="00BB3BFD">
        <w:trPr>
          <w:trHeight w:val="409"/>
        </w:trPr>
        <w:tc>
          <w:tcPr>
            <w:tcW w:w="3780" w:type="dxa"/>
            <w:vAlign w:val="center"/>
            <w:hideMark/>
          </w:tcPr>
          <w:p w14:paraId="3664A403" w14:textId="77777777" w:rsidR="0008416B" w:rsidRDefault="0008416B" w:rsidP="0008416B">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Diseño</w:t>
            </w:r>
          </w:p>
        </w:tc>
        <w:tc>
          <w:tcPr>
            <w:tcW w:w="2027" w:type="dxa"/>
            <w:shd w:val="clear" w:color="auto" w:fill="auto"/>
            <w:noWrap/>
            <w:vAlign w:val="center"/>
            <w:hideMark/>
          </w:tcPr>
          <w:p w14:paraId="4DF4E01B" w14:textId="26AFCC43" w:rsidR="0008416B" w:rsidRPr="00231331" w:rsidRDefault="00CC1507" w:rsidP="00BB3BFD">
            <w:pPr>
              <w:spacing w:after="0" w:line="240" w:lineRule="auto"/>
              <w:jc w:val="center"/>
              <w:rPr>
                <w:rFonts w:eastAsia="Times New Roman" w:cstheme="minorHAnsi"/>
                <w:color w:val="000000"/>
                <w:sz w:val="18"/>
                <w:szCs w:val="20"/>
                <w:lang w:eastAsia="es-MX"/>
              </w:rPr>
            </w:pPr>
            <w:r w:rsidRPr="00231331">
              <w:rPr>
                <w:rFonts w:eastAsia="Times New Roman" w:cstheme="minorHAnsi"/>
                <w:color w:val="000000"/>
                <w:sz w:val="18"/>
                <w:szCs w:val="20"/>
                <w:lang w:eastAsia="es-MX"/>
              </w:rPr>
              <w:t>0.35</w:t>
            </w:r>
          </w:p>
        </w:tc>
        <w:tc>
          <w:tcPr>
            <w:tcW w:w="2977" w:type="dxa"/>
            <w:shd w:val="clear" w:color="auto" w:fill="auto"/>
            <w:noWrap/>
            <w:vAlign w:val="center"/>
            <w:hideMark/>
          </w:tcPr>
          <w:p w14:paraId="46463D8E" w14:textId="725281F7" w:rsidR="0008416B" w:rsidRPr="00231331" w:rsidRDefault="00EB4836" w:rsidP="00EB4836">
            <w:pPr>
              <w:spacing w:after="0" w:line="240" w:lineRule="auto"/>
              <w:rPr>
                <w:rFonts w:eastAsia="Times New Roman" w:cstheme="minorHAnsi"/>
                <w:color w:val="000000"/>
                <w:sz w:val="18"/>
                <w:szCs w:val="20"/>
                <w:lang w:eastAsia="es-MX"/>
              </w:rPr>
            </w:pPr>
            <w:r w:rsidRPr="00231331">
              <w:rPr>
                <w:rFonts w:eastAsia="Times New Roman" w:cstheme="minorHAnsi"/>
                <w:color w:val="000000"/>
                <w:sz w:val="18"/>
                <w:szCs w:val="20"/>
                <w:lang w:eastAsia="es-MX"/>
              </w:rPr>
              <w:t>10 preguntas valoradas</w:t>
            </w:r>
            <w:r w:rsidR="00CC1507" w:rsidRPr="00231331">
              <w:rPr>
                <w:rFonts w:eastAsia="Times New Roman" w:cstheme="minorHAnsi"/>
                <w:color w:val="000000"/>
                <w:sz w:val="18"/>
                <w:szCs w:val="20"/>
                <w:lang w:eastAsia="es-MX"/>
              </w:rPr>
              <w:t>. De ellas se obtuvieron 14</w:t>
            </w:r>
            <w:r w:rsidRPr="00231331">
              <w:rPr>
                <w:rFonts w:eastAsia="Times New Roman" w:cstheme="minorHAnsi"/>
                <w:color w:val="000000"/>
                <w:sz w:val="18"/>
                <w:szCs w:val="20"/>
                <w:lang w:eastAsia="es-MX"/>
              </w:rPr>
              <w:t xml:space="preserve"> de los 40 puntos disponibles</w:t>
            </w:r>
          </w:p>
        </w:tc>
      </w:tr>
      <w:tr w:rsidR="00EB4836" w14:paraId="79401DC9" w14:textId="77777777" w:rsidTr="00BB3BFD">
        <w:trPr>
          <w:trHeight w:val="409"/>
        </w:trPr>
        <w:tc>
          <w:tcPr>
            <w:tcW w:w="3780" w:type="dxa"/>
            <w:vAlign w:val="center"/>
            <w:hideMark/>
          </w:tcPr>
          <w:p w14:paraId="13921E05" w14:textId="77777777" w:rsidR="00EB4836" w:rsidRDefault="00EB4836" w:rsidP="00EB4836">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Planeación y orientación a resultados</w:t>
            </w:r>
          </w:p>
        </w:tc>
        <w:tc>
          <w:tcPr>
            <w:tcW w:w="2027" w:type="dxa"/>
            <w:shd w:val="clear" w:color="auto" w:fill="auto"/>
            <w:noWrap/>
            <w:vAlign w:val="center"/>
            <w:hideMark/>
          </w:tcPr>
          <w:p w14:paraId="679671F1" w14:textId="7588D03A" w:rsidR="00EB4836" w:rsidRPr="00231331" w:rsidRDefault="00CC1507" w:rsidP="00BB3BFD">
            <w:pPr>
              <w:spacing w:after="0" w:line="240" w:lineRule="auto"/>
              <w:jc w:val="center"/>
              <w:rPr>
                <w:rFonts w:eastAsia="Times New Roman" w:cstheme="minorHAnsi"/>
                <w:color w:val="000000"/>
                <w:sz w:val="18"/>
                <w:szCs w:val="20"/>
                <w:lang w:eastAsia="es-MX"/>
              </w:rPr>
            </w:pPr>
            <w:r w:rsidRPr="00231331">
              <w:rPr>
                <w:rFonts w:eastAsia="Times New Roman" w:cstheme="minorHAnsi"/>
                <w:color w:val="000000"/>
                <w:sz w:val="18"/>
                <w:szCs w:val="20"/>
                <w:lang w:eastAsia="es-MX"/>
              </w:rPr>
              <w:t>0.38</w:t>
            </w:r>
          </w:p>
        </w:tc>
        <w:tc>
          <w:tcPr>
            <w:tcW w:w="2977" w:type="dxa"/>
            <w:shd w:val="clear" w:color="auto" w:fill="auto"/>
            <w:noWrap/>
            <w:vAlign w:val="center"/>
            <w:hideMark/>
          </w:tcPr>
          <w:p w14:paraId="119E195F" w14:textId="69E88C9C" w:rsidR="00EB4836" w:rsidRPr="00231331" w:rsidRDefault="00EB4836" w:rsidP="00EB4836">
            <w:pPr>
              <w:spacing w:after="0" w:line="240" w:lineRule="auto"/>
              <w:rPr>
                <w:rFonts w:eastAsia="Times New Roman" w:cstheme="minorHAnsi"/>
                <w:color w:val="000000"/>
                <w:sz w:val="18"/>
                <w:szCs w:val="20"/>
                <w:lang w:eastAsia="es-MX"/>
              </w:rPr>
            </w:pPr>
            <w:r w:rsidRPr="00231331">
              <w:rPr>
                <w:rFonts w:eastAsia="Times New Roman" w:cstheme="minorHAnsi"/>
                <w:color w:val="000000"/>
                <w:sz w:val="18"/>
                <w:szCs w:val="20"/>
                <w:lang w:eastAsia="es-MX"/>
              </w:rPr>
              <w:t>6 preguntas valoradas</w:t>
            </w:r>
            <w:r w:rsidR="00CC1507" w:rsidRPr="00231331">
              <w:rPr>
                <w:rFonts w:eastAsia="Times New Roman" w:cstheme="minorHAnsi"/>
                <w:color w:val="000000"/>
                <w:sz w:val="18"/>
                <w:szCs w:val="20"/>
                <w:lang w:eastAsia="es-MX"/>
              </w:rPr>
              <w:t>. De ellas se obtuvieron 9</w:t>
            </w:r>
            <w:r w:rsidRPr="00231331">
              <w:rPr>
                <w:rFonts w:eastAsia="Times New Roman" w:cstheme="minorHAnsi"/>
                <w:color w:val="000000"/>
                <w:sz w:val="18"/>
                <w:szCs w:val="20"/>
                <w:lang w:eastAsia="es-MX"/>
              </w:rPr>
              <w:t xml:space="preserve"> de los 24 puntos disponibles</w:t>
            </w:r>
          </w:p>
        </w:tc>
      </w:tr>
      <w:tr w:rsidR="00EB4836" w14:paraId="35F70D47" w14:textId="77777777" w:rsidTr="00BB3BFD">
        <w:trPr>
          <w:trHeight w:val="409"/>
        </w:trPr>
        <w:tc>
          <w:tcPr>
            <w:tcW w:w="3780" w:type="dxa"/>
            <w:vAlign w:val="center"/>
            <w:hideMark/>
          </w:tcPr>
          <w:p w14:paraId="2BC3A4C7" w14:textId="77777777" w:rsidR="00EB4836" w:rsidRDefault="00EB4836" w:rsidP="00EB4836">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Cobertura y focalización</w:t>
            </w:r>
          </w:p>
        </w:tc>
        <w:tc>
          <w:tcPr>
            <w:tcW w:w="2027" w:type="dxa"/>
            <w:shd w:val="clear" w:color="auto" w:fill="auto"/>
            <w:noWrap/>
            <w:vAlign w:val="center"/>
            <w:hideMark/>
          </w:tcPr>
          <w:p w14:paraId="0B952A68" w14:textId="24A0289D" w:rsidR="00EB4836" w:rsidRPr="00231331" w:rsidRDefault="00BB3BFD" w:rsidP="00BB3BFD">
            <w:pPr>
              <w:spacing w:after="0" w:line="240" w:lineRule="auto"/>
              <w:jc w:val="center"/>
              <w:rPr>
                <w:rFonts w:eastAsia="Times New Roman" w:cstheme="minorHAnsi"/>
                <w:color w:val="000000"/>
                <w:sz w:val="18"/>
                <w:szCs w:val="20"/>
                <w:lang w:eastAsia="es-MX"/>
              </w:rPr>
            </w:pPr>
            <w:r w:rsidRPr="00231331">
              <w:rPr>
                <w:rFonts w:eastAsia="Times New Roman" w:cstheme="minorHAnsi"/>
                <w:color w:val="000000"/>
                <w:sz w:val="18"/>
                <w:szCs w:val="20"/>
                <w:lang w:eastAsia="es-MX"/>
              </w:rPr>
              <w:t>0.00</w:t>
            </w:r>
          </w:p>
        </w:tc>
        <w:tc>
          <w:tcPr>
            <w:tcW w:w="2977" w:type="dxa"/>
            <w:shd w:val="clear" w:color="auto" w:fill="auto"/>
            <w:noWrap/>
            <w:vAlign w:val="center"/>
            <w:hideMark/>
          </w:tcPr>
          <w:p w14:paraId="74888F86" w14:textId="2A0CF70E" w:rsidR="00EB4836" w:rsidRPr="00231331" w:rsidRDefault="00EB4836" w:rsidP="00BB3BFD">
            <w:pPr>
              <w:spacing w:after="0" w:line="240" w:lineRule="auto"/>
              <w:rPr>
                <w:rFonts w:eastAsia="Times New Roman" w:cstheme="minorHAnsi"/>
                <w:color w:val="000000"/>
                <w:sz w:val="18"/>
                <w:szCs w:val="20"/>
                <w:lang w:eastAsia="es-MX"/>
              </w:rPr>
            </w:pPr>
            <w:r w:rsidRPr="00231331">
              <w:rPr>
                <w:rFonts w:eastAsia="Times New Roman" w:cstheme="minorHAnsi"/>
                <w:color w:val="000000"/>
                <w:sz w:val="18"/>
                <w:szCs w:val="20"/>
                <w:lang w:eastAsia="es-MX"/>
              </w:rPr>
              <w:t>1 pregunta valorada. De ellas se obtuvieron 0 de los 4 puntos disponibles</w:t>
            </w:r>
          </w:p>
        </w:tc>
      </w:tr>
      <w:tr w:rsidR="00EB4836" w14:paraId="10F68EFB" w14:textId="77777777" w:rsidTr="00BB3BFD">
        <w:trPr>
          <w:trHeight w:val="409"/>
        </w:trPr>
        <w:tc>
          <w:tcPr>
            <w:tcW w:w="3780" w:type="dxa"/>
            <w:vAlign w:val="center"/>
            <w:hideMark/>
          </w:tcPr>
          <w:p w14:paraId="61C53189" w14:textId="77777777" w:rsidR="00EB4836" w:rsidRDefault="00EB4836" w:rsidP="00EB4836">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Operación</w:t>
            </w:r>
          </w:p>
        </w:tc>
        <w:tc>
          <w:tcPr>
            <w:tcW w:w="2027" w:type="dxa"/>
            <w:shd w:val="clear" w:color="auto" w:fill="auto"/>
            <w:noWrap/>
            <w:vAlign w:val="center"/>
            <w:hideMark/>
          </w:tcPr>
          <w:p w14:paraId="650A3F51" w14:textId="5A0D5655" w:rsidR="00EB4836" w:rsidRPr="00231331" w:rsidRDefault="00CC1507" w:rsidP="00BB3BFD">
            <w:pPr>
              <w:spacing w:after="0" w:line="240" w:lineRule="auto"/>
              <w:jc w:val="center"/>
              <w:rPr>
                <w:rFonts w:eastAsia="Times New Roman" w:cstheme="minorHAnsi"/>
                <w:color w:val="000000"/>
                <w:sz w:val="18"/>
                <w:szCs w:val="20"/>
                <w:lang w:eastAsia="es-MX"/>
              </w:rPr>
            </w:pPr>
            <w:r w:rsidRPr="00231331">
              <w:rPr>
                <w:rFonts w:eastAsia="Times New Roman" w:cstheme="minorHAnsi"/>
                <w:color w:val="000000"/>
                <w:sz w:val="18"/>
                <w:szCs w:val="20"/>
                <w:lang w:eastAsia="es-MX"/>
              </w:rPr>
              <w:t>0.27</w:t>
            </w:r>
          </w:p>
        </w:tc>
        <w:tc>
          <w:tcPr>
            <w:tcW w:w="2977" w:type="dxa"/>
            <w:shd w:val="clear" w:color="auto" w:fill="auto"/>
            <w:noWrap/>
            <w:vAlign w:val="center"/>
            <w:hideMark/>
          </w:tcPr>
          <w:p w14:paraId="552BEB81" w14:textId="7E75241E" w:rsidR="00EB4836" w:rsidRPr="00231331" w:rsidRDefault="00EB4836" w:rsidP="00EB4836">
            <w:pPr>
              <w:spacing w:after="0" w:line="240" w:lineRule="auto"/>
              <w:rPr>
                <w:rFonts w:eastAsia="Times New Roman" w:cstheme="minorHAnsi"/>
                <w:color w:val="000000"/>
                <w:sz w:val="18"/>
                <w:szCs w:val="20"/>
                <w:lang w:eastAsia="es-MX"/>
              </w:rPr>
            </w:pPr>
            <w:r w:rsidRPr="00231331">
              <w:rPr>
                <w:rFonts w:eastAsia="Times New Roman" w:cstheme="minorHAnsi"/>
                <w:color w:val="000000"/>
                <w:sz w:val="18"/>
                <w:szCs w:val="20"/>
                <w:lang w:eastAsia="es-MX"/>
              </w:rPr>
              <w:t>14 preguntas valoradas</w:t>
            </w:r>
            <w:r w:rsidR="00CC1507" w:rsidRPr="00231331">
              <w:rPr>
                <w:rFonts w:eastAsia="Times New Roman" w:cstheme="minorHAnsi"/>
                <w:color w:val="000000"/>
                <w:sz w:val="18"/>
                <w:szCs w:val="20"/>
                <w:lang w:eastAsia="es-MX"/>
              </w:rPr>
              <w:t>. De ellas se obtuvieron 15</w:t>
            </w:r>
            <w:r w:rsidRPr="00231331">
              <w:rPr>
                <w:rFonts w:eastAsia="Times New Roman" w:cstheme="minorHAnsi"/>
                <w:color w:val="000000"/>
                <w:sz w:val="18"/>
                <w:szCs w:val="20"/>
                <w:lang w:eastAsia="es-MX"/>
              </w:rPr>
              <w:t xml:space="preserve"> de los 56 puntos disponibles</w:t>
            </w:r>
          </w:p>
        </w:tc>
      </w:tr>
      <w:tr w:rsidR="00EB4836" w14:paraId="0DCFB7ED" w14:textId="77777777" w:rsidTr="00BB3BFD">
        <w:trPr>
          <w:trHeight w:val="409"/>
        </w:trPr>
        <w:tc>
          <w:tcPr>
            <w:tcW w:w="3780" w:type="dxa"/>
            <w:vAlign w:val="center"/>
            <w:hideMark/>
          </w:tcPr>
          <w:p w14:paraId="5DD7E1DD" w14:textId="77777777" w:rsidR="00EB4836" w:rsidRDefault="00EB4836" w:rsidP="00EB4836">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Percepción de la población atendida</w:t>
            </w:r>
          </w:p>
        </w:tc>
        <w:tc>
          <w:tcPr>
            <w:tcW w:w="2027" w:type="dxa"/>
            <w:shd w:val="clear" w:color="auto" w:fill="auto"/>
            <w:noWrap/>
            <w:vAlign w:val="center"/>
            <w:hideMark/>
          </w:tcPr>
          <w:p w14:paraId="3E00BB58" w14:textId="5B1DCF5B" w:rsidR="00EB4836" w:rsidRPr="00231331" w:rsidRDefault="00BB3BFD" w:rsidP="00BB3BFD">
            <w:pPr>
              <w:spacing w:after="0" w:line="240" w:lineRule="auto"/>
              <w:jc w:val="center"/>
              <w:rPr>
                <w:rFonts w:eastAsia="Times New Roman" w:cstheme="minorHAnsi"/>
                <w:color w:val="000000"/>
                <w:sz w:val="18"/>
                <w:szCs w:val="20"/>
                <w:lang w:eastAsia="es-MX"/>
              </w:rPr>
            </w:pPr>
            <w:r w:rsidRPr="00231331">
              <w:rPr>
                <w:rFonts w:eastAsia="Times New Roman" w:cstheme="minorHAnsi"/>
                <w:color w:val="000000"/>
                <w:sz w:val="18"/>
                <w:szCs w:val="20"/>
                <w:lang w:eastAsia="es-MX"/>
              </w:rPr>
              <w:t>0.00</w:t>
            </w:r>
          </w:p>
        </w:tc>
        <w:tc>
          <w:tcPr>
            <w:tcW w:w="2977" w:type="dxa"/>
            <w:shd w:val="clear" w:color="auto" w:fill="auto"/>
            <w:noWrap/>
            <w:vAlign w:val="center"/>
            <w:hideMark/>
          </w:tcPr>
          <w:p w14:paraId="3D1FF390" w14:textId="7153D3EB" w:rsidR="00EB4836" w:rsidRPr="00231331" w:rsidRDefault="00BB3BFD" w:rsidP="00BB3BFD">
            <w:pPr>
              <w:spacing w:after="0" w:line="240" w:lineRule="auto"/>
              <w:rPr>
                <w:rFonts w:eastAsia="Times New Roman" w:cstheme="minorHAnsi"/>
                <w:color w:val="000000"/>
                <w:sz w:val="18"/>
                <w:szCs w:val="20"/>
                <w:lang w:eastAsia="es-MX"/>
              </w:rPr>
            </w:pPr>
            <w:r w:rsidRPr="00231331">
              <w:rPr>
                <w:rFonts w:eastAsia="Times New Roman" w:cstheme="minorHAnsi"/>
                <w:color w:val="000000"/>
                <w:sz w:val="18"/>
                <w:szCs w:val="20"/>
                <w:lang w:eastAsia="es-MX"/>
              </w:rPr>
              <w:t>1</w:t>
            </w:r>
            <w:r w:rsidR="00EB4836" w:rsidRPr="00231331">
              <w:rPr>
                <w:rFonts w:eastAsia="Times New Roman" w:cstheme="minorHAnsi"/>
                <w:color w:val="000000"/>
                <w:sz w:val="18"/>
                <w:szCs w:val="20"/>
                <w:lang w:eastAsia="es-MX"/>
              </w:rPr>
              <w:t xml:space="preserve"> pregunta valorada. De ellas se obtuvieron 0 de los </w:t>
            </w:r>
            <w:r w:rsidRPr="00231331">
              <w:rPr>
                <w:rFonts w:eastAsia="Times New Roman" w:cstheme="minorHAnsi"/>
                <w:color w:val="000000"/>
                <w:sz w:val="18"/>
                <w:szCs w:val="20"/>
                <w:lang w:eastAsia="es-MX"/>
              </w:rPr>
              <w:t>4</w:t>
            </w:r>
            <w:r w:rsidR="00EB4836" w:rsidRPr="00231331">
              <w:rPr>
                <w:rFonts w:eastAsia="Times New Roman" w:cstheme="minorHAnsi"/>
                <w:color w:val="000000"/>
                <w:sz w:val="18"/>
                <w:szCs w:val="20"/>
                <w:lang w:eastAsia="es-MX"/>
              </w:rPr>
              <w:t xml:space="preserve"> puntos disponibles</w:t>
            </w:r>
          </w:p>
        </w:tc>
      </w:tr>
      <w:tr w:rsidR="00EB4836" w14:paraId="4E6EC4EE" w14:textId="77777777" w:rsidTr="00BB3BFD">
        <w:trPr>
          <w:trHeight w:val="409"/>
        </w:trPr>
        <w:tc>
          <w:tcPr>
            <w:tcW w:w="3780" w:type="dxa"/>
            <w:vAlign w:val="center"/>
            <w:hideMark/>
          </w:tcPr>
          <w:p w14:paraId="74CFC60D" w14:textId="77777777" w:rsidR="00EB4836" w:rsidRDefault="00EB4836" w:rsidP="00EB4836">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Medición de resultados</w:t>
            </w:r>
          </w:p>
        </w:tc>
        <w:tc>
          <w:tcPr>
            <w:tcW w:w="2027" w:type="dxa"/>
            <w:shd w:val="clear" w:color="auto" w:fill="auto"/>
            <w:noWrap/>
            <w:vAlign w:val="center"/>
            <w:hideMark/>
          </w:tcPr>
          <w:p w14:paraId="61EDE173" w14:textId="111F822A" w:rsidR="00EB4836" w:rsidRPr="00231331" w:rsidRDefault="00CC1507" w:rsidP="00BB3BFD">
            <w:pPr>
              <w:spacing w:after="0" w:line="240" w:lineRule="auto"/>
              <w:jc w:val="center"/>
              <w:rPr>
                <w:rFonts w:eastAsia="Times New Roman" w:cstheme="minorHAnsi"/>
                <w:color w:val="000000"/>
                <w:sz w:val="18"/>
                <w:szCs w:val="20"/>
                <w:lang w:eastAsia="es-MX"/>
              </w:rPr>
            </w:pPr>
            <w:r w:rsidRPr="00231331">
              <w:rPr>
                <w:rFonts w:eastAsia="Times New Roman" w:cstheme="minorHAnsi"/>
                <w:color w:val="000000"/>
                <w:sz w:val="18"/>
                <w:szCs w:val="20"/>
                <w:lang w:eastAsia="es-MX"/>
              </w:rPr>
              <w:t>0.30</w:t>
            </w:r>
          </w:p>
        </w:tc>
        <w:tc>
          <w:tcPr>
            <w:tcW w:w="2977" w:type="dxa"/>
            <w:shd w:val="clear" w:color="auto" w:fill="auto"/>
            <w:noWrap/>
            <w:vAlign w:val="center"/>
            <w:hideMark/>
          </w:tcPr>
          <w:p w14:paraId="7DEED503" w14:textId="30F924D9" w:rsidR="00EB4836" w:rsidRPr="00231331" w:rsidRDefault="00BB3BFD" w:rsidP="00BB3BFD">
            <w:pPr>
              <w:spacing w:after="0" w:line="240" w:lineRule="auto"/>
              <w:rPr>
                <w:rFonts w:eastAsia="Times New Roman" w:cstheme="minorHAnsi"/>
                <w:color w:val="000000"/>
                <w:sz w:val="18"/>
                <w:szCs w:val="20"/>
                <w:lang w:eastAsia="es-MX"/>
              </w:rPr>
            </w:pPr>
            <w:r w:rsidRPr="00231331">
              <w:rPr>
                <w:rFonts w:eastAsia="Times New Roman" w:cstheme="minorHAnsi"/>
                <w:color w:val="000000"/>
                <w:sz w:val="18"/>
                <w:szCs w:val="20"/>
                <w:lang w:eastAsia="es-MX"/>
              </w:rPr>
              <w:t>5</w:t>
            </w:r>
            <w:r w:rsidR="00EB4836" w:rsidRPr="00231331">
              <w:rPr>
                <w:rFonts w:eastAsia="Times New Roman" w:cstheme="minorHAnsi"/>
                <w:color w:val="000000"/>
                <w:sz w:val="18"/>
                <w:szCs w:val="20"/>
                <w:lang w:eastAsia="es-MX"/>
              </w:rPr>
              <w:t xml:space="preserve"> preguntas valoradas</w:t>
            </w:r>
            <w:r w:rsidR="00CC1507" w:rsidRPr="00231331">
              <w:rPr>
                <w:rFonts w:eastAsia="Times New Roman" w:cstheme="minorHAnsi"/>
                <w:color w:val="000000"/>
                <w:sz w:val="18"/>
                <w:szCs w:val="20"/>
                <w:lang w:eastAsia="es-MX"/>
              </w:rPr>
              <w:t>. De ellas se obtuvieron 6</w:t>
            </w:r>
            <w:r w:rsidR="00EB4836" w:rsidRPr="00231331">
              <w:rPr>
                <w:rFonts w:eastAsia="Times New Roman" w:cstheme="minorHAnsi"/>
                <w:color w:val="000000"/>
                <w:sz w:val="18"/>
                <w:szCs w:val="20"/>
                <w:lang w:eastAsia="es-MX"/>
              </w:rPr>
              <w:t xml:space="preserve"> de los </w:t>
            </w:r>
            <w:r w:rsidRPr="00231331">
              <w:rPr>
                <w:rFonts w:eastAsia="Times New Roman" w:cstheme="minorHAnsi"/>
                <w:color w:val="000000"/>
                <w:sz w:val="18"/>
                <w:szCs w:val="20"/>
                <w:lang w:eastAsia="es-MX"/>
              </w:rPr>
              <w:t>20</w:t>
            </w:r>
            <w:r w:rsidR="00EB4836" w:rsidRPr="00231331">
              <w:rPr>
                <w:rFonts w:eastAsia="Times New Roman" w:cstheme="minorHAnsi"/>
                <w:color w:val="000000"/>
                <w:sz w:val="18"/>
                <w:szCs w:val="20"/>
                <w:lang w:eastAsia="es-MX"/>
              </w:rPr>
              <w:t xml:space="preserve"> puntos disponibles</w:t>
            </w:r>
          </w:p>
        </w:tc>
      </w:tr>
      <w:tr w:rsidR="00BB3BFD" w14:paraId="3BABE4F6" w14:textId="77777777" w:rsidTr="00BB3BFD">
        <w:trPr>
          <w:trHeight w:val="375"/>
        </w:trPr>
        <w:tc>
          <w:tcPr>
            <w:tcW w:w="3780" w:type="dxa"/>
            <w:shd w:val="clear" w:color="auto" w:fill="7F7F7F" w:themeFill="text1" w:themeFillTint="80"/>
            <w:noWrap/>
            <w:vAlign w:val="center"/>
            <w:hideMark/>
          </w:tcPr>
          <w:p w14:paraId="4735AD5B" w14:textId="77777777" w:rsidR="00BB3BFD" w:rsidRDefault="00BB3BFD" w:rsidP="00EB4836">
            <w:pPr>
              <w:spacing w:after="0" w:line="240" w:lineRule="auto"/>
              <w:rPr>
                <w:rFonts w:eastAsia="Times New Roman" w:cstheme="minorHAnsi"/>
                <w:b/>
                <w:bCs/>
                <w:color w:val="FFFFFF" w:themeColor="background1"/>
                <w:sz w:val="18"/>
                <w:szCs w:val="20"/>
                <w:lang w:eastAsia="es-MX"/>
              </w:rPr>
            </w:pPr>
            <w:r>
              <w:rPr>
                <w:rFonts w:eastAsia="Times New Roman" w:cstheme="minorHAnsi"/>
                <w:b/>
                <w:bCs/>
                <w:color w:val="FFFFFF" w:themeColor="background1"/>
                <w:sz w:val="18"/>
                <w:szCs w:val="20"/>
                <w:lang w:eastAsia="es-MX"/>
              </w:rPr>
              <w:t>Valoración final</w:t>
            </w:r>
          </w:p>
        </w:tc>
        <w:tc>
          <w:tcPr>
            <w:tcW w:w="5004" w:type="dxa"/>
            <w:gridSpan w:val="2"/>
            <w:shd w:val="clear" w:color="auto" w:fill="auto"/>
            <w:noWrap/>
            <w:vAlign w:val="center"/>
            <w:hideMark/>
          </w:tcPr>
          <w:p w14:paraId="7FA6C3A1" w14:textId="79E32682" w:rsidR="00BB3BFD" w:rsidRPr="00231331" w:rsidRDefault="00CC1507" w:rsidP="00BB3BFD">
            <w:pPr>
              <w:spacing w:after="0" w:line="240" w:lineRule="auto"/>
              <w:jc w:val="center"/>
              <w:rPr>
                <w:rFonts w:eastAsia="Times New Roman" w:cstheme="minorHAnsi"/>
                <w:b/>
                <w:color w:val="auto"/>
                <w:szCs w:val="20"/>
                <w:lang w:eastAsia="es-MX"/>
              </w:rPr>
            </w:pPr>
            <w:r w:rsidRPr="00231331">
              <w:rPr>
                <w:rFonts w:eastAsia="Times New Roman" w:cstheme="minorHAnsi"/>
                <w:b/>
                <w:color w:val="auto"/>
                <w:szCs w:val="20"/>
                <w:lang w:eastAsia="es-MX"/>
              </w:rPr>
              <w:t>27.70</w:t>
            </w:r>
          </w:p>
        </w:tc>
      </w:tr>
    </w:tbl>
    <w:p w14:paraId="2EB25E38" w14:textId="7C67AC94" w:rsidR="0008416B" w:rsidRDefault="0008416B" w:rsidP="0008416B">
      <w:pPr>
        <w:spacing w:after="0" w:line="240" w:lineRule="auto"/>
        <w:rPr>
          <w:lang w:val="es-ES"/>
        </w:rPr>
      </w:pPr>
    </w:p>
    <w:p w14:paraId="6238EA19" w14:textId="7AE57AF0" w:rsidR="0008416B" w:rsidRDefault="0008416B">
      <w:pPr>
        <w:spacing w:line="276" w:lineRule="auto"/>
        <w:jc w:val="left"/>
        <w:rPr>
          <w:lang w:val="es-ES"/>
        </w:rPr>
      </w:pPr>
      <w:r>
        <w:rPr>
          <w:lang w:val="es-ES"/>
        </w:rPr>
        <w:br w:type="page"/>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08416B" w:rsidRPr="003F5692" w14:paraId="1F60C5E2" w14:textId="77777777" w:rsidTr="0008416B">
        <w:trPr>
          <w:trHeight w:val="397"/>
          <w:jc w:val="center"/>
        </w:trPr>
        <w:tc>
          <w:tcPr>
            <w:tcW w:w="9152" w:type="dxa"/>
            <w:gridSpan w:val="2"/>
            <w:shd w:val="clear" w:color="auto" w:fill="404040" w:themeFill="text1" w:themeFillTint="BF"/>
            <w:tcMar>
              <w:top w:w="0" w:type="dxa"/>
              <w:left w:w="70" w:type="dxa"/>
              <w:bottom w:w="0" w:type="dxa"/>
              <w:right w:w="70" w:type="dxa"/>
            </w:tcMar>
            <w:vAlign w:val="center"/>
          </w:tcPr>
          <w:p w14:paraId="5C0AA4CA" w14:textId="3C354358" w:rsidR="0008416B" w:rsidRPr="003F5692" w:rsidRDefault="0008416B" w:rsidP="0008416B">
            <w:pPr>
              <w:spacing w:after="0" w:line="240" w:lineRule="auto"/>
              <w:jc w:val="center"/>
              <w:rPr>
                <w:b/>
                <w:bCs/>
                <w:color w:val="FFFFFF" w:themeColor="background1"/>
                <w:lang w:eastAsia="es-MX"/>
              </w:rPr>
            </w:pPr>
            <w:r w:rsidRPr="003F5692">
              <w:rPr>
                <w:b/>
                <w:bCs/>
                <w:color w:val="FFFFFF" w:themeColor="background1"/>
                <w:lang w:eastAsia="es-MX"/>
              </w:rPr>
              <w:lastRenderedPageBreak/>
              <w:t>Anexo 1</w:t>
            </w:r>
            <w:r>
              <w:rPr>
                <w:b/>
                <w:bCs/>
                <w:color w:val="FFFFFF" w:themeColor="background1"/>
                <w:lang w:eastAsia="es-MX"/>
              </w:rPr>
              <w:t>7</w:t>
            </w:r>
            <w:r w:rsidRPr="003F5692">
              <w:rPr>
                <w:b/>
                <w:bCs/>
                <w:color w:val="FFFFFF" w:themeColor="background1"/>
                <w:lang w:eastAsia="es-MX"/>
              </w:rPr>
              <w:t>. Ficha Técnica de datos generales de la evaluación</w:t>
            </w:r>
          </w:p>
        </w:tc>
      </w:tr>
      <w:tr w:rsidR="0008416B" w:rsidRPr="00A4499B" w14:paraId="184A4634" w14:textId="77777777" w:rsidTr="00DE5B58">
        <w:trPr>
          <w:trHeight w:val="580"/>
          <w:jc w:val="center"/>
        </w:trPr>
        <w:tc>
          <w:tcPr>
            <w:tcW w:w="2586" w:type="dxa"/>
            <w:shd w:val="clear" w:color="auto" w:fill="auto"/>
            <w:tcMar>
              <w:top w:w="0" w:type="dxa"/>
              <w:left w:w="70" w:type="dxa"/>
              <w:bottom w:w="0" w:type="dxa"/>
              <w:right w:w="70" w:type="dxa"/>
            </w:tcMar>
            <w:vAlign w:val="center"/>
            <w:hideMark/>
          </w:tcPr>
          <w:p w14:paraId="5E94232D" w14:textId="77777777" w:rsidR="0008416B" w:rsidRPr="003F5692" w:rsidRDefault="0008416B" w:rsidP="00202DE9">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shd w:val="clear" w:color="auto" w:fill="auto"/>
            <w:tcMar>
              <w:top w:w="0" w:type="dxa"/>
              <w:left w:w="70" w:type="dxa"/>
              <w:bottom w:w="0" w:type="dxa"/>
              <w:right w:w="70" w:type="dxa"/>
            </w:tcMar>
            <w:vAlign w:val="center"/>
            <w:hideMark/>
          </w:tcPr>
          <w:p w14:paraId="74165866" w14:textId="6944B7E8" w:rsidR="0008416B" w:rsidRPr="00E95B35" w:rsidRDefault="002E4429" w:rsidP="00202DE9">
            <w:pPr>
              <w:spacing w:after="0" w:line="240" w:lineRule="auto"/>
              <w:jc w:val="center"/>
              <w:rPr>
                <w:rFonts w:cstheme="minorHAnsi"/>
                <w:bCs/>
                <w:sz w:val="18"/>
                <w:szCs w:val="18"/>
                <w:lang w:eastAsia="es-MX"/>
              </w:rPr>
            </w:pPr>
            <w:r w:rsidRPr="00E95B35">
              <w:rPr>
                <w:rFonts w:cstheme="minorHAnsi"/>
                <w:bCs/>
                <w:sz w:val="18"/>
                <w:szCs w:val="18"/>
                <w:lang w:eastAsia="es-MX"/>
              </w:rPr>
              <w:t>Evaluación de Consistencia y Resultados</w:t>
            </w:r>
            <w:r w:rsidR="00E95B35" w:rsidRPr="00E95B35">
              <w:rPr>
                <w:rFonts w:cstheme="minorHAnsi"/>
                <w:bCs/>
                <w:sz w:val="18"/>
                <w:szCs w:val="18"/>
                <w:lang w:eastAsia="es-MX"/>
              </w:rPr>
              <w:t xml:space="preserve"> 2023</w:t>
            </w:r>
          </w:p>
        </w:tc>
      </w:tr>
      <w:tr w:rsidR="0008416B" w:rsidRPr="00A4499B" w14:paraId="7BF52929" w14:textId="77777777" w:rsidTr="002E4429">
        <w:trPr>
          <w:trHeight w:val="620"/>
          <w:jc w:val="center"/>
        </w:trPr>
        <w:tc>
          <w:tcPr>
            <w:tcW w:w="2586" w:type="dxa"/>
            <w:shd w:val="clear" w:color="auto" w:fill="auto"/>
            <w:tcMar>
              <w:top w:w="0" w:type="dxa"/>
              <w:left w:w="70" w:type="dxa"/>
              <w:bottom w:w="0" w:type="dxa"/>
              <w:right w:w="70" w:type="dxa"/>
            </w:tcMar>
            <w:vAlign w:val="center"/>
            <w:hideMark/>
          </w:tcPr>
          <w:p w14:paraId="74740A2F" w14:textId="77777777" w:rsidR="0008416B" w:rsidRPr="003F5692" w:rsidRDefault="0008416B" w:rsidP="00202DE9">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shd w:val="clear" w:color="auto" w:fill="auto"/>
            <w:tcMar>
              <w:top w:w="0" w:type="dxa"/>
              <w:left w:w="70" w:type="dxa"/>
              <w:bottom w:w="0" w:type="dxa"/>
              <w:right w:w="70" w:type="dxa"/>
            </w:tcMar>
            <w:vAlign w:val="center"/>
            <w:hideMark/>
          </w:tcPr>
          <w:p w14:paraId="22B7B05A" w14:textId="71DB64CE" w:rsidR="0008416B" w:rsidRPr="00E95B35" w:rsidRDefault="00E95B35" w:rsidP="000028DB">
            <w:pPr>
              <w:spacing w:after="0" w:line="240" w:lineRule="auto"/>
              <w:jc w:val="center"/>
              <w:rPr>
                <w:rFonts w:cstheme="minorHAnsi"/>
                <w:bCs/>
                <w:sz w:val="18"/>
                <w:szCs w:val="18"/>
                <w:lang w:eastAsia="es-MX"/>
              </w:rPr>
            </w:pPr>
            <w:r w:rsidRPr="00E95B35">
              <w:rPr>
                <w:rFonts w:cstheme="minorHAnsi"/>
                <w:bCs/>
                <w:sz w:val="18"/>
                <w:szCs w:val="18"/>
                <w:lang w:eastAsia="es-MX"/>
              </w:rPr>
              <w:t xml:space="preserve">F144 </w:t>
            </w:r>
            <w:r w:rsidR="002E4429" w:rsidRPr="00E95B35">
              <w:rPr>
                <w:rFonts w:cstheme="minorHAnsi"/>
                <w:bCs/>
                <w:sz w:val="18"/>
                <w:szCs w:val="18"/>
                <w:lang w:eastAsia="es-MX"/>
              </w:rPr>
              <w:t>Desarrollo Pesquero Proyecto: E006 Apoyo para la Adquisición de Motores Marinos</w:t>
            </w:r>
          </w:p>
        </w:tc>
      </w:tr>
      <w:tr w:rsidR="0008416B" w:rsidRPr="00A4499B" w14:paraId="63289488" w14:textId="77777777" w:rsidTr="002E4429">
        <w:trPr>
          <w:trHeight w:val="510"/>
          <w:jc w:val="center"/>
        </w:trPr>
        <w:tc>
          <w:tcPr>
            <w:tcW w:w="2586" w:type="dxa"/>
            <w:shd w:val="clear" w:color="auto" w:fill="auto"/>
            <w:tcMar>
              <w:top w:w="0" w:type="dxa"/>
              <w:left w:w="70" w:type="dxa"/>
              <w:bottom w:w="0" w:type="dxa"/>
              <w:right w:w="70" w:type="dxa"/>
            </w:tcMar>
            <w:vAlign w:val="center"/>
            <w:hideMark/>
          </w:tcPr>
          <w:p w14:paraId="0738FA24"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shd w:val="clear" w:color="auto" w:fill="auto"/>
            <w:tcMar>
              <w:top w:w="0" w:type="dxa"/>
              <w:left w:w="70" w:type="dxa"/>
              <w:bottom w:w="0" w:type="dxa"/>
              <w:right w:w="70" w:type="dxa"/>
            </w:tcMar>
            <w:vAlign w:val="center"/>
            <w:hideMark/>
          </w:tcPr>
          <w:p w14:paraId="2FE0EE74" w14:textId="78E9E3CD" w:rsidR="0008416B" w:rsidRPr="00E95B35" w:rsidRDefault="002E4429" w:rsidP="00202DE9">
            <w:pPr>
              <w:spacing w:after="0" w:line="240" w:lineRule="auto"/>
              <w:jc w:val="center"/>
              <w:rPr>
                <w:rFonts w:cstheme="minorHAnsi"/>
                <w:bCs/>
                <w:sz w:val="18"/>
                <w:szCs w:val="18"/>
                <w:lang w:eastAsia="es-MX"/>
              </w:rPr>
            </w:pPr>
            <w:r w:rsidRPr="00E95B35">
              <w:rPr>
                <w:rFonts w:cstheme="minorHAnsi"/>
                <w:bCs/>
                <w:sz w:val="18"/>
                <w:szCs w:val="18"/>
                <w:lang w:eastAsia="es-MX"/>
              </w:rPr>
              <w:t>Pesca y Acuacultura</w:t>
            </w:r>
          </w:p>
        </w:tc>
      </w:tr>
      <w:tr w:rsidR="0008416B" w:rsidRPr="00A4499B" w14:paraId="76BEADD0" w14:textId="77777777" w:rsidTr="00DE5B58">
        <w:trPr>
          <w:trHeight w:val="547"/>
          <w:jc w:val="center"/>
        </w:trPr>
        <w:tc>
          <w:tcPr>
            <w:tcW w:w="2586" w:type="dxa"/>
            <w:shd w:val="clear" w:color="auto" w:fill="auto"/>
            <w:tcMar>
              <w:top w:w="0" w:type="dxa"/>
              <w:left w:w="70" w:type="dxa"/>
              <w:bottom w:w="0" w:type="dxa"/>
              <w:right w:w="70" w:type="dxa"/>
            </w:tcMar>
            <w:vAlign w:val="center"/>
            <w:hideMark/>
          </w:tcPr>
          <w:p w14:paraId="26D70EAF"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shd w:val="clear" w:color="auto" w:fill="auto"/>
            <w:tcMar>
              <w:top w:w="0" w:type="dxa"/>
              <w:left w:w="70" w:type="dxa"/>
              <w:bottom w:w="0" w:type="dxa"/>
              <w:right w:w="70" w:type="dxa"/>
            </w:tcMar>
            <w:vAlign w:val="center"/>
            <w:hideMark/>
          </w:tcPr>
          <w:p w14:paraId="235B0AEB" w14:textId="6EF1AD88" w:rsidR="0008416B" w:rsidRPr="00E95B35" w:rsidRDefault="002E4429" w:rsidP="00202DE9">
            <w:pPr>
              <w:spacing w:after="0" w:line="240" w:lineRule="auto"/>
              <w:jc w:val="center"/>
              <w:rPr>
                <w:rFonts w:cstheme="minorHAnsi"/>
                <w:bCs/>
                <w:sz w:val="18"/>
                <w:szCs w:val="18"/>
                <w:lang w:eastAsia="es-MX"/>
              </w:rPr>
            </w:pPr>
            <w:r w:rsidRPr="00E95B35">
              <w:rPr>
                <w:rFonts w:cstheme="minorHAnsi"/>
                <w:bCs/>
                <w:sz w:val="18"/>
                <w:szCs w:val="18"/>
                <w:lang w:eastAsia="es-MX"/>
              </w:rPr>
              <w:t>Dirección de Infraestructura Pesquera</w:t>
            </w:r>
          </w:p>
        </w:tc>
      </w:tr>
      <w:tr w:rsidR="0008416B" w:rsidRPr="00A4499B" w14:paraId="73FA1CCB" w14:textId="77777777" w:rsidTr="0008416B">
        <w:trPr>
          <w:trHeight w:val="667"/>
          <w:jc w:val="center"/>
        </w:trPr>
        <w:tc>
          <w:tcPr>
            <w:tcW w:w="2586" w:type="dxa"/>
            <w:shd w:val="clear" w:color="auto" w:fill="auto"/>
            <w:tcMar>
              <w:top w:w="0" w:type="dxa"/>
              <w:left w:w="70" w:type="dxa"/>
              <w:bottom w:w="0" w:type="dxa"/>
              <w:right w:w="70" w:type="dxa"/>
            </w:tcMar>
            <w:vAlign w:val="center"/>
            <w:hideMark/>
          </w:tcPr>
          <w:p w14:paraId="0C1EF99B"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1B5A584C" w14:textId="2760F75C" w:rsidR="0008416B" w:rsidRPr="00D32674" w:rsidRDefault="0008416B" w:rsidP="005053CC">
            <w:pPr>
              <w:spacing w:after="0" w:line="240" w:lineRule="auto"/>
              <w:jc w:val="center"/>
              <w:rPr>
                <w:rFonts w:cstheme="minorHAnsi"/>
                <w:bCs/>
                <w:sz w:val="18"/>
                <w:szCs w:val="18"/>
                <w:lang w:eastAsia="es-MX"/>
              </w:rPr>
            </w:pPr>
            <w:r w:rsidRPr="00D32674">
              <w:rPr>
                <w:rFonts w:cstheme="minorHAnsi"/>
                <w:bCs/>
                <w:sz w:val="18"/>
                <w:szCs w:val="18"/>
                <w:lang w:eastAsia="es-MX"/>
              </w:rPr>
              <w:t xml:space="preserve">PAE </w:t>
            </w:r>
            <w:r w:rsidR="005053CC">
              <w:rPr>
                <w:rFonts w:cstheme="minorHAnsi"/>
                <w:bCs/>
                <w:sz w:val="18"/>
                <w:szCs w:val="18"/>
                <w:lang w:eastAsia="es-MX"/>
              </w:rPr>
              <w:t>2023</w:t>
            </w:r>
          </w:p>
        </w:tc>
      </w:tr>
      <w:tr w:rsidR="0008416B" w:rsidRPr="00A4499B" w14:paraId="488AEC02" w14:textId="77777777" w:rsidTr="0008416B">
        <w:trPr>
          <w:trHeight w:val="691"/>
          <w:jc w:val="center"/>
        </w:trPr>
        <w:tc>
          <w:tcPr>
            <w:tcW w:w="2586" w:type="dxa"/>
            <w:shd w:val="clear" w:color="auto" w:fill="auto"/>
            <w:tcMar>
              <w:top w:w="0" w:type="dxa"/>
              <w:left w:w="70" w:type="dxa"/>
              <w:bottom w:w="0" w:type="dxa"/>
              <w:right w:w="70" w:type="dxa"/>
            </w:tcMar>
            <w:vAlign w:val="center"/>
            <w:hideMark/>
          </w:tcPr>
          <w:p w14:paraId="5D2F98FF"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060D5538" w14:textId="330C8390" w:rsidR="0008416B" w:rsidRPr="00D32674" w:rsidRDefault="001721C8" w:rsidP="00202DE9">
            <w:pPr>
              <w:spacing w:after="0" w:line="240" w:lineRule="auto"/>
              <w:jc w:val="center"/>
              <w:rPr>
                <w:rFonts w:cstheme="minorHAnsi"/>
                <w:bCs/>
                <w:sz w:val="18"/>
                <w:szCs w:val="18"/>
                <w:lang w:eastAsia="es-MX"/>
              </w:rPr>
            </w:pPr>
            <w:r>
              <w:rPr>
                <w:rFonts w:cstheme="minorHAnsi"/>
                <w:bCs/>
                <w:sz w:val="18"/>
                <w:szCs w:val="18"/>
                <w:lang w:eastAsia="es-MX"/>
              </w:rPr>
              <w:t>2024</w:t>
            </w:r>
          </w:p>
        </w:tc>
      </w:tr>
      <w:tr w:rsidR="0008416B" w:rsidRPr="00A4499B" w14:paraId="0C649508" w14:textId="77777777" w:rsidTr="0008416B">
        <w:trPr>
          <w:trHeight w:val="523"/>
          <w:jc w:val="center"/>
        </w:trPr>
        <w:tc>
          <w:tcPr>
            <w:tcW w:w="2586" w:type="dxa"/>
            <w:shd w:val="clear" w:color="auto" w:fill="auto"/>
            <w:tcMar>
              <w:top w:w="0" w:type="dxa"/>
              <w:left w:w="70" w:type="dxa"/>
              <w:bottom w:w="0" w:type="dxa"/>
              <w:right w:w="70" w:type="dxa"/>
            </w:tcMar>
            <w:vAlign w:val="center"/>
            <w:hideMark/>
          </w:tcPr>
          <w:p w14:paraId="148CD814"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7A4A3873" w14:textId="4A7F5B88" w:rsidR="0008416B" w:rsidRPr="00D32674" w:rsidRDefault="005053CC" w:rsidP="00202DE9">
            <w:pPr>
              <w:spacing w:after="0" w:line="240" w:lineRule="auto"/>
              <w:jc w:val="center"/>
              <w:rPr>
                <w:rFonts w:cstheme="minorHAnsi"/>
                <w:bCs/>
                <w:sz w:val="18"/>
                <w:szCs w:val="18"/>
                <w:lang w:eastAsia="es-MX"/>
              </w:rPr>
            </w:pPr>
            <w:r>
              <w:rPr>
                <w:rFonts w:cstheme="minorHAnsi"/>
                <w:bCs/>
                <w:sz w:val="18"/>
                <w:szCs w:val="18"/>
                <w:lang w:eastAsia="es-MX"/>
              </w:rPr>
              <w:t>Consistencia y Resultados</w:t>
            </w:r>
          </w:p>
        </w:tc>
      </w:tr>
      <w:tr w:rsidR="0008416B" w:rsidRPr="00A4499B" w14:paraId="0014043C" w14:textId="77777777" w:rsidTr="0008416B">
        <w:trPr>
          <w:trHeight w:val="812"/>
          <w:jc w:val="center"/>
        </w:trPr>
        <w:tc>
          <w:tcPr>
            <w:tcW w:w="2586" w:type="dxa"/>
            <w:shd w:val="clear" w:color="auto" w:fill="auto"/>
            <w:tcMar>
              <w:top w:w="0" w:type="dxa"/>
              <w:left w:w="70" w:type="dxa"/>
              <w:bottom w:w="0" w:type="dxa"/>
              <w:right w:w="70" w:type="dxa"/>
            </w:tcMar>
            <w:vAlign w:val="center"/>
            <w:hideMark/>
          </w:tcPr>
          <w:p w14:paraId="09B61420"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292EB64A" w14:textId="024136AA" w:rsidR="0008416B" w:rsidRPr="00D32674" w:rsidRDefault="005053CC" w:rsidP="00202DE9">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08416B" w:rsidRPr="00A4499B" w14:paraId="02D13E78" w14:textId="77777777" w:rsidTr="0008416B">
        <w:trPr>
          <w:trHeight w:val="778"/>
          <w:jc w:val="center"/>
        </w:trPr>
        <w:tc>
          <w:tcPr>
            <w:tcW w:w="2586" w:type="dxa"/>
            <w:shd w:val="clear" w:color="auto" w:fill="auto"/>
            <w:tcMar>
              <w:top w:w="0" w:type="dxa"/>
              <w:left w:w="70" w:type="dxa"/>
              <w:bottom w:w="0" w:type="dxa"/>
              <w:right w:w="70" w:type="dxa"/>
            </w:tcMar>
            <w:vAlign w:val="center"/>
            <w:hideMark/>
          </w:tcPr>
          <w:p w14:paraId="1AF332FD"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7EF7C86F" w14:textId="0F88A3A9" w:rsidR="0008416B" w:rsidRPr="00D32674" w:rsidRDefault="005053CC" w:rsidP="00202DE9">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08416B" w:rsidRPr="00A4499B" w14:paraId="7150A260" w14:textId="77777777" w:rsidTr="002E4429">
        <w:trPr>
          <w:trHeight w:val="1284"/>
          <w:jc w:val="center"/>
        </w:trPr>
        <w:tc>
          <w:tcPr>
            <w:tcW w:w="2586" w:type="dxa"/>
            <w:shd w:val="clear" w:color="auto" w:fill="auto"/>
            <w:tcMar>
              <w:top w:w="0" w:type="dxa"/>
              <w:left w:w="70" w:type="dxa"/>
              <w:bottom w:w="0" w:type="dxa"/>
              <w:right w:w="70" w:type="dxa"/>
            </w:tcMar>
            <w:vAlign w:val="center"/>
            <w:hideMark/>
          </w:tcPr>
          <w:p w14:paraId="305623B0"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 de la instancia evaluadora</w:t>
            </w:r>
          </w:p>
        </w:tc>
        <w:tc>
          <w:tcPr>
            <w:tcW w:w="6566" w:type="dxa"/>
            <w:shd w:val="clear" w:color="auto" w:fill="auto"/>
            <w:tcMar>
              <w:top w:w="0" w:type="dxa"/>
              <w:left w:w="70" w:type="dxa"/>
              <w:bottom w:w="0" w:type="dxa"/>
              <w:right w:w="70" w:type="dxa"/>
            </w:tcMar>
            <w:vAlign w:val="center"/>
            <w:hideMark/>
          </w:tcPr>
          <w:p w14:paraId="6638B391" w14:textId="4758B5B7" w:rsidR="0008416B" w:rsidRPr="00E95B35" w:rsidRDefault="002E4429" w:rsidP="00202DE9">
            <w:pPr>
              <w:spacing w:after="0" w:line="240" w:lineRule="auto"/>
              <w:jc w:val="center"/>
              <w:rPr>
                <w:rFonts w:cstheme="minorHAnsi"/>
                <w:bCs/>
                <w:sz w:val="18"/>
                <w:szCs w:val="18"/>
                <w:lang w:eastAsia="es-MX"/>
              </w:rPr>
            </w:pPr>
            <w:r w:rsidRPr="00E95B35">
              <w:rPr>
                <w:rFonts w:cstheme="minorHAnsi"/>
                <w:bCs/>
                <w:sz w:val="18"/>
                <w:szCs w:val="18"/>
                <w:lang w:eastAsia="es-MX"/>
              </w:rPr>
              <w:t>Fidel Oropeza Arreola</w:t>
            </w:r>
          </w:p>
          <w:p w14:paraId="313FF94F" w14:textId="45AA36B4" w:rsidR="00E95B35" w:rsidRPr="00E95B35" w:rsidRDefault="00E95B35" w:rsidP="00202DE9">
            <w:pPr>
              <w:spacing w:after="0" w:line="240" w:lineRule="auto"/>
              <w:jc w:val="center"/>
              <w:rPr>
                <w:rFonts w:cstheme="minorHAnsi"/>
                <w:bCs/>
                <w:sz w:val="18"/>
                <w:szCs w:val="18"/>
                <w:lang w:eastAsia="es-MX"/>
              </w:rPr>
            </w:pPr>
            <w:r w:rsidRPr="00E95B35">
              <w:rPr>
                <w:rFonts w:cstheme="minorHAnsi"/>
                <w:bCs/>
                <w:sz w:val="18"/>
                <w:szCs w:val="18"/>
                <w:lang w:eastAsia="es-MX"/>
              </w:rPr>
              <w:t>María Bartola Ibarra Velázquez</w:t>
            </w:r>
          </w:p>
          <w:p w14:paraId="73A3E337" w14:textId="05AF74BC" w:rsidR="00E95B35" w:rsidRPr="00E95B35" w:rsidRDefault="00E95B35" w:rsidP="00202DE9">
            <w:pPr>
              <w:spacing w:after="0" w:line="240" w:lineRule="auto"/>
              <w:jc w:val="center"/>
              <w:rPr>
                <w:rFonts w:cstheme="minorHAnsi"/>
                <w:bCs/>
                <w:sz w:val="18"/>
                <w:szCs w:val="18"/>
                <w:lang w:eastAsia="es-MX"/>
              </w:rPr>
            </w:pPr>
            <w:r w:rsidRPr="00E95B35">
              <w:rPr>
                <w:rFonts w:cstheme="minorHAnsi"/>
                <w:bCs/>
                <w:sz w:val="18"/>
                <w:szCs w:val="18"/>
                <w:lang w:eastAsia="es-MX"/>
              </w:rPr>
              <w:t>Brenda Paola Torres González</w:t>
            </w:r>
          </w:p>
        </w:tc>
      </w:tr>
      <w:tr w:rsidR="0008416B" w:rsidRPr="00A4499B" w14:paraId="683ABA7E" w14:textId="77777777" w:rsidTr="002E4429">
        <w:trPr>
          <w:trHeight w:val="1256"/>
          <w:jc w:val="center"/>
        </w:trPr>
        <w:tc>
          <w:tcPr>
            <w:tcW w:w="2586" w:type="dxa"/>
            <w:shd w:val="clear" w:color="auto" w:fill="auto"/>
            <w:tcMar>
              <w:top w:w="0" w:type="dxa"/>
              <w:left w:w="70" w:type="dxa"/>
              <w:bottom w:w="0" w:type="dxa"/>
              <w:right w:w="70" w:type="dxa"/>
            </w:tcMar>
            <w:vAlign w:val="center"/>
            <w:hideMark/>
          </w:tcPr>
          <w:p w14:paraId="3D721E35" w14:textId="0FA1AAED" w:rsidR="0008416B" w:rsidRPr="003F5692" w:rsidRDefault="0008416B" w:rsidP="005053C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 Administrativa Responsable de </w:t>
            </w:r>
            <w:r w:rsidR="005053CC">
              <w:rPr>
                <w:rFonts w:cstheme="minorHAnsi"/>
                <w:b/>
                <w:bCs/>
                <w:sz w:val="18"/>
                <w:szCs w:val="18"/>
                <w:lang w:eastAsia="es-MX"/>
              </w:rPr>
              <w:t>dar seguimiento a la evaluación</w:t>
            </w:r>
          </w:p>
        </w:tc>
        <w:tc>
          <w:tcPr>
            <w:tcW w:w="6566" w:type="dxa"/>
            <w:shd w:val="clear" w:color="auto" w:fill="auto"/>
            <w:tcMar>
              <w:top w:w="0" w:type="dxa"/>
              <w:left w:w="70" w:type="dxa"/>
              <w:bottom w:w="0" w:type="dxa"/>
              <w:right w:w="70" w:type="dxa"/>
            </w:tcMar>
            <w:vAlign w:val="center"/>
            <w:hideMark/>
          </w:tcPr>
          <w:p w14:paraId="5DFDAF4B" w14:textId="3C99BA72" w:rsidR="0008416B" w:rsidRPr="00E95B35" w:rsidRDefault="00E95B35" w:rsidP="00202DE9">
            <w:pPr>
              <w:spacing w:after="0" w:line="240" w:lineRule="auto"/>
              <w:jc w:val="center"/>
              <w:rPr>
                <w:rFonts w:cstheme="minorHAnsi"/>
                <w:bCs/>
                <w:sz w:val="18"/>
                <w:szCs w:val="18"/>
                <w:lang w:eastAsia="es-MX"/>
              </w:rPr>
            </w:pPr>
            <w:r w:rsidRPr="00E95B35">
              <w:rPr>
                <w:rFonts w:cstheme="minorHAnsi"/>
                <w:bCs/>
                <w:sz w:val="18"/>
                <w:szCs w:val="18"/>
                <w:lang w:eastAsia="es-MX"/>
              </w:rPr>
              <w:t>Dirección</w:t>
            </w:r>
            <w:r w:rsidR="002E4429" w:rsidRPr="00E95B35">
              <w:rPr>
                <w:rFonts w:cstheme="minorHAnsi"/>
                <w:bCs/>
                <w:sz w:val="18"/>
                <w:szCs w:val="18"/>
                <w:lang w:eastAsia="es-MX"/>
              </w:rPr>
              <w:t xml:space="preserve"> de Infraestructura Pesquera</w:t>
            </w:r>
          </w:p>
        </w:tc>
      </w:tr>
      <w:tr w:rsidR="005053CC" w:rsidRPr="00A4499B" w14:paraId="0EC1971C" w14:textId="77777777" w:rsidTr="002E4429">
        <w:trPr>
          <w:trHeight w:val="663"/>
          <w:jc w:val="center"/>
        </w:trPr>
        <w:tc>
          <w:tcPr>
            <w:tcW w:w="2586" w:type="dxa"/>
            <w:shd w:val="clear" w:color="auto" w:fill="auto"/>
            <w:tcMar>
              <w:top w:w="0" w:type="dxa"/>
              <w:left w:w="70" w:type="dxa"/>
              <w:bottom w:w="0" w:type="dxa"/>
              <w:right w:w="70" w:type="dxa"/>
            </w:tcMar>
            <w:vAlign w:val="center"/>
          </w:tcPr>
          <w:p w14:paraId="444AC434" w14:textId="483DC4CA" w:rsidR="005053CC" w:rsidRPr="003F5692" w:rsidRDefault="005053CC" w:rsidP="005053CC">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shd w:val="clear" w:color="auto" w:fill="auto"/>
            <w:tcMar>
              <w:top w:w="0" w:type="dxa"/>
              <w:left w:w="70" w:type="dxa"/>
              <w:bottom w:w="0" w:type="dxa"/>
              <w:right w:w="70" w:type="dxa"/>
            </w:tcMar>
            <w:vAlign w:val="center"/>
          </w:tcPr>
          <w:p w14:paraId="0355D463" w14:textId="434694F0" w:rsidR="005053CC" w:rsidRPr="00E95B35" w:rsidRDefault="00E95B35" w:rsidP="005053CC">
            <w:pPr>
              <w:spacing w:after="0" w:line="240" w:lineRule="auto"/>
              <w:jc w:val="center"/>
              <w:rPr>
                <w:rFonts w:cstheme="minorHAnsi"/>
                <w:bCs/>
                <w:sz w:val="18"/>
                <w:szCs w:val="18"/>
                <w:lang w:eastAsia="es-MX"/>
              </w:rPr>
            </w:pPr>
            <w:r w:rsidRPr="00E95B35">
              <w:rPr>
                <w:rFonts w:cstheme="minorHAnsi"/>
                <w:bCs/>
                <w:sz w:val="18"/>
                <w:szCs w:val="18"/>
                <w:lang w:eastAsia="es-MX"/>
              </w:rPr>
              <w:t>Saúl</w:t>
            </w:r>
            <w:r w:rsidR="002E4429" w:rsidRPr="00E95B35">
              <w:rPr>
                <w:rFonts w:cstheme="minorHAnsi"/>
                <w:bCs/>
                <w:sz w:val="18"/>
                <w:szCs w:val="18"/>
                <w:lang w:eastAsia="es-MX"/>
              </w:rPr>
              <w:t xml:space="preserve"> </w:t>
            </w:r>
            <w:r w:rsidRPr="00E95B35">
              <w:rPr>
                <w:rFonts w:cstheme="minorHAnsi"/>
                <w:bCs/>
                <w:sz w:val="18"/>
                <w:szCs w:val="18"/>
                <w:lang w:eastAsia="es-MX"/>
              </w:rPr>
              <w:t>Pérez</w:t>
            </w:r>
            <w:r w:rsidR="002E4429" w:rsidRPr="00E95B35">
              <w:rPr>
                <w:rFonts w:cstheme="minorHAnsi"/>
                <w:bCs/>
                <w:sz w:val="18"/>
                <w:szCs w:val="18"/>
                <w:lang w:eastAsia="es-MX"/>
              </w:rPr>
              <w:t xml:space="preserve"> Meza</w:t>
            </w:r>
          </w:p>
        </w:tc>
      </w:tr>
      <w:tr w:rsidR="00767AEE" w:rsidRPr="00A4499B" w14:paraId="3E9E5A70" w14:textId="77777777" w:rsidTr="00767AEE">
        <w:trPr>
          <w:trHeight w:val="864"/>
          <w:jc w:val="center"/>
        </w:trPr>
        <w:tc>
          <w:tcPr>
            <w:tcW w:w="2586" w:type="dxa"/>
            <w:shd w:val="clear" w:color="auto" w:fill="auto"/>
            <w:tcMar>
              <w:top w:w="0" w:type="dxa"/>
              <w:left w:w="70" w:type="dxa"/>
              <w:bottom w:w="0" w:type="dxa"/>
              <w:right w:w="70" w:type="dxa"/>
            </w:tcMar>
            <w:vAlign w:val="center"/>
            <w:hideMark/>
          </w:tcPr>
          <w:p w14:paraId="30116358" w14:textId="77777777" w:rsidR="00767AEE" w:rsidRPr="003F5692" w:rsidRDefault="00767AEE" w:rsidP="00767AE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261CEC34" w14:textId="04BF7026" w:rsidR="00767AEE" w:rsidRPr="00074664" w:rsidRDefault="00767AEE" w:rsidP="00767AEE">
            <w:pPr>
              <w:spacing w:after="0" w:line="240" w:lineRule="auto"/>
              <w:jc w:val="center"/>
              <w:rPr>
                <w:rFonts w:cstheme="minorHAnsi"/>
                <w:bCs/>
                <w:sz w:val="18"/>
                <w:szCs w:val="18"/>
                <w:highlight w:val="yellow"/>
                <w:lang w:eastAsia="es-MX"/>
              </w:rPr>
            </w:pPr>
            <w:r>
              <w:rPr>
                <w:sz w:val="18"/>
                <w:szCs w:val="18"/>
              </w:rPr>
              <w:t>La Dirección de Evaluación adscrita a la Subsecretaría de Planeación, Inversión y Financiamiento de la Secretaría de Administración y Finanzas, Gobierno del Estado de Sinaloa fue la instancia evaluadora de la presente evaluación</w:t>
            </w:r>
          </w:p>
        </w:tc>
      </w:tr>
      <w:tr w:rsidR="00767AEE" w:rsidRPr="00A4499B" w14:paraId="33EDE639" w14:textId="77777777" w:rsidTr="00DE5B58">
        <w:trPr>
          <w:trHeight w:val="963"/>
          <w:jc w:val="center"/>
        </w:trPr>
        <w:tc>
          <w:tcPr>
            <w:tcW w:w="2586" w:type="dxa"/>
            <w:shd w:val="clear" w:color="auto" w:fill="auto"/>
            <w:tcMar>
              <w:top w:w="0" w:type="dxa"/>
              <w:left w:w="70" w:type="dxa"/>
              <w:bottom w:w="0" w:type="dxa"/>
              <w:right w:w="70" w:type="dxa"/>
            </w:tcMar>
            <w:vAlign w:val="center"/>
            <w:hideMark/>
          </w:tcPr>
          <w:p w14:paraId="5C004278" w14:textId="77777777" w:rsidR="00767AEE" w:rsidRPr="003F5692" w:rsidRDefault="00767AEE" w:rsidP="00767AE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1102CFE3" w14:textId="4BA0BE61" w:rsidR="00767AEE" w:rsidRPr="00074664" w:rsidRDefault="00767AEE" w:rsidP="00767AEE">
            <w:pPr>
              <w:spacing w:after="0" w:line="240" w:lineRule="auto"/>
              <w:jc w:val="center"/>
              <w:rPr>
                <w:rFonts w:cstheme="minorHAnsi"/>
                <w:bCs/>
                <w:sz w:val="18"/>
                <w:szCs w:val="18"/>
                <w:highlight w:val="yellow"/>
                <w:lang w:eastAsia="es-MX"/>
              </w:rPr>
            </w:pPr>
            <w:r>
              <w:rPr>
                <w:sz w:val="18"/>
                <w:szCs w:val="18"/>
              </w:rPr>
              <w:t>La evaluación se llevó a cabo a través de la Dirección de Evaluación adscrita a la Subsecretaria de Planeación, Inversión y Financiamiento de la Secretaría de Administración y Finanzas, Gobierno del Estado de Sinaloa, ajena a la unidad responsable del Pp</w:t>
            </w:r>
          </w:p>
        </w:tc>
      </w:tr>
      <w:tr w:rsidR="00767AEE" w:rsidRPr="00A4499B" w14:paraId="5A3A5D88" w14:textId="77777777" w:rsidTr="00767AEE">
        <w:trPr>
          <w:trHeight w:val="695"/>
          <w:jc w:val="center"/>
        </w:trPr>
        <w:tc>
          <w:tcPr>
            <w:tcW w:w="2586" w:type="dxa"/>
            <w:shd w:val="clear" w:color="auto" w:fill="auto"/>
            <w:tcMar>
              <w:top w:w="0" w:type="dxa"/>
              <w:left w:w="70" w:type="dxa"/>
              <w:bottom w:w="0" w:type="dxa"/>
              <w:right w:w="70" w:type="dxa"/>
            </w:tcMar>
            <w:vAlign w:val="center"/>
            <w:hideMark/>
          </w:tcPr>
          <w:p w14:paraId="48A5D95F" w14:textId="77777777" w:rsidR="00767AEE" w:rsidRPr="003F5692" w:rsidRDefault="00767AEE" w:rsidP="00767AE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1D90E1FD" w14:textId="55C82392" w:rsidR="00767AEE" w:rsidRPr="00074664" w:rsidRDefault="00767AEE" w:rsidP="00767AEE">
            <w:pPr>
              <w:spacing w:after="0" w:line="240" w:lineRule="auto"/>
              <w:jc w:val="center"/>
              <w:rPr>
                <w:rFonts w:cstheme="minorHAnsi"/>
                <w:bCs/>
                <w:sz w:val="18"/>
                <w:szCs w:val="18"/>
                <w:highlight w:val="yellow"/>
                <w:lang w:eastAsia="es-MX"/>
              </w:rPr>
            </w:pPr>
            <w:r>
              <w:rPr>
                <w:sz w:val="18"/>
                <w:szCs w:val="18"/>
              </w:rPr>
              <w:t>Recurso estatal</w:t>
            </w:r>
          </w:p>
        </w:tc>
      </w:tr>
    </w:tbl>
    <w:p w14:paraId="50AA38E8" w14:textId="62A71B69" w:rsidR="0008416B" w:rsidRDefault="0008416B" w:rsidP="0008416B">
      <w:pPr>
        <w:rPr>
          <w:lang w:val="es-ES"/>
        </w:rPr>
      </w:pPr>
    </w:p>
    <w:tbl>
      <w:tblPr>
        <w:tblW w:w="90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9039"/>
      </w:tblGrid>
      <w:tr w:rsidR="0008416B" w:rsidRPr="00830A13" w14:paraId="1BBD3F7F" w14:textId="77777777" w:rsidTr="0008416B">
        <w:trPr>
          <w:trHeight w:val="397"/>
        </w:trPr>
        <w:tc>
          <w:tcPr>
            <w:tcW w:w="9039" w:type="dxa"/>
            <w:shd w:val="clear" w:color="auto" w:fill="404040" w:themeFill="text1" w:themeFillTint="BF"/>
            <w:vAlign w:val="center"/>
            <w:hideMark/>
          </w:tcPr>
          <w:p w14:paraId="54F024B6" w14:textId="47AEC220" w:rsidR="0008416B" w:rsidRPr="00830A13" w:rsidRDefault="0008416B" w:rsidP="0008416B">
            <w:pPr>
              <w:spacing w:after="0" w:line="240" w:lineRule="auto"/>
              <w:jc w:val="center"/>
              <w:rPr>
                <w:rFonts w:eastAsia="Times New Roman" w:cs="Arial"/>
                <w:b/>
                <w:bCs/>
                <w:color w:val="FFFFFF" w:themeColor="background1"/>
                <w:lang w:eastAsia="es-MX"/>
              </w:rPr>
            </w:pPr>
            <w:r w:rsidRPr="00830A13">
              <w:rPr>
                <w:rFonts w:eastAsia="Times New Roman" w:cs="Arial"/>
                <w:b/>
                <w:bCs/>
                <w:color w:val="FFFFFF" w:themeColor="background1"/>
                <w:lang w:eastAsia="es-MX"/>
              </w:rPr>
              <w:lastRenderedPageBreak/>
              <w:t>Anexo 1</w:t>
            </w:r>
            <w:r>
              <w:rPr>
                <w:rFonts w:eastAsia="Times New Roman" w:cs="Arial"/>
                <w:b/>
                <w:bCs/>
                <w:color w:val="FFFFFF" w:themeColor="background1"/>
                <w:lang w:eastAsia="es-MX"/>
              </w:rPr>
              <w:t>8</w:t>
            </w:r>
            <w:r w:rsidRPr="00830A13">
              <w:rPr>
                <w:rFonts w:eastAsia="Times New Roman" w:cs="Arial"/>
                <w:b/>
                <w:bCs/>
                <w:color w:val="FFFFFF" w:themeColor="background1"/>
                <w:lang w:eastAsia="es-MX"/>
              </w:rPr>
              <w:t>. Fuentes de información de la evaluación</w:t>
            </w:r>
          </w:p>
        </w:tc>
      </w:tr>
      <w:tr w:rsidR="0008416B" w:rsidRPr="00830A13" w14:paraId="604BA2D4" w14:textId="77777777" w:rsidTr="0008416B">
        <w:trPr>
          <w:trHeight w:val="243"/>
        </w:trPr>
        <w:tc>
          <w:tcPr>
            <w:tcW w:w="9039" w:type="dxa"/>
            <w:shd w:val="clear" w:color="auto" w:fill="7F7F7F" w:themeFill="text1" w:themeFillTint="80"/>
            <w:noWrap/>
            <w:vAlign w:val="center"/>
            <w:hideMark/>
          </w:tcPr>
          <w:p w14:paraId="10B73A7E"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normativos e institucionales</w:t>
            </w:r>
          </w:p>
        </w:tc>
      </w:tr>
      <w:tr w:rsidR="0008416B" w:rsidRPr="00DC7CD0" w14:paraId="6A3AB693" w14:textId="77777777" w:rsidTr="00DC7CD0">
        <w:trPr>
          <w:trHeight w:val="690"/>
        </w:trPr>
        <w:tc>
          <w:tcPr>
            <w:tcW w:w="9039" w:type="dxa"/>
            <w:shd w:val="clear" w:color="auto" w:fill="auto"/>
            <w:noWrap/>
            <w:vAlign w:val="center"/>
            <w:hideMark/>
          </w:tcPr>
          <w:p w14:paraId="2C55F41C" w14:textId="3974C147" w:rsidR="0008416B" w:rsidRPr="00DC7CD0" w:rsidRDefault="00BB3BFD" w:rsidP="004D6D2D">
            <w:pPr>
              <w:pStyle w:val="Prrafodelista"/>
              <w:numPr>
                <w:ilvl w:val="0"/>
                <w:numId w:val="66"/>
              </w:numPr>
              <w:spacing w:after="0" w:line="240" w:lineRule="auto"/>
              <w:rPr>
                <w:rFonts w:eastAsia="Times New Roman" w:cs="Arial"/>
                <w:color w:val="000000"/>
                <w:sz w:val="18"/>
                <w:lang w:eastAsia="es-MX"/>
              </w:rPr>
            </w:pPr>
            <w:r w:rsidRPr="00DC7CD0">
              <w:rPr>
                <w:rFonts w:eastAsia="Times New Roman" w:cs="Arial"/>
                <w:color w:val="000000"/>
                <w:sz w:val="18"/>
                <w:lang w:eastAsia="es-MX"/>
              </w:rPr>
              <w:t>Plan Nacional de Desarrollo (PND) 2019 – 2024.</w:t>
            </w:r>
          </w:p>
          <w:p w14:paraId="03BE9CFA" w14:textId="1DE183A6" w:rsidR="00BB3BFD" w:rsidRPr="00DC7CD0" w:rsidRDefault="00BB3BFD" w:rsidP="004D6D2D">
            <w:pPr>
              <w:pStyle w:val="Prrafodelista"/>
              <w:numPr>
                <w:ilvl w:val="0"/>
                <w:numId w:val="66"/>
              </w:numPr>
              <w:spacing w:after="0" w:line="240" w:lineRule="auto"/>
              <w:rPr>
                <w:rFonts w:eastAsia="Times New Roman" w:cs="Arial"/>
                <w:color w:val="000000"/>
                <w:sz w:val="18"/>
                <w:lang w:eastAsia="es-MX"/>
              </w:rPr>
            </w:pPr>
            <w:r w:rsidRPr="00DC7CD0">
              <w:rPr>
                <w:rFonts w:eastAsia="Times New Roman" w:cs="Arial"/>
                <w:color w:val="000000"/>
                <w:sz w:val="18"/>
                <w:lang w:eastAsia="es-MX"/>
              </w:rPr>
              <w:t>Programa Nacional de Pesca y Acuacultura (PNPA) 2020-2024.</w:t>
            </w:r>
          </w:p>
          <w:p w14:paraId="46FD2D3D" w14:textId="009F7B22" w:rsidR="00BB3BFD" w:rsidRPr="00DC7CD0" w:rsidRDefault="00BB3BFD" w:rsidP="004D6D2D">
            <w:pPr>
              <w:pStyle w:val="Prrafodelista"/>
              <w:numPr>
                <w:ilvl w:val="0"/>
                <w:numId w:val="66"/>
              </w:numPr>
              <w:spacing w:after="0" w:line="240" w:lineRule="auto"/>
              <w:rPr>
                <w:rFonts w:eastAsia="Times New Roman" w:cs="Arial"/>
                <w:color w:val="000000"/>
                <w:sz w:val="18"/>
                <w:lang w:eastAsia="es-MX"/>
              </w:rPr>
            </w:pPr>
            <w:r w:rsidRPr="00DC7CD0">
              <w:rPr>
                <w:rFonts w:eastAsia="Times New Roman" w:cs="Arial"/>
                <w:color w:val="000000"/>
                <w:sz w:val="18"/>
                <w:lang w:eastAsia="es-MX"/>
              </w:rPr>
              <w:t>Plan Estatal de Desarrollo (PED) 2022 – 2027.</w:t>
            </w:r>
          </w:p>
          <w:p w14:paraId="40FE3F27" w14:textId="3BC9F739" w:rsidR="00BB3BFD" w:rsidRPr="00DC7CD0" w:rsidRDefault="00BB3BFD" w:rsidP="004D6D2D">
            <w:pPr>
              <w:pStyle w:val="Prrafodelista"/>
              <w:numPr>
                <w:ilvl w:val="0"/>
                <w:numId w:val="66"/>
              </w:numPr>
              <w:spacing w:after="0" w:line="240" w:lineRule="auto"/>
              <w:rPr>
                <w:rFonts w:eastAsia="Times New Roman" w:cs="Arial"/>
                <w:color w:val="000000"/>
                <w:sz w:val="18"/>
                <w:lang w:eastAsia="es-MX"/>
              </w:rPr>
            </w:pPr>
            <w:r w:rsidRPr="00DC7CD0">
              <w:rPr>
                <w:rFonts w:eastAsia="Times New Roman" w:cs="Arial"/>
                <w:color w:val="000000"/>
                <w:sz w:val="18"/>
                <w:lang w:eastAsia="es-MX"/>
              </w:rPr>
              <w:t>Programa Sectorial de Pesca 2022 – 2027.</w:t>
            </w:r>
          </w:p>
          <w:p w14:paraId="607EDF1F" w14:textId="43FDF01C" w:rsidR="00BB3BFD" w:rsidRPr="00DC7CD0" w:rsidRDefault="00BB3BFD" w:rsidP="004D6D2D">
            <w:pPr>
              <w:pStyle w:val="Prrafodelista"/>
              <w:numPr>
                <w:ilvl w:val="0"/>
                <w:numId w:val="66"/>
              </w:numPr>
              <w:spacing w:after="0" w:line="240" w:lineRule="auto"/>
              <w:rPr>
                <w:rFonts w:eastAsia="Times New Roman" w:cs="Arial"/>
                <w:color w:val="000000"/>
                <w:sz w:val="18"/>
                <w:lang w:eastAsia="es-MX"/>
              </w:rPr>
            </w:pPr>
            <w:r w:rsidRPr="00DC7CD0">
              <w:rPr>
                <w:rFonts w:eastAsia="Times New Roman" w:cs="Arial"/>
                <w:color w:val="000000"/>
                <w:sz w:val="18"/>
                <w:lang w:eastAsia="es-MX"/>
              </w:rPr>
              <w:t>Reglas de Operación del Programa de Apoyo a Unidades Económicas de Producción Pesquera y Acuícolas en la Adquisición de Motores Marinos, 2023.</w:t>
            </w:r>
          </w:p>
          <w:p w14:paraId="75CAE639" w14:textId="77777777" w:rsidR="00BB3BFD" w:rsidRPr="00DC7CD0" w:rsidRDefault="00BB3BFD" w:rsidP="004D6D2D">
            <w:pPr>
              <w:pStyle w:val="Prrafodelista"/>
              <w:numPr>
                <w:ilvl w:val="0"/>
                <w:numId w:val="66"/>
              </w:numPr>
              <w:spacing w:after="0" w:line="240" w:lineRule="auto"/>
              <w:rPr>
                <w:rFonts w:eastAsia="Times New Roman" w:cs="Arial"/>
                <w:color w:val="000000"/>
                <w:sz w:val="18"/>
                <w:lang w:eastAsia="es-MX"/>
              </w:rPr>
            </w:pPr>
            <w:r w:rsidRPr="00DC7CD0">
              <w:rPr>
                <w:rFonts w:eastAsia="Times New Roman" w:cs="Arial"/>
                <w:color w:val="000000"/>
                <w:sz w:val="18"/>
                <w:lang w:eastAsia="es-MX"/>
              </w:rPr>
              <w:t>Convocatoria dirigida a las Unidades Económicas de Producción Pesquera y Acuícola del Estado de Sinaloa.</w:t>
            </w:r>
          </w:p>
          <w:p w14:paraId="50B27B8D" w14:textId="0CB40F1F" w:rsidR="00BB3BFD" w:rsidRPr="00DC7CD0" w:rsidRDefault="00BB3BFD" w:rsidP="004D6D2D">
            <w:pPr>
              <w:pStyle w:val="Prrafodelista"/>
              <w:numPr>
                <w:ilvl w:val="0"/>
                <w:numId w:val="66"/>
              </w:numPr>
              <w:spacing w:after="0" w:line="240" w:lineRule="auto"/>
              <w:rPr>
                <w:rFonts w:eastAsia="Times New Roman" w:cs="Arial"/>
                <w:color w:val="000000"/>
                <w:sz w:val="18"/>
                <w:lang w:eastAsia="es-MX"/>
              </w:rPr>
            </w:pPr>
            <w:r w:rsidRPr="00DC7CD0">
              <w:rPr>
                <w:rFonts w:eastAsia="Times New Roman" w:cs="Arial"/>
                <w:color w:val="000000"/>
                <w:sz w:val="18"/>
                <w:lang w:eastAsia="es-MX"/>
              </w:rPr>
              <w:t>Plan Operativo Anual (POA) 2023.</w:t>
            </w:r>
          </w:p>
        </w:tc>
      </w:tr>
      <w:tr w:rsidR="0008416B" w:rsidRPr="00830A13" w14:paraId="2F50F72E" w14:textId="77777777" w:rsidTr="0008416B">
        <w:trPr>
          <w:trHeight w:val="243"/>
        </w:trPr>
        <w:tc>
          <w:tcPr>
            <w:tcW w:w="9039" w:type="dxa"/>
            <w:shd w:val="clear" w:color="auto" w:fill="7F7F7F" w:themeFill="text1" w:themeFillTint="80"/>
            <w:noWrap/>
            <w:vAlign w:val="center"/>
            <w:hideMark/>
          </w:tcPr>
          <w:p w14:paraId="697B03E2"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Informes</w:t>
            </w:r>
          </w:p>
        </w:tc>
      </w:tr>
      <w:tr w:rsidR="0008416B" w:rsidRPr="00830A13" w14:paraId="11921463" w14:textId="77777777" w:rsidTr="00DC7CD0">
        <w:trPr>
          <w:trHeight w:val="690"/>
        </w:trPr>
        <w:tc>
          <w:tcPr>
            <w:tcW w:w="9039" w:type="dxa"/>
            <w:shd w:val="clear" w:color="auto" w:fill="auto"/>
            <w:noWrap/>
            <w:vAlign w:val="center"/>
            <w:hideMark/>
          </w:tcPr>
          <w:p w14:paraId="50275FC6" w14:textId="375F39C6" w:rsidR="0008416B" w:rsidRPr="00456F45" w:rsidRDefault="0048523E" w:rsidP="00202DE9">
            <w:pPr>
              <w:spacing w:after="0" w:line="240" w:lineRule="auto"/>
              <w:jc w:val="center"/>
              <w:rPr>
                <w:rFonts w:eastAsia="Times New Roman" w:cs="Arial"/>
                <w:color w:val="000000"/>
                <w:sz w:val="18"/>
                <w:szCs w:val="18"/>
                <w:lang w:eastAsia="es-MX"/>
              </w:rPr>
            </w:pPr>
            <w:r>
              <w:rPr>
                <w:rFonts w:eastAsia="Times New Roman" w:cs="Arial"/>
                <w:color w:val="000000"/>
                <w:sz w:val="22"/>
                <w:lang w:eastAsia="es-MX"/>
              </w:rPr>
              <w:t>-</w:t>
            </w:r>
            <w:r w:rsidR="0008416B" w:rsidRPr="00830A13">
              <w:rPr>
                <w:rFonts w:eastAsia="Times New Roman" w:cs="Arial"/>
                <w:color w:val="000000"/>
                <w:sz w:val="22"/>
                <w:lang w:eastAsia="es-MX"/>
              </w:rPr>
              <w:t> </w:t>
            </w:r>
          </w:p>
        </w:tc>
      </w:tr>
      <w:tr w:rsidR="0008416B" w:rsidRPr="00830A13" w14:paraId="1A93FD9B" w14:textId="77777777" w:rsidTr="0008416B">
        <w:trPr>
          <w:trHeight w:val="243"/>
        </w:trPr>
        <w:tc>
          <w:tcPr>
            <w:tcW w:w="9039" w:type="dxa"/>
            <w:shd w:val="clear" w:color="auto" w:fill="7F7F7F" w:themeFill="text1" w:themeFillTint="80"/>
            <w:noWrap/>
            <w:vAlign w:val="center"/>
            <w:hideMark/>
          </w:tcPr>
          <w:p w14:paraId="2C24CB32"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Libros</w:t>
            </w:r>
          </w:p>
        </w:tc>
      </w:tr>
      <w:tr w:rsidR="0008416B" w:rsidRPr="00830A13" w14:paraId="309720BA" w14:textId="77777777" w:rsidTr="00DC7CD0">
        <w:trPr>
          <w:trHeight w:val="690"/>
        </w:trPr>
        <w:tc>
          <w:tcPr>
            <w:tcW w:w="9039" w:type="dxa"/>
            <w:shd w:val="clear" w:color="auto" w:fill="auto"/>
            <w:noWrap/>
            <w:vAlign w:val="center"/>
            <w:hideMark/>
          </w:tcPr>
          <w:p w14:paraId="3A74DEE1" w14:textId="18600041" w:rsidR="0008416B" w:rsidRPr="00830A13" w:rsidRDefault="0008416B" w:rsidP="00202DE9">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r w:rsidR="0048523E">
              <w:rPr>
                <w:rFonts w:eastAsia="Times New Roman" w:cs="Arial"/>
                <w:color w:val="000000"/>
                <w:sz w:val="22"/>
                <w:lang w:eastAsia="es-MX"/>
              </w:rPr>
              <w:t>-</w:t>
            </w:r>
          </w:p>
        </w:tc>
      </w:tr>
      <w:tr w:rsidR="0008416B" w:rsidRPr="00830A13" w14:paraId="1A1F4B6D" w14:textId="77777777" w:rsidTr="0008416B">
        <w:trPr>
          <w:trHeight w:val="243"/>
        </w:trPr>
        <w:tc>
          <w:tcPr>
            <w:tcW w:w="9039" w:type="dxa"/>
            <w:shd w:val="clear" w:color="auto" w:fill="7F7F7F" w:themeFill="text1" w:themeFillTint="80"/>
            <w:noWrap/>
            <w:vAlign w:val="center"/>
            <w:hideMark/>
          </w:tcPr>
          <w:p w14:paraId="30CF41E2"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Revistas</w:t>
            </w:r>
          </w:p>
        </w:tc>
      </w:tr>
      <w:tr w:rsidR="0008416B" w:rsidRPr="00830A13" w14:paraId="5A04A2FB" w14:textId="77777777" w:rsidTr="00DC7CD0">
        <w:trPr>
          <w:trHeight w:val="690"/>
        </w:trPr>
        <w:tc>
          <w:tcPr>
            <w:tcW w:w="9039" w:type="dxa"/>
            <w:shd w:val="clear" w:color="auto" w:fill="auto"/>
            <w:noWrap/>
            <w:vAlign w:val="center"/>
            <w:hideMark/>
          </w:tcPr>
          <w:p w14:paraId="3D9D63A6" w14:textId="2C5FF43C" w:rsidR="0008416B" w:rsidRPr="00830A13" w:rsidRDefault="0008416B" w:rsidP="00202DE9">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r w:rsidR="0048523E">
              <w:rPr>
                <w:rFonts w:eastAsia="Times New Roman" w:cs="Arial"/>
                <w:color w:val="000000"/>
                <w:sz w:val="22"/>
                <w:lang w:eastAsia="es-MX"/>
              </w:rPr>
              <w:t>-</w:t>
            </w:r>
          </w:p>
        </w:tc>
      </w:tr>
      <w:tr w:rsidR="0008416B" w:rsidRPr="00830A13" w14:paraId="73EAC696" w14:textId="77777777" w:rsidTr="0008416B">
        <w:trPr>
          <w:trHeight w:val="243"/>
        </w:trPr>
        <w:tc>
          <w:tcPr>
            <w:tcW w:w="9039" w:type="dxa"/>
            <w:shd w:val="clear" w:color="auto" w:fill="7F7F7F" w:themeFill="text1" w:themeFillTint="80"/>
            <w:noWrap/>
            <w:vAlign w:val="center"/>
            <w:hideMark/>
          </w:tcPr>
          <w:p w14:paraId="7EED628D"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de trabajo e investigación</w:t>
            </w:r>
          </w:p>
        </w:tc>
      </w:tr>
      <w:tr w:rsidR="0008416B" w:rsidRPr="00830A13" w14:paraId="4BCFD03D" w14:textId="77777777" w:rsidTr="00DC7CD0">
        <w:trPr>
          <w:trHeight w:val="690"/>
        </w:trPr>
        <w:tc>
          <w:tcPr>
            <w:tcW w:w="9039" w:type="dxa"/>
            <w:shd w:val="clear" w:color="auto" w:fill="auto"/>
            <w:noWrap/>
            <w:vAlign w:val="center"/>
            <w:hideMark/>
          </w:tcPr>
          <w:p w14:paraId="10D16301" w14:textId="63ABFD7D" w:rsidR="0008416B" w:rsidRPr="00830A13" w:rsidRDefault="0008416B" w:rsidP="00202DE9">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r w:rsidR="0048523E">
              <w:rPr>
                <w:rFonts w:eastAsia="Times New Roman" w:cs="Arial"/>
                <w:color w:val="000000"/>
                <w:sz w:val="22"/>
                <w:lang w:eastAsia="es-MX"/>
              </w:rPr>
              <w:t>-</w:t>
            </w:r>
          </w:p>
        </w:tc>
      </w:tr>
      <w:tr w:rsidR="0008416B" w:rsidRPr="00830A13" w14:paraId="5A63F18E" w14:textId="77777777" w:rsidTr="0008416B">
        <w:trPr>
          <w:trHeight w:val="243"/>
        </w:trPr>
        <w:tc>
          <w:tcPr>
            <w:tcW w:w="9039" w:type="dxa"/>
            <w:shd w:val="clear" w:color="auto" w:fill="7F7F7F" w:themeFill="text1" w:themeFillTint="80"/>
            <w:noWrap/>
            <w:vAlign w:val="center"/>
            <w:hideMark/>
          </w:tcPr>
          <w:p w14:paraId="7E749ACF"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Páginas web</w:t>
            </w:r>
          </w:p>
        </w:tc>
      </w:tr>
      <w:tr w:rsidR="0008416B" w:rsidRPr="00830A13" w14:paraId="1B607425" w14:textId="77777777" w:rsidTr="00DC7CD0">
        <w:trPr>
          <w:trHeight w:val="690"/>
        </w:trPr>
        <w:tc>
          <w:tcPr>
            <w:tcW w:w="9039" w:type="dxa"/>
            <w:shd w:val="clear" w:color="auto" w:fill="auto"/>
            <w:noWrap/>
            <w:vAlign w:val="center"/>
            <w:hideMark/>
          </w:tcPr>
          <w:p w14:paraId="4736C641" w14:textId="3EB7B9D7" w:rsidR="0008416B" w:rsidRPr="00456F45" w:rsidRDefault="0048523E" w:rsidP="00202DE9">
            <w:pPr>
              <w:spacing w:after="0" w:line="240" w:lineRule="auto"/>
              <w:jc w:val="center"/>
              <w:rPr>
                <w:rFonts w:eastAsia="Times New Roman" w:cs="Arial"/>
                <w:color w:val="000000"/>
                <w:sz w:val="18"/>
                <w:szCs w:val="18"/>
                <w:lang w:eastAsia="es-MX"/>
              </w:rPr>
            </w:pPr>
            <w:r>
              <w:rPr>
                <w:rFonts w:eastAsia="Times New Roman" w:cs="Arial"/>
                <w:color w:val="000000"/>
                <w:sz w:val="22"/>
                <w:lang w:eastAsia="es-MX"/>
              </w:rPr>
              <w:t>-</w:t>
            </w:r>
            <w:r w:rsidR="0008416B" w:rsidRPr="00830A13">
              <w:rPr>
                <w:rFonts w:eastAsia="Times New Roman" w:cs="Arial"/>
                <w:color w:val="000000"/>
                <w:sz w:val="22"/>
                <w:lang w:eastAsia="es-MX"/>
              </w:rPr>
              <w:t> </w:t>
            </w:r>
          </w:p>
        </w:tc>
      </w:tr>
      <w:tr w:rsidR="0008416B" w:rsidRPr="00830A13" w14:paraId="6B266C35" w14:textId="77777777" w:rsidTr="0008416B">
        <w:trPr>
          <w:trHeight w:val="243"/>
        </w:trPr>
        <w:tc>
          <w:tcPr>
            <w:tcW w:w="9039" w:type="dxa"/>
            <w:shd w:val="clear" w:color="auto" w:fill="7F7F7F" w:themeFill="text1" w:themeFillTint="80"/>
            <w:noWrap/>
            <w:vAlign w:val="center"/>
            <w:hideMark/>
          </w:tcPr>
          <w:p w14:paraId="5E5482AF"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Estadísticas y registros administrativos</w:t>
            </w:r>
          </w:p>
        </w:tc>
      </w:tr>
      <w:tr w:rsidR="0008416B" w:rsidRPr="00830A13" w14:paraId="3D1F558A" w14:textId="77777777" w:rsidTr="00DC7CD0">
        <w:trPr>
          <w:trHeight w:val="690"/>
        </w:trPr>
        <w:tc>
          <w:tcPr>
            <w:tcW w:w="9039" w:type="dxa"/>
            <w:shd w:val="clear" w:color="auto" w:fill="auto"/>
            <w:noWrap/>
            <w:vAlign w:val="center"/>
            <w:hideMark/>
          </w:tcPr>
          <w:p w14:paraId="4A79C8F6" w14:textId="6CCB00EE" w:rsidR="0008416B" w:rsidRPr="00456F45" w:rsidRDefault="0048523E" w:rsidP="00202DE9">
            <w:pPr>
              <w:spacing w:after="0" w:line="240" w:lineRule="auto"/>
              <w:jc w:val="center"/>
              <w:rPr>
                <w:rFonts w:eastAsia="Times New Roman" w:cs="Arial"/>
                <w:color w:val="000000"/>
                <w:sz w:val="18"/>
                <w:szCs w:val="18"/>
                <w:lang w:eastAsia="es-MX"/>
              </w:rPr>
            </w:pPr>
            <w:r>
              <w:rPr>
                <w:rFonts w:eastAsia="Times New Roman" w:cs="Arial"/>
                <w:color w:val="000000"/>
                <w:sz w:val="22"/>
                <w:lang w:eastAsia="es-MX"/>
              </w:rPr>
              <w:t>-</w:t>
            </w:r>
            <w:r w:rsidR="0008416B" w:rsidRPr="00830A13">
              <w:rPr>
                <w:rFonts w:eastAsia="Times New Roman" w:cs="Arial"/>
                <w:color w:val="000000"/>
                <w:sz w:val="22"/>
                <w:lang w:eastAsia="es-MX"/>
              </w:rPr>
              <w:t> </w:t>
            </w:r>
          </w:p>
        </w:tc>
      </w:tr>
      <w:tr w:rsidR="0008416B" w:rsidRPr="00830A13" w14:paraId="3E905806" w14:textId="77777777" w:rsidTr="0008416B">
        <w:trPr>
          <w:trHeight w:val="243"/>
        </w:trPr>
        <w:tc>
          <w:tcPr>
            <w:tcW w:w="9039" w:type="dxa"/>
            <w:shd w:val="clear" w:color="auto" w:fill="7F7F7F" w:themeFill="text1" w:themeFillTint="80"/>
            <w:noWrap/>
            <w:vAlign w:val="center"/>
            <w:hideMark/>
          </w:tcPr>
          <w:p w14:paraId="7AF5B0E6"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Otro</w:t>
            </w:r>
          </w:p>
        </w:tc>
      </w:tr>
      <w:tr w:rsidR="0008416B" w:rsidRPr="00830A13" w14:paraId="4FCE4106" w14:textId="77777777" w:rsidTr="00DC7CD0">
        <w:trPr>
          <w:trHeight w:val="690"/>
        </w:trPr>
        <w:tc>
          <w:tcPr>
            <w:tcW w:w="9039" w:type="dxa"/>
            <w:shd w:val="clear" w:color="auto" w:fill="auto"/>
            <w:noWrap/>
            <w:vAlign w:val="center"/>
            <w:hideMark/>
          </w:tcPr>
          <w:p w14:paraId="428DAA62" w14:textId="4DA282F3" w:rsidR="0008416B" w:rsidRPr="00BB3BFD" w:rsidRDefault="0048523E" w:rsidP="00202DE9">
            <w:pPr>
              <w:spacing w:after="0" w:line="240" w:lineRule="auto"/>
              <w:jc w:val="center"/>
              <w:rPr>
                <w:rFonts w:eastAsia="Times New Roman" w:cs="Arial"/>
                <w:color w:val="000000"/>
                <w:sz w:val="18"/>
                <w:szCs w:val="18"/>
                <w:lang w:eastAsia="es-MX"/>
              </w:rPr>
            </w:pPr>
            <w:r>
              <w:rPr>
                <w:rFonts w:eastAsia="Times New Roman" w:cs="Arial"/>
                <w:color w:val="000000"/>
                <w:sz w:val="22"/>
                <w:lang w:eastAsia="es-MX"/>
              </w:rPr>
              <w:t>-</w:t>
            </w:r>
            <w:r w:rsidR="0008416B" w:rsidRPr="00830A13">
              <w:rPr>
                <w:rFonts w:eastAsia="Times New Roman" w:cs="Arial"/>
                <w:color w:val="000000"/>
                <w:sz w:val="22"/>
                <w:lang w:eastAsia="es-MX"/>
              </w:rPr>
              <w:t> </w:t>
            </w:r>
          </w:p>
        </w:tc>
      </w:tr>
    </w:tbl>
    <w:p w14:paraId="3222230B" w14:textId="77777777" w:rsidR="0008416B" w:rsidRPr="00CA130E" w:rsidRDefault="0008416B" w:rsidP="0008416B">
      <w:pPr>
        <w:rPr>
          <w:lang w:val="es-ES"/>
        </w:rPr>
      </w:pPr>
    </w:p>
    <w:sectPr w:rsidR="0008416B" w:rsidRPr="00CA130E" w:rsidSect="0014229D">
      <w:headerReference w:type="default" r:id="rId30"/>
      <w:footerReference w:type="default" r:id="rId31"/>
      <w:pgSz w:w="12240" w:h="15840" w:code="1"/>
      <w:pgMar w:top="1661" w:right="1701" w:bottom="1134" w:left="1701" w:header="284" w:footer="107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B4A63" w14:textId="77777777" w:rsidR="009355FC" w:rsidRDefault="009355FC" w:rsidP="0028627B">
      <w:pPr>
        <w:spacing w:after="0" w:line="240" w:lineRule="auto"/>
      </w:pPr>
      <w:r>
        <w:separator/>
      </w:r>
    </w:p>
  </w:endnote>
  <w:endnote w:type="continuationSeparator" w:id="0">
    <w:p w14:paraId="1AE4A833" w14:textId="77777777" w:rsidR="009355FC" w:rsidRDefault="009355FC"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altName w:val="Bahnschrift Light"/>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estiza">
    <w:altName w:val="Calibri"/>
    <w:panose1 w:val="00000500000000000000"/>
    <w:charset w:val="00"/>
    <w:family w:val="modern"/>
    <w:notTrueType/>
    <w:pitch w:val="variable"/>
    <w:sig w:usb0="00000007" w:usb1="00000000" w:usb2="00000000" w:usb3="00000000" w:csb0="00000093" w:csb1="00000000"/>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837D0" w14:textId="6305BB58" w:rsidR="009355FC" w:rsidRDefault="009355FC" w:rsidP="00AD62D4">
    <w:pPr>
      <w:pStyle w:val="Piedepgina"/>
    </w:pPr>
    <w:r>
      <w:rPr>
        <w:b/>
        <w:bCs/>
        <w:noProof/>
        <w:lang w:eastAsia="es-MX"/>
      </w:rPr>
      <mc:AlternateContent>
        <mc:Choice Requires="wps">
          <w:drawing>
            <wp:anchor distT="0" distB="0" distL="114300" distR="114300" simplePos="0" relativeHeight="251688448" behindDoc="0" locked="0" layoutInCell="1" allowOverlap="1" wp14:anchorId="5971F7A2" wp14:editId="0435F03A">
              <wp:simplePos x="0" y="0"/>
              <wp:positionH relativeFrom="column">
                <wp:posOffset>-493395</wp:posOffset>
              </wp:positionH>
              <wp:positionV relativeFrom="paragraph">
                <wp:posOffset>767525</wp:posOffset>
              </wp:positionV>
              <wp:extent cx="7199630" cy="71755"/>
              <wp:effectExtent l="0" t="0" r="1270" b="4445"/>
              <wp:wrapNone/>
              <wp:docPr id="48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ABB23" id="481 Rectángulo" o:spid="_x0000_s1026" style="position:absolute;margin-left:-38.85pt;margin-top:60.45pt;width:566.9pt;height:5.65pt;rotation:180;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" fillcolor="#7f7f7f [1612]" stroked="f" strokeweight="2pt">
              <v:fill color2="white [3212]" rotate="t" focusposition="1,1" focussize="" colors="0 #7f7f7f;24248f #bfbfbf;53084f white" focus="100%" type="gradientRadial"/>
            </v:rect>
          </w:pict>
        </mc:Fallback>
      </mc:AlternateContent>
    </w:r>
    <w:r>
      <w:rPr>
        <w:b/>
        <w:bCs/>
        <w:noProof/>
        <w:lang w:eastAsia="es-MX"/>
      </w:rPr>
      <mc:AlternateContent>
        <mc:Choice Requires="wps">
          <w:drawing>
            <wp:anchor distT="0" distB="0" distL="114300" distR="114300" simplePos="0" relativeHeight="251687424" behindDoc="0" locked="0" layoutInCell="1" allowOverlap="1" wp14:anchorId="656DA59D" wp14:editId="6DF117AD">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2B752" id="480 Rectángulo" o:spid="_x0000_s1026" style="position:absolute;margin-left:-3.6pt;margin-top:98.7pt;width:566.9pt;height:5.65pt;rotation:180;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G8vFYRUDAACy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86400" behindDoc="0" locked="0" layoutInCell="1" allowOverlap="1" wp14:anchorId="114FF03C" wp14:editId="42BFF6DA">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CBC3D" id="63 Rectángulo" o:spid="_x0000_s1026" style="position:absolute;margin-left:-15.6pt;margin-top:86.7pt;width:566.9pt;height:5.65pt;rotation:180;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bR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5MRJZrV8EaTE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BBqxtE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85376" behindDoc="0" locked="0" layoutInCell="1" allowOverlap="1" wp14:anchorId="596DE6DB" wp14:editId="683E3B58">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60C47" id="59 Rectángulo" o:spid="_x0000_s1026" style="position:absolute;margin-left:-27.6pt;margin-top:74.7pt;width:566.9pt;height:5.65pt;rotation:180;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eFAMAALA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8AC96" w14:textId="77777777" w:rsidR="009355FC" w:rsidRPr="0059645B" w:rsidRDefault="009355FC" w:rsidP="00264C11">
    <w:pPr>
      <w:pStyle w:val="Piedepgina"/>
    </w:pPr>
    <w:r>
      <w:rPr>
        <w:noProof/>
        <w:lang w:eastAsia="es-MX"/>
      </w:rPr>
      <mc:AlternateContent>
        <mc:Choice Requires="wps">
          <w:drawing>
            <wp:anchor distT="45720" distB="45720" distL="114300" distR="114300" simplePos="0" relativeHeight="251703808" behindDoc="0" locked="0" layoutInCell="1" allowOverlap="1" wp14:anchorId="2341C41F" wp14:editId="2D0D93A2">
              <wp:simplePos x="0" y="0"/>
              <wp:positionH relativeFrom="page">
                <wp:posOffset>6145530</wp:posOffset>
              </wp:positionH>
              <wp:positionV relativeFrom="paragraph">
                <wp:posOffset>206053</wp:posOffset>
              </wp:positionV>
              <wp:extent cx="539750" cy="323850"/>
              <wp:effectExtent l="0" t="0" r="0" b="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63E79FE7" w14:textId="12C58EB5" w:rsidR="009355FC" w:rsidRPr="0096598E" w:rsidRDefault="009355FC" w:rsidP="00264C11">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9C7187" w:rsidRPr="009C7187">
                            <w:rPr>
                              <w:b/>
                              <w:noProof/>
                              <w:color w:val="FFFFFF" w:themeColor="background1"/>
                              <w:lang w:val="es-ES"/>
                            </w:rPr>
                            <w:t>55</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341C41F" id="_x0000_t202" coordsize="21600,21600" o:spt="202" path="m,l,21600r21600,l21600,xe">
              <v:stroke joinstyle="miter"/>
              <v:path gradientshapeok="t" o:connecttype="rect"/>
            </v:shapetype>
            <v:shape id="_x0000_s1045" type="#_x0000_t202" style="position:absolute;left:0;text-align:left;margin-left:483.9pt;margin-top:16.2pt;width:42.5pt;height:25.5pt;z-index:251703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" filled="f" stroked="f">
              <v:textbox>
                <w:txbxContent>
                  <w:p w14:paraId="63E79FE7" w14:textId="12C58EB5" w:rsidR="009355FC" w:rsidRPr="0096598E" w:rsidRDefault="009355FC" w:rsidP="00264C11">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9C7187" w:rsidRPr="009C7187">
                      <w:rPr>
                        <w:b/>
                        <w:noProof/>
                        <w:color w:val="FFFFFF" w:themeColor="background1"/>
                        <w:lang w:val="es-ES"/>
                      </w:rPr>
                      <w:t>55</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01760" behindDoc="0" locked="0" layoutInCell="1" allowOverlap="1" wp14:anchorId="7CE5746E" wp14:editId="09B0A437">
              <wp:simplePos x="0" y="0"/>
              <wp:positionH relativeFrom="margin">
                <wp:posOffset>5062220</wp:posOffset>
              </wp:positionH>
              <wp:positionV relativeFrom="paragraph">
                <wp:posOffset>178113</wp:posOffset>
              </wp:positionV>
              <wp:extent cx="53975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A9CD9" id="Rectángulo 26" o:spid="_x0000_s1026" style="position:absolute;margin-left:398.6pt;margin-top:14pt;width:42.5pt;height:25.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02784" behindDoc="0" locked="0" layoutInCell="1" allowOverlap="1" wp14:anchorId="58987605" wp14:editId="6BF485D1">
              <wp:simplePos x="0" y="0"/>
              <wp:positionH relativeFrom="margin">
                <wp:posOffset>0</wp:posOffset>
              </wp:positionH>
              <wp:positionV relativeFrom="paragraph">
                <wp:posOffset>183193</wp:posOffset>
              </wp:positionV>
              <wp:extent cx="4319905" cy="3238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47EE5954" w14:textId="7D829B39" w:rsidR="009355FC" w:rsidRPr="00D833BA" w:rsidRDefault="009355FC" w:rsidP="00264C11">
                          <w:pPr>
                            <w:rPr>
                              <w:rFonts w:cstheme="minorHAnsi"/>
                              <w:b/>
                              <w:smallCaps/>
                              <w:szCs w:val="24"/>
                            </w:rPr>
                          </w:pPr>
                          <w:r>
                            <w:rPr>
                              <w:rFonts w:cstheme="minorHAnsi"/>
                              <w:b/>
                              <w:smallCaps/>
                              <w:szCs w:val="24"/>
                            </w:rPr>
                            <w:t>Evaluación de Consistencia y Resultados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987605" id="_x0000_s1046" type="#_x0000_t202" style="position:absolute;left:0;text-align:left;margin-left:0;margin-top:14.4pt;width:340.15pt;height:25.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" filled="f" stroked="f">
              <v:textbox>
                <w:txbxContent>
                  <w:p w14:paraId="47EE5954" w14:textId="7D829B39" w:rsidR="009355FC" w:rsidRPr="00D833BA" w:rsidRDefault="009355FC" w:rsidP="00264C11">
                    <w:pPr>
                      <w:rPr>
                        <w:rFonts w:cstheme="minorHAnsi"/>
                        <w:b/>
                        <w:smallCaps/>
                        <w:szCs w:val="24"/>
                      </w:rPr>
                    </w:pPr>
                    <w:r>
                      <w:rPr>
                        <w:rFonts w:cstheme="minorHAnsi"/>
                        <w:b/>
                        <w:smallCaps/>
                        <w:szCs w:val="24"/>
                      </w:rPr>
                      <w:t>Evaluación de Consistencia y Resultados</w:t>
                    </w:r>
                  </w:p>
                </w:txbxContent>
              </v:textbox>
              <w10:wrap anchorx="margin"/>
            </v:shape>
          </w:pict>
        </mc:Fallback>
      </mc:AlternateContent>
    </w:r>
    <w:r>
      <w:rPr>
        <w:b/>
        <w:bCs/>
        <w:noProof/>
        <w:lang w:eastAsia="es-MX"/>
      </w:rPr>
      <mc:AlternateContent>
        <mc:Choice Requires="wps">
          <w:drawing>
            <wp:anchor distT="0" distB="0" distL="114300" distR="114300" simplePos="0" relativeHeight="251704832" behindDoc="0" locked="0" layoutInCell="1" allowOverlap="1" wp14:anchorId="1EBE8143" wp14:editId="0D71B532">
              <wp:simplePos x="0" y="0"/>
              <wp:positionH relativeFrom="column">
                <wp:posOffset>63500</wp:posOffset>
              </wp:positionH>
              <wp:positionV relativeFrom="paragraph">
                <wp:posOffset>727388</wp:posOffset>
              </wp:positionV>
              <wp:extent cx="7199630" cy="108000"/>
              <wp:effectExtent l="0" t="0" r="1270" b="6350"/>
              <wp:wrapNone/>
              <wp:docPr id="4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34EA5" id="481 Rectángulo" o:spid="_x0000_s1026" style="position:absolute;margin-left:5pt;margin-top:57.25pt;width:566.9pt;height:8.5pt;rotation:180;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" fillcolor="#7f7f7f [1612]" stroked="f" strokeweight="2pt">
              <v:fill color2="white [3212]" rotate="t" focusposition="1,1" focussize="" colors="0 #7f7f7f;24248f #bfbfbf;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60C04" w14:textId="77777777" w:rsidR="009355FC" w:rsidRDefault="009355FC" w:rsidP="0028627B">
      <w:pPr>
        <w:spacing w:after="0" w:line="240" w:lineRule="auto"/>
      </w:pPr>
      <w:r>
        <w:separator/>
      </w:r>
    </w:p>
  </w:footnote>
  <w:footnote w:type="continuationSeparator" w:id="0">
    <w:p w14:paraId="119E4E48" w14:textId="77777777" w:rsidR="009355FC" w:rsidRDefault="009355FC" w:rsidP="0028627B">
      <w:pPr>
        <w:spacing w:after="0" w:line="240" w:lineRule="auto"/>
      </w:pPr>
      <w:r>
        <w:continuationSeparator/>
      </w:r>
    </w:p>
  </w:footnote>
  <w:footnote w:id="1">
    <w:p w14:paraId="3D85D9F0" w14:textId="7170598E" w:rsidR="009355FC" w:rsidRDefault="009355FC" w:rsidP="00A9187C">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 w:id="2">
    <w:p w14:paraId="51D5C00B" w14:textId="5620CBE1" w:rsidR="009355FC" w:rsidRDefault="009355FC" w:rsidP="00A9187C">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 w:id="3">
    <w:p w14:paraId="1D278380" w14:textId="1A8565C6" w:rsidR="009355FC" w:rsidRDefault="009355FC">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48C89" w14:textId="41B6839E" w:rsidR="009355FC" w:rsidRDefault="009355FC" w:rsidP="00682DE3">
    <w:pPr>
      <w:pStyle w:val="Encabezado"/>
    </w:pPr>
  </w:p>
  <w:p w14:paraId="11E41699" w14:textId="3CC5E966" w:rsidR="009355FC" w:rsidRDefault="009355FC" w:rsidP="00682DE3">
    <w:pPr>
      <w:pStyle w:val="Encabezado"/>
    </w:pPr>
  </w:p>
  <w:p w14:paraId="7520EDCF" w14:textId="77777777" w:rsidR="009355FC" w:rsidRDefault="009355FC" w:rsidP="00AD62D4">
    <w:pPr>
      <w:pStyle w:val="Encabezado"/>
    </w:pPr>
    <w:r>
      <w:rPr>
        <w:noProof/>
        <w:lang w:eastAsia="es-MX"/>
      </w:rPr>
      <mc:AlternateContent>
        <mc:Choice Requires="wpg">
          <w:drawing>
            <wp:anchor distT="0" distB="0" distL="114300" distR="114300" simplePos="0" relativeHeight="251682304" behindDoc="0" locked="0" layoutInCell="1" allowOverlap="1" wp14:anchorId="0B500FB8" wp14:editId="1977C084">
              <wp:simplePos x="0" y="0"/>
              <wp:positionH relativeFrom="column">
                <wp:posOffset>3720465</wp:posOffset>
              </wp:positionH>
              <wp:positionV relativeFrom="paragraph">
                <wp:posOffset>-126365</wp:posOffset>
              </wp:positionV>
              <wp:extent cx="2962275" cy="281305"/>
              <wp:effectExtent l="0" t="0" r="9525" b="4445"/>
              <wp:wrapNone/>
              <wp:docPr id="509" name="Grupo 509"/>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10"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C521845" id="Grupo 509" o:spid="_x0000_s1026" style="position:absolute;margin-left:292.95pt;margin-top:-9.95pt;width:233.25pt;height:22.15pt;flip:x;z-index:2516823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81280" behindDoc="0" locked="0" layoutInCell="1" allowOverlap="1" wp14:anchorId="2221440C" wp14:editId="713C4DC2">
              <wp:simplePos x="0" y="0"/>
              <wp:positionH relativeFrom="column">
                <wp:posOffset>-1080135</wp:posOffset>
              </wp:positionH>
              <wp:positionV relativeFrom="paragraph">
                <wp:posOffset>-126365</wp:posOffset>
              </wp:positionV>
              <wp:extent cx="2962275" cy="271780"/>
              <wp:effectExtent l="0" t="0" r="9525" b="0"/>
              <wp:wrapNone/>
              <wp:docPr id="512" name="Grupo 512"/>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E5423C3" id="Grupo 512" o:spid="_x0000_s1026" style="position:absolute;margin-left:-85.05pt;margin-top:-9.95pt;width:233.25pt;height:21.4pt;z-index:251681280;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w:drawing>
        <wp:anchor distT="0" distB="0" distL="114300" distR="114300" simplePos="0" relativeHeight="251680256" behindDoc="0" locked="0" layoutInCell="1" allowOverlap="1" wp14:anchorId="317FFDAB" wp14:editId="16335C12">
          <wp:simplePos x="0" y="0"/>
          <wp:positionH relativeFrom="column">
            <wp:posOffset>1926590</wp:posOffset>
          </wp:positionH>
          <wp:positionV relativeFrom="paragraph">
            <wp:posOffset>-291465</wp:posOffset>
          </wp:positionV>
          <wp:extent cx="1658620" cy="579755"/>
          <wp:effectExtent l="0" t="0" r="0" b="0"/>
          <wp:wrapNone/>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p w14:paraId="0F97B2FE" w14:textId="77777777" w:rsidR="009355FC" w:rsidRPr="00682DE3" w:rsidRDefault="009355FC" w:rsidP="00682DE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990F" w14:textId="2E099750" w:rsidR="009355FC" w:rsidRDefault="009355FC" w:rsidP="00682DE3">
    <w:pPr>
      <w:pStyle w:val="Encabezado"/>
    </w:pPr>
  </w:p>
  <w:p w14:paraId="40FE9128" w14:textId="7F48D41A" w:rsidR="009355FC" w:rsidRDefault="009355FC" w:rsidP="00682DE3">
    <w:pPr>
      <w:pStyle w:val="Encabezado"/>
    </w:pPr>
  </w:p>
  <w:p w14:paraId="3FD50BED" w14:textId="7126F9C4" w:rsidR="009355FC" w:rsidRDefault="009355FC" w:rsidP="00264C11">
    <w:pPr>
      <w:pStyle w:val="Encabezado"/>
    </w:pPr>
    <w:r w:rsidRPr="001878FB">
      <w:rPr>
        <w:noProof/>
        <w:lang w:eastAsia="es-MX"/>
      </w:rPr>
      <mc:AlternateContent>
        <mc:Choice Requires="wps">
          <w:drawing>
            <wp:anchor distT="0" distB="0" distL="114300" distR="114300" simplePos="0" relativeHeight="251698688" behindDoc="0" locked="0" layoutInCell="1" allowOverlap="1" wp14:anchorId="6B376075" wp14:editId="467C4EC8">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697DE913" w14:textId="77777777" w:rsidR="009355FC" w:rsidRPr="00C61C11" w:rsidRDefault="009355FC" w:rsidP="00264C11">
                          <w:pPr>
                            <w:tabs>
                              <w:tab w:val="left" w:pos="4536"/>
                            </w:tabs>
                            <w:spacing w:after="0" w:line="240" w:lineRule="auto"/>
                            <w:jc w:val="right"/>
                            <w:rPr>
                              <w:rFonts w:cstheme="minorHAnsi"/>
                              <w:b/>
                              <w:smallCaps/>
                              <w:szCs w:val="24"/>
                            </w:rPr>
                          </w:pPr>
                          <w:r w:rsidRPr="00C61C11">
                            <w:rPr>
                              <w:rFonts w:cstheme="minorHAnsi"/>
                              <w:b/>
                              <w:smallCaps/>
                              <w:szCs w:val="24"/>
                            </w:rPr>
                            <w:t xml:space="preserve">F144 Desarrollo Pesquero </w:t>
                          </w:r>
                        </w:p>
                        <w:p w14:paraId="3C7B9F16" w14:textId="77777777" w:rsidR="009355FC" w:rsidRPr="00C61C11" w:rsidRDefault="009355FC" w:rsidP="00264C11">
                          <w:pPr>
                            <w:tabs>
                              <w:tab w:val="left" w:pos="4536"/>
                            </w:tabs>
                            <w:spacing w:after="0" w:line="240" w:lineRule="auto"/>
                            <w:jc w:val="right"/>
                            <w:rPr>
                              <w:rFonts w:cstheme="minorHAnsi"/>
                              <w:b/>
                              <w:smallCaps/>
                              <w:szCs w:val="24"/>
                            </w:rPr>
                          </w:pPr>
                          <w:r w:rsidRPr="00C61C11">
                            <w:rPr>
                              <w:rFonts w:cstheme="minorHAnsi"/>
                              <w:b/>
                              <w:smallCaps/>
                              <w:szCs w:val="24"/>
                            </w:rPr>
                            <w:t xml:space="preserve">Proyecto E006 Apoyo para la </w:t>
                          </w:r>
                        </w:p>
                        <w:p w14:paraId="1BB9BEAF" w14:textId="550BB069" w:rsidR="009355FC" w:rsidRPr="00D833BA" w:rsidRDefault="009355FC" w:rsidP="00264C11">
                          <w:pPr>
                            <w:tabs>
                              <w:tab w:val="left" w:pos="4536"/>
                            </w:tabs>
                            <w:spacing w:after="0" w:line="240" w:lineRule="auto"/>
                            <w:jc w:val="right"/>
                            <w:rPr>
                              <w:rFonts w:cstheme="minorHAnsi"/>
                              <w:b/>
                              <w:smallCaps/>
                              <w:szCs w:val="24"/>
                            </w:rPr>
                          </w:pPr>
                          <w:r w:rsidRPr="00C61C11">
                            <w:rPr>
                              <w:rFonts w:cstheme="minorHAnsi"/>
                              <w:b/>
                              <w:smallCaps/>
                              <w:szCs w:val="24"/>
                            </w:rPr>
                            <w:t>adquisición de Motores marinos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B376075" id="_x0000_t202" coordsize="21600,21600" o:spt="202" path="m,l,21600r21600,l21600,xe">
              <v:stroke joinstyle="miter"/>
              <v:path gradientshapeok="t" o:connecttype="rect"/>
            </v:shapetype>
            <v:shape id="_x0000_s1044" type="#_x0000_t202" style="position:absolute;left:0;text-align:left;margin-left:175.9pt;margin-top:-21.85pt;width:271.2pt;height:48.3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" filled="f" stroked="f">
              <v:textbox>
                <w:txbxContent>
                  <w:p w14:paraId="697DE913" w14:textId="77777777" w:rsidR="009355FC" w:rsidRPr="00C61C11" w:rsidRDefault="009355FC" w:rsidP="00264C11">
                    <w:pPr>
                      <w:tabs>
                        <w:tab w:val="left" w:pos="4536"/>
                      </w:tabs>
                      <w:spacing w:after="0" w:line="240" w:lineRule="auto"/>
                      <w:jc w:val="right"/>
                      <w:rPr>
                        <w:rFonts w:cstheme="minorHAnsi"/>
                        <w:b/>
                        <w:smallCaps/>
                        <w:szCs w:val="24"/>
                      </w:rPr>
                    </w:pPr>
                    <w:r w:rsidRPr="00C61C11">
                      <w:rPr>
                        <w:rFonts w:cstheme="minorHAnsi"/>
                        <w:b/>
                        <w:smallCaps/>
                        <w:szCs w:val="24"/>
                      </w:rPr>
                      <w:t xml:space="preserve">F144 Desarrollo Pesquero </w:t>
                    </w:r>
                  </w:p>
                  <w:p w14:paraId="3C7B9F16" w14:textId="77777777" w:rsidR="009355FC" w:rsidRPr="00C61C11" w:rsidRDefault="009355FC" w:rsidP="00264C11">
                    <w:pPr>
                      <w:tabs>
                        <w:tab w:val="left" w:pos="4536"/>
                      </w:tabs>
                      <w:spacing w:after="0" w:line="240" w:lineRule="auto"/>
                      <w:jc w:val="right"/>
                      <w:rPr>
                        <w:rFonts w:cstheme="minorHAnsi"/>
                        <w:b/>
                        <w:smallCaps/>
                        <w:szCs w:val="24"/>
                      </w:rPr>
                    </w:pPr>
                    <w:r w:rsidRPr="00C61C11">
                      <w:rPr>
                        <w:rFonts w:cstheme="minorHAnsi"/>
                        <w:b/>
                        <w:smallCaps/>
                        <w:szCs w:val="24"/>
                      </w:rPr>
                      <w:t xml:space="preserve">Proyecto E006 Apoyo para la </w:t>
                    </w:r>
                  </w:p>
                  <w:p w14:paraId="1BB9BEAF" w14:textId="550BB069" w:rsidR="009355FC" w:rsidRPr="00D833BA" w:rsidRDefault="009355FC" w:rsidP="00264C11">
                    <w:pPr>
                      <w:tabs>
                        <w:tab w:val="left" w:pos="4536"/>
                      </w:tabs>
                      <w:spacing w:after="0" w:line="240" w:lineRule="auto"/>
                      <w:jc w:val="right"/>
                      <w:rPr>
                        <w:rFonts w:cstheme="minorHAnsi"/>
                        <w:b/>
                        <w:smallCaps/>
                        <w:szCs w:val="24"/>
                      </w:rPr>
                    </w:pPr>
                    <w:r w:rsidRPr="00C61C11">
                      <w:rPr>
                        <w:rFonts w:cstheme="minorHAnsi"/>
                        <w:b/>
                        <w:smallCaps/>
                        <w:szCs w:val="24"/>
                      </w:rPr>
                      <w:t>adquisición de Motores marinos</w:t>
                    </w:r>
                  </w:p>
                </w:txbxContent>
              </v:textbox>
              <w10:wrap anchorx="margin"/>
            </v:shape>
          </w:pict>
        </mc:Fallback>
      </mc:AlternateContent>
    </w:r>
    <w:r>
      <w:rPr>
        <w:noProof/>
        <w:lang w:eastAsia="es-MX"/>
      </w:rPr>
      <w:drawing>
        <wp:anchor distT="0" distB="0" distL="114300" distR="114300" simplePos="0" relativeHeight="251696640" behindDoc="0" locked="0" layoutInCell="1" allowOverlap="1" wp14:anchorId="29E72640" wp14:editId="23B325B1">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97664" behindDoc="0" locked="0" layoutInCell="1" allowOverlap="1" wp14:anchorId="2AB9B2DF" wp14:editId="49E4A969">
              <wp:simplePos x="0" y="0"/>
              <wp:positionH relativeFrom="column">
                <wp:posOffset>-1144583</wp:posOffset>
              </wp:positionH>
              <wp:positionV relativeFrom="paragraph">
                <wp:posOffset>-126365</wp:posOffset>
              </wp:positionV>
              <wp:extent cx="1079500" cy="271780"/>
              <wp:effectExtent l="0" t="0" r="6350" b="0"/>
              <wp:wrapNone/>
              <wp:docPr id="36" name="Grupo 36"/>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3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829906" id="Grupo 36" o:spid="_x0000_s1026" style="position:absolute;margin-left:-90.1pt;margin-top:-9.95pt;width:85pt;height:21.4pt;z-index:25169766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PPxQAAANsAAAAPAAAAZHJzL2Rvd25yZXYueG1sRI9Pa8JA&#10;FMTvQr/D8gq9mU0t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CYnoPPxQAAANsAAAAP&#10;AAAAAAAAAAAAAAAAAAcCAABkcnMvZG93bnJldi54bWxQSwUGAAAAAAMAAwC3AAAA+Q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99712" behindDoc="0" locked="0" layoutInCell="1" allowOverlap="1" wp14:anchorId="47DE3A50" wp14:editId="535552EA">
              <wp:simplePos x="0" y="0"/>
              <wp:positionH relativeFrom="column">
                <wp:posOffset>5608633</wp:posOffset>
              </wp:positionH>
              <wp:positionV relativeFrom="paragraph">
                <wp:posOffset>-123825</wp:posOffset>
              </wp:positionV>
              <wp:extent cx="1080000" cy="271780"/>
              <wp:effectExtent l="0" t="0" r="6350" b="0"/>
              <wp:wrapNone/>
              <wp:docPr id="45" name="Grupo 45"/>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968AB8" id="Grupo 45" o:spid="_x0000_s1026" style="position:absolute;margin-left:441.6pt;margin-top:-9.75pt;width:85.05pt;height:21.4pt;flip:x;z-index:25169971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CyxQAAANsAAAAPAAAAZHJzL2Rvd25yZXYueG1sRI9Pa8JA&#10;FMTvQr/D8gq9mU2l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DAmPCy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p>
  <w:p w14:paraId="241DEAE5" w14:textId="77777777" w:rsidR="009355FC" w:rsidRDefault="009355FC" w:rsidP="00682DE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7748"/>
    <w:multiLevelType w:val="hybridMultilevel"/>
    <w:tmpl w:val="CE983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9955F5"/>
    <w:multiLevelType w:val="hybridMultilevel"/>
    <w:tmpl w:val="A4F4A3A4"/>
    <w:lvl w:ilvl="0" w:tplc="278473C8">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50F51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5E1FE3"/>
    <w:multiLevelType w:val="hybridMultilevel"/>
    <w:tmpl w:val="A40E38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8419B8"/>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AB5FC1"/>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87700FD"/>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9B47FB2"/>
    <w:multiLevelType w:val="hybridMultilevel"/>
    <w:tmpl w:val="34B20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E806F7A"/>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14413D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34C109D"/>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3D8059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189827E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AC1026E"/>
    <w:multiLevelType w:val="hybridMultilevel"/>
    <w:tmpl w:val="0B2A9A8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209B0040"/>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10440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55A1B8B"/>
    <w:multiLevelType w:val="hybridMultilevel"/>
    <w:tmpl w:val="BEEC04AA"/>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26262B07"/>
    <w:multiLevelType w:val="hybridMultilevel"/>
    <w:tmpl w:val="6E8428D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6386D6E"/>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7227FA1"/>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2B201AFF"/>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B7F58C7"/>
    <w:multiLevelType w:val="hybridMultilevel"/>
    <w:tmpl w:val="38C8E3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2C917B7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34"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35390AC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5A822E1"/>
    <w:multiLevelType w:val="hybridMultilevel"/>
    <w:tmpl w:val="133AE8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78B109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86F29EC"/>
    <w:multiLevelType w:val="hybridMultilevel"/>
    <w:tmpl w:val="18C812E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40" w15:restartNumberingAfterBreak="0">
    <w:nsid w:val="3DA40E7F"/>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28067D5"/>
    <w:multiLevelType w:val="hybridMultilevel"/>
    <w:tmpl w:val="328C8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2D05B94"/>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4A237E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81B729E"/>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88301C8"/>
    <w:multiLevelType w:val="multilevel"/>
    <w:tmpl w:val="0B10DF26"/>
    <w:lvl w:ilvl="0">
      <w:start w:val="1"/>
      <w:numFmt w:val="decimal"/>
      <w:lvlText w:val="%1."/>
      <w:lvlJc w:val="left"/>
      <w:pPr>
        <w:ind w:left="360" w:hanging="360"/>
      </w:p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491B65C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9982231"/>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AD80181"/>
    <w:multiLevelType w:val="hybridMultilevel"/>
    <w:tmpl w:val="81C01086"/>
    <w:lvl w:ilvl="0" w:tplc="27682F62">
      <w:start w:val="1"/>
      <w:numFmt w:val="bullet"/>
      <w:lvlText w:val=""/>
      <w:lvlJc w:val="left"/>
      <w:pPr>
        <w:ind w:left="360" w:hanging="360"/>
      </w:pPr>
      <w:rPr>
        <w:rFonts w:ascii="Symbol" w:hAnsi="Symbol" w:hint="default"/>
      </w:rPr>
    </w:lvl>
    <w:lvl w:ilvl="1" w:tplc="59E402B0">
      <w:numFmt w:val="bullet"/>
      <w:lvlText w:val="•"/>
      <w:lvlJc w:val="left"/>
      <w:pPr>
        <w:ind w:left="1260" w:hanging="540"/>
      </w:pPr>
      <w:rPr>
        <w:rFonts w:ascii="Century Gothic" w:eastAsia="Times" w:hAnsi="Century Gothic" w:cs="Arial"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49" w15:restartNumberingAfterBreak="0">
    <w:nsid w:val="4BF71642"/>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EB2390E"/>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2" w15:restartNumberingAfterBreak="0">
    <w:nsid w:val="528A50E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70D519A"/>
    <w:multiLevelType w:val="hybridMultilevel"/>
    <w:tmpl w:val="B4EAE1BA"/>
    <w:lvl w:ilvl="0" w:tplc="080A0001">
      <w:start w:val="1"/>
      <w:numFmt w:val="bullet"/>
      <w:lvlText w:val=""/>
      <w:lvlJc w:val="left"/>
      <w:pPr>
        <w:ind w:left="720" w:hanging="360"/>
      </w:pPr>
      <w:rPr>
        <w:rFonts w:ascii="Symbol" w:hAnsi="Symbol" w:hint="default"/>
      </w:rPr>
    </w:lvl>
    <w:lvl w:ilvl="1" w:tplc="1C683306">
      <w:numFmt w:val="bullet"/>
      <w:lvlText w:val="•"/>
      <w:lvlJc w:val="left"/>
      <w:pPr>
        <w:ind w:left="1785" w:hanging="705"/>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9875D5B"/>
    <w:multiLevelType w:val="multilevel"/>
    <w:tmpl w:val="4ACE132E"/>
    <w:lvl w:ilvl="0">
      <w:start w:val="1"/>
      <w:numFmt w:val="bullet"/>
      <w:lvlText w:val=""/>
      <w:lvlJc w:val="left"/>
      <w:pPr>
        <w:ind w:left="360" w:hanging="360"/>
      </w:pPr>
      <w:rPr>
        <w:rFonts w:ascii="Symbol" w:hAnsi="Symbol" w:hint="default"/>
      </w:r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5B2E3C4C"/>
    <w:multiLevelType w:val="hybridMultilevel"/>
    <w:tmpl w:val="F148E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C5B4D82"/>
    <w:multiLevelType w:val="hybridMultilevel"/>
    <w:tmpl w:val="4E4AE88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623E35B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67E63C56"/>
    <w:multiLevelType w:val="hybridMultilevel"/>
    <w:tmpl w:val="D43C9F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B1D79C4"/>
    <w:multiLevelType w:val="hybridMultilevel"/>
    <w:tmpl w:val="6AD8685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DDF5F49"/>
    <w:multiLevelType w:val="hybridMultilevel"/>
    <w:tmpl w:val="7DBADCBA"/>
    <w:lvl w:ilvl="0" w:tplc="8C205062">
      <w:start w:val="1"/>
      <w:numFmt w:val="bullet"/>
      <w:lvlText w:val="­"/>
      <w:lvlJc w:val="left"/>
      <w:pPr>
        <w:ind w:left="1068" w:hanging="360"/>
      </w:pPr>
      <w:rPr>
        <w:rFonts w:ascii="Courier New" w:hAnsi="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3" w15:restartNumberingAfterBreak="0">
    <w:nsid w:val="71F05DC9"/>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15:restartNumberingAfterBreak="0">
    <w:nsid w:val="785B094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8E94F56"/>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9226904"/>
    <w:multiLevelType w:val="hybridMultilevel"/>
    <w:tmpl w:val="61742796"/>
    <w:lvl w:ilvl="0" w:tplc="080A0017">
      <w:start w:val="1"/>
      <w:numFmt w:val="lowerLetter"/>
      <w:lvlText w:val="%1)"/>
      <w:lvlJc w:val="left"/>
      <w:pPr>
        <w:ind w:left="720" w:hanging="360"/>
      </w:pPr>
    </w:lvl>
    <w:lvl w:ilvl="1" w:tplc="28B02C12">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A6C553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908462100">
    <w:abstractNumId w:val="48"/>
  </w:num>
  <w:num w:numId="2" w16cid:durableId="1326977918">
    <w:abstractNumId w:val="12"/>
  </w:num>
  <w:num w:numId="3" w16cid:durableId="1895852970">
    <w:abstractNumId w:val="60"/>
  </w:num>
  <w:num w:numId="4" w16cid:durableId="1378974393">
    <w:abstractNumId w:val="67"/>
  </w:num>
  <w:num w:numId="5" w16cid:durableId="580719367">
    <w:abstractNumId w:val="0"/>
  </w:num>
  <w:num w:numId="6" w16cid:durableId="170612171">
    <w:abstractNumId w:val="62"/>
  </w:num>
  <w:num w:numId="7" w16cid:durableId="572859354">
    <w:abstractNumId w:val="36"/>
  </w:num>
  <w:num w:numId="8" w16cid:durableId="1975090143">
    <w:abstractNumId w:val="55"/>
  </w:num>
  <w:num w:numId="9" w16cid:durableId="2079398756">
    <w:abstractNumId w:val="61"/>
  </w:num>
  <w:num w:numId="10" w16cid:durableId="2102947055">
    <w:abstractNumId w:val="45"/>
  </w:num>
  <w:num w:numId="11" w16cid:durableId="257324529">
    <w:abstractNumId w:val="46"/>
  </w:num>
  <w:num w:numId="12" w16cid:durableId="92437224">
    <w:abstractNumId w:val="32"/>
  </w:num>
  <w:num w:numId="13" w16cid:durableId="826747821">
    <w:abstractNumId w:val="15"/>
  </w:num>
  <w:num w:numId="14" w16cid:durableId="400519042">
    <w:abstractNumId w:val="6"/>
  </w:num>
  <w:num w:numId="15" w16cid:durableId="736364382">
    <w:abstractNumId w:val="57"/>
  </w:num>
  <w:num w:numId="16" w16cid:durableId="1603951398">
    <w:abstractNumId w:val="9"/>
  </w:num>
  <w:num w:numId="17" w16cid:durableId="1389568850">
    <w:abstractNumId w:val="50"/>
  </w:num>
  <w:num w:numId="18" w16cid:durableId="2120879187">
    <w:abstractNumId w:val="8"/>
  </w:num>
  <w:num w:numId="19" w16cid:durableId="1890797393">
    <w:abstractNumId w:val="66"/>
  </w:num>
  <w:num w:numId="20" w16cid:durableId="481972404">
    <w:abstractNumId w:val="69"/>
  </w:num>
  <w:num w:numId="21" w16cid:durableId="1557665204">
    <w:abstractNumId w:val="24"/>
  </w:num>
  <w:num w:numId="22" w16cid:durableId="1461998888">
    <w:abstractNumId w:val="27"/>
  </w:num>
  <w:num w:numId="23" w16cid:durableId="368798563">
    <w:abstractNumId w:val="17"/>
  </w:num>
  <w:num w:numId="24" w16cid:durableId="1271476941">
    <w:abstractNumId w:val="34"/>
  </w:num>
  <w:num w:numId="25" w16cid:durableId="1064140758">
    <w:abstractNumId w:val="58"/>
  </w:num>
  <w:num w:numId="26" w16cid:durableId="1704016697">
    <w:abstractNumId w:val="59"/>
  </w:num>
  <w:num w:numId="27" w16cid:durableId="951401527">
    <w:abstractNumId w:val="23"/>
  </w:num>
  <w:num w:numId="28" w16cid:durableId="262148393">
    <w:abstractNumId w:val="16"/>
  </w:num>
  <w:num w:numId="29" w16cid:durableId="1189681369">
    <w:abstractNumId w:val="64"/>
  </w:num>
  <w:num w:numId="30" w16cid:durableId="1615558677">
    <w:abstractNumId w:val="47"/>
  </w:num>
  <w:num w:numId="31" w16cid:durableId="1197235689">
    <w:abstractNumId w:val="51"/>
  </w:num>
  <w:num w:numId="32" w16cid:durableId="91826376">
    <w:abstractNumId w:val="68"/>
  </w:num>
  <w:num w:numId="33" w16cid:durableId="1775048944">
    <w:abstractNumId w:val="28"/>
  </w:num>
  <w:num w:numId="34" w16cid:durableId="1045104572">
    <w:abstractNumId w:val="33"/>
  </w:num>
  <w:num w:numId="35" w16cid:durableId="555896139">
    <w:abstractNumId w:val="65"/>
  </w:num>
  <w:num w:numId="36" w16cid:durableId="732047872">
    <w:abstractNumId w:val="21"/>
  </w:num>
  <w:num w:numId="37" w16cid:durableId="58552949">
    <w:abstractNumId w:val="18"/>
  </w:num>
  <w:num w:numId="38" w16cid:durableId="886113292">
    <w:abstractNumId w:val="22"/>
  </w:num>
  <w:num w:numId="39" w16cid:durableId="1324309568">
    <w:abstractNumId w:val="10"/>
  </w:num>
  <w:num w:numId="40" w16cid:durableId="1799907069">
    <w:abstractNumId w:val="52"/>
  </w:num>
  <w:num w:numId="41" w16cid:durableId="1076363496">
    <w:abstractNumId w:val="14"/>
  </w:num>
  <w:num w:numId="42" w16cid:durableId="2096975804">
    <w:abstractNumId w:val="39"/>
  </w:num>
  <w:num w:numId="43" w16cid:durableId="1963611815">
    <w:abstractNumId w:val="49"/>
  </w:num>
  <w:num w:numId="44" w16cid:durableId="1114010567">
    <w:abstractNumId w:val="56"/>
  </w:num>
  <w:num w:numId="45" w16cid:durableId="984629780">
    <w:abstractNumId w:val="2"/>
  </w:num>
  <w:num w:numId="46" w16cid:durableId="1831285252">
    <w:abstractNumId w:val="3"/>
  </w:num>
  <w:num w:numId="47" w16cid:durableId="1608005710">
    <w:abstractNumId w:val="4"/>
  </w:num>
  <w:num w:numId="48" w16cid:durableId="2095546198">
    <w:abstractNumId w:val="7"/>
  </w:num>
  <w:num w:numId="49" w16cid:durableId="792671842">
    <w:abstractNumId w:val="44"/>
  </w:num>
  <w:num w:numId="50" w16cid:durableId="1783257542">
    <w:abstractNumId w:val="42"/>
  </w:num>
  <w:num w:numId="51" w16cid:durableId="988630467">
    <w:abstractNumId w:val="35"/>
  </w:num>
  <w:num w:numId="52" w16cid:durableId="1162310580">
    <w:abstractNumId w:val="37"/>
  </w:num>
  <w:num w:numId="53" w16cid:durableId="1773011189">
    <w:abstractNumId w:val="31"/>
  </w:num>
  <w:num w:numId="54" w16cid:durableId="589698944">
    <w:abstractNumId w:val="63"/>
  </w:num>
  <w:num w:numId="55" w16cid:durableId="848257683">
    <w:abstractNumId w:val="40"/>
  </w:num>
  <w:num w:numId="56" w16cid:durableId="1332491554">
    <w:abstractNumId w:val="43"/>
  </w:num>
  <w:num w:numId="57" w16cid:durableId="911045796">
    <w:abstractNumId w:val="20"/>
  </w:num>
  <w:num w:numId="58" w16cid:durableId="234898400">
    <w:abstractNumId w:val="25"/>
  </w:num>
  <w:num w:numId="59" w16cid:durableId="1654021266">
    <w:abstractNumId w:val="11"/>
  </w:num>
  <w:num w:numId="60" w16cid:durableId="335814010">
    <w:abstractNumId w:val="13"/>
  </w:num>
  <w:num w:numId="61" w16cid:durableId="1815681031">
    <w:abstractNumId w:val="29"/>
  </w:num>
  <w:num w:numId="62" w16cid:durableId="1227491118">
    <w:abstractNumId w:val="41"/>
  </w:num>
  <w:num w:numId="63" w16cid:durableId="426653073">
    <w:abstractNumId w:val="53"/>
  </w:num>
  <w:num w:numId="64" w16cid:durableId="1148471913">
    <w:abstractNumId w:val="1"/>
  </w:num>
  <w:num w:numId="65" w16cid:durableId="2013680466">
    <w:abstractNumId w:val="19"/>
  </w:num>
  <w:num w:numId="66" w16cid:durableId="377173094">
    <w:abstractNumId w:val="38"/>
  </w:num>
  <w:num w:numId="67" w16cid:durableId="939798064">
    <w:abstractNumId w:val="30"/>
  </w:num>
  <w:num w:numId="68" w16cid:durableId="582034455">
    <w:abstractNumId w:val="5"/>
  </w:num>
  <w:num w:numId="69" w16cid:durableId="1343166138">
    <w:abstractNumId w:val="26"/>
  </w:num>
  <w:num w:numId="70" w16cid:durableId="1975064782">
    <w:abstractNumId w:val="5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0D32"/>
    <w:rsid w:val="000028DB"/>
    <w:rsid w:val="00003100"/>
    <w:rsid w:val="00003FE9"/>
    <w:rsid w:val="00004F4A"/>
    <w:rsid w:val="00004FF9"/>
    <w:rsid w:val="000068F7"/>
    <w:rsid w:val="00007BE2"/>
    <w:rsid w:val="00014162"/>
    <w:rsid w:val="00015E83"/>
    <w:rsid w:val="00024CF9"/>
    <w:rsid w:val="0002687F"/>
    <w:rsid w:val="00035FFF"/>
    <w:rsid w:val="00036364"/>
    <w:rsid w:val="00041367"/>
    <w:rsid w:val="00051674"/>
    <w:rsid w:val="000536DA"/>
    <w:rsid w:val="000548E1"/>
    <w:rsid w:val="00060D97"/>
    <w:rsid w:val="0006173E"/>
    <w:rsid w:val="0006263B"/>
    <w:rsid w:val="0006337F"/>
    <w:rsid w:val="00065DCC"/>
    <w:rsid w:val="000678A3"/>
    <w:rsid w:val="00074664"/>
    <w:rsid w:val="000770BA"/>
    <w:rsid w:val="00083CF2"/>
    <w:rsid w:val="0008416B"/>
    <w:rsid w:val="000850BA"/>
    <w:rsid w:val="00085414"/>
    <w:rsid w:val="000858FF"/>
    <w:rsid w:val="000859F4"/>
    <w:rsid w:val="0008753A"/>
    <w:rsid w:val="000879F2"/>
    <w:rsid w:val="00087AE1"/>
    <w:rsid w:val="00092BA1"/>
    <w:rsid w:val="00093094"/>
    <w:rsid w:val="00093CD5"/>
    <w:rsid w:val="000943FA"/>
    <w:rsid w:val="0009678E"/>
    <w:rsid w:val="00096839"/>
    <w:rsid w:val="000968AF"/>
    <w:rsid w:val="000A1616"/>
    <w:rsid w:val="000A3DD4"/>
    <w:rsid w:val="000B0435"/>
    <w:rsid w:val="000B076F"/>
    <w:rsid w:val="000B3094"/>
    <w:rsid w:val="000B3CC8"/>
    <w:rsid w:val="000B6345"/>
    <w:rsid w:val="000C10DC"/>
    <w:rsid w:val="000C1858"/>
    <w:rsid w:val="000C470E"/>
    <w:rsid w:val="000C4D69"/>
    <w:rsid w:val="000D0EF2"/>
    <w:rsid w:val="000D7949"/>
    <w:rsid w:val="000E260E"/>
    <w:rsid w:val="000E420B"/>
    <w:rsid w:val="000E6E2B"/>
    <w:rsid w:val="000F1787"/>
    <w:rsid w:val="000F261A"/>
    <w:rsid w:val="000F483F"/>
    <w:rsid w:val="001008BC"/>
    <w:rsid w:val="00101433"/>
    <w:rsid w:val="00107B9F"/>
    <w:rsid w:val="0011009B"/>
    <w:rsid w:val="001103D2"/>
    <w:rsid w:val="00111678"/>
    <w:rsid w:val="00115AF8"/>
    <w:rsid w:val="00115BF4"/>
    <w:rsid w:val="00120798"/>
    <w:rsid w:val="00121247"/>
    <w:rsid w:val="00121A0B"/>
    <w:rsid w:val="00122595"/>
    <w:rsid w:val="00125F5A"/>
    <w:rsid w:val="00126C95"/>
    <w:rsid w:val="00131215"/>
    <w:rsid w:val="0013192A"/>
    <w:rsid w:val="0014229D"/>
    <w:rsid w:val="00142A0E"/>
    <w:rsid w:val="00152399"/>
    <w:rsid w:val="00156243"/>
    <w:rsid w:val="00161DD9"/>
    <w:rsid w:val="001638A9"/>
    <w:rsid w:val="00166513"/>
    <w:rsid w:val="001667D4"/>
    <w:rsid w:val="001721C8"/>
    <w:rsid w:val="00173838"/>
    <w:rsid w:val="001743AF"/>
    <w:rsid w:val="00176A96"/>
    <w:rsid w:val="00177310"/>
    <w:rsid w:val="00180977"/>
    <w:rsid w:val="00182900"/>
    <w:rsid w:val="00185748"/>
    <w:rsid w:val="001858D0"/>
    <w:rsid w:val="001866C6"/>
    <w:rsid w:val="001878FB"/>
    <w:rsid w:val="00190667"/>
    <w:rsid w:val="0019080C"/>
    <w:rsid w:val="001A554A"/>
    <w:rsid w:val="001B3708"/>
    <w:rsid w:val="001B6947"/>
    <w:rsid w:val="001B6F27"/>
    <w:rsid w:val="001B79F6"/>
    <w:rsid w:val="001C0FCC"/>
    <w:rsid w:val="001C1F4E"/>
    <w:rsid w:val="001C292E"/>
    <w:rsid w:val="001C2CF3"/>
    <w:rsid w:val="001D3033"/>
    <w:rsid w:val="001D3034"/>
    <w:rsid w:val="001D3597"/>
    <w:rsid w:val="001D499D"/>
    <w:rsid w:val="001D71BD"/>
    <w:rsid w:val="001D7B9F"/>
    <w:rsid w:val="001D7CED"/>
    <w:rsid w:val="001E08E5"/>
    <w:rsid w:val="001E1066"/>
    <w:rsid w:val="001E1256"/>
    <w:rsid w:val="001E48F7"/>
    <w:rsid w:val="001E5744"/>
    <w:rsid w:val="001E5869"/>
    <w:rsid w:val="001E64D3"/>
    <w:rsid w:val="001E665C"/>
    <w:rsid w:val="001E74DE"/>
    <w:rsid w:val="001F5C37"/>
    <w:rsid w:val="001F5D86"/>
    <w:rsid w:val="00201BE8"/>
    <w:rsid w:val="00202DE9"/>
    <w:rsid w:val="00206E9A"/>
    <w:rsid w:val="00207BB8"/>
    <w:rsid w:val="00210710"/>
    <w:rsid w:val="00212A4A"/>
    <w:rsid w:val="002247CB"/>
    <w:rsid w:val="00231331"/>
    <w:rsid w:val="00240930"/>
    <w:rsid w:val="00241B14"/>
    <w:rsid w:val="00241B26"/>
    <w:rsid w:val="002428BB"/>
    <w:rsid w:val="00244864"/>
    <w:rsid w:val="002472F2"/>
    <w:rsid w:val="002538DC"/>
    <w:rsid w:val="002603AC"/>
    <w:rsid w:val="00260BC8"/>
    <w:rsid w:val="00260BE6"/>
    <w:rsid w:val="00260CC7"/>
    <w:rsid w:val="0026245C"/>
    <w:rsid w:val="00264C11"/>
    <w:rsid w:val="00266398"/>
    <w:rsid w:val="002666FC"/>
    <w:rsid w:val="00270BC8"/>
    <w:rsid w:val="00272A21"/>
    <w:rsid w:val="00272C1C"/>
    <w:rsid w:val="0027332A"/>
    <w:rsid w:val="002739F9"/>
    <w:rsid w:val="00275114"/>
    <w:rsid w:val="00275D48"/>
    <w:rsid w:val="00282AB7"/>
    <w:rsid w:val="002840D3"/>
    <w:rsid w:val="0028627B"/>
    <w:rsid w:val="00286CE6"/>
    <w:rsid w:val="00286EFE"/>
    <w:rsid w:val="0029190A"/>
    <w:rsid w:val="002919EB"/>
    <w:rsid w:val="002922AA"/>
    <w:rsid w:val="00293F52"/>
    <w:rsid w:val="00294D15"/>
    <w:rsid w:val="002951CA"/>
    <w:rsid w:val="00295CB4"/>
    <w:rsid w:val="00296431"/>
    <w:rsid w:val="002978B2"/>
    <w:rsid w:val="002A11DE"/>
    <w:rsid w:val="002A1A0C"/>
    <w:rsid w:val="002A32A7"/>
    <w:rsid w:val="002A71CB"/>
    <w:rsid w:val="002B203F"/>
    <w:rsid w:val="002B2243"/>
    <w:rsid w:val="002B7F20"/>
    <w:rsid w:val="002C0B01"/>
    <w:rsid w:val="002C5D2C"/>
    <w:rsid w:val="002D2972"/>
    <w:rsid w:val="002D579F"/>
    <w:rsid w:val="002E4429"/>
    <w:rsid w:val="002E504C"/>
    <w:rsid w:val="002E613A"/>
    <w:rsid w:val="002E6EA1"/>
    <w:rsid w:val="002F1296"/>
    <w:rsid w:val="002F7F58"/>
    <w:rsid w:val="003000AF"/>
    <w:rsid w:val="00302462"/>
    <w:rsid w:val="003058EB"/>
    <w:rsid w:val="0031478A"/>
    <w:rsid w:val="0031592A"/>
    <w:rsid w:val="00315D28"/>
    <w:rsid w:val="003200B0"/>
    <w:rsid w:val="00324AD3"/>
    <w:rsid w:val="00324F03"/>
    <w:rsid w:val="00325877"/>
    <w:rsid w:val="00330020"/>
    <w:rsid w:val="00336981"/>
    <w:rsid w:val="003402DF"/>
    <w:rsid w:val="003423E2"/>
    <w:rsid w:val="00345B66"/>
    <w:rsid w:val="00346376"/>
    <w:rsid w:val="0035070E"/>
    <w:rsid w:val="0035158A"/>
    <w:rsid w:val="00352FD6"/>
    <w:rsid w:val="0035574B"/>
    <w:rsid w:val="00360FD7"/>
    <w:rsid w:val="00361B94"/>
    <w:rsid w:val="00362C2A"/>
    <w:rsid w:val="0037110C"/>
    <w:rsid w:val="00375034"/>
    <w:rsid w:val="0037578A"/>
    <w:rsid w:val="003821E5"/>
    <w:rsid w:val="0038329F"/>
    <w:rsid w:val="00387481"/>
    <w:rsid w:val="003875C1"/>
    <w:rsid w:val="00394A22"/>
    <w:rsid w:val="003A091D"/>
    <w:rsid w:val="003A1C8D"/>
    <w:rsid w:val="003A558D"/>
    <w:rsid w:val="003B172D"/>
    <w:rsid w:val="003B35AF"/>
    <w:rsid w:val="003C3D28"/>
    <w:rsid w:val="003C5546"/>
    <w:rsid w:val="003D1A88"/>
    <w:rsid w:val="003D3D4C"/>
    <w:rsid w:val="003D440D"/>
    <w:rsid w:val="003D61BD"/>
    <w:rsid w:val="003D6B94"/>
    <w:rsid w:val="003D6D64"/>
    <w:rsid w:val="003E43CE"/>
    <w:rsid w:val="003E5383"/>
    <w:rsid w:val="003F0677"/>
    <w:rsid w:val="003F23E4"/>
    <w:rsid w:val="003F4224"/>
    <w:rsid w:val="003F55EC"/>
    <w:rsid w:val="003F6330"/>
    <w:rsid w:val="00401404"/>
    <w:rsid w:val="0040172A"/>
    <w:rsid w:val="004058AD"/>
    <w:rsid w:val="00406E48"/>
    <w:rsid w:val="004105BD"/>
    <w:rsid w:val="00413FE3"/>
    <w:rsid w:val="004203DF"/>
    <w:rsid w:val="004221BD"/>
    <w:rsid w:val="00422F36"/>
    <w:rsid w:val="004236FE"/>
    <w:rsid w:val="004253F0"/>
    <w:rsid w:val="004274DA"/>
    <w:rsid w:val="00430026"/>
    <w:rsid w:val="004310CF"/>
    <w:rsid w:val="00431DF8"/>
    <w:rsid w:val="00435D85"/>
    <w:rsid w:val="00440035"/>
    <w:rsid w:val="00443EC7"/>
    <w:rsid w:val="00446BCC"/>
    <w:rsid w:val="00451593"/>
    <w:rsid w:val="0045240A"/>
    <w:rsid w:val="00452C35"/>
    <w:rsid w:val="00452D56"/>
    <w:rsid w:val="00452E19"/>
    <w:rsid w:val="0045441C"/>
    <w:rsid w:val="004558CC"/>
    <w:rsid w:val="00456F45"/>
    <w:rsid w:val="00457181"/>
    <w:rsid w:val="0046010D"/>
    <w:rsid w:val="00462369"/>
    <w:rsid w:val="004624F6"/>
    <w:rsid w:val="0046481C"/>
    <w:rsid w:val="00465B3A"/>
    <w:rsid w:val="00466B8C"/>
    <w:rsid w:val="00472554"/>
    <w:rsid w:val="00473069"/>
    <w:rsid w:val="0047341B"/>
    <w:rsid w:val="00480EB2"/>
    <w:rsid w:val="004823E8"/>
    <w:rsid w:val="00482817"/>
    <w:rsid w:val="0048384F"/>
    <w:rsid w:val="00484E01"/>
    <w:rsid w:val="0048523E"/>
    <w:rsid w:val="004854E9"/>
    <w:rsid w:val="00485F98"/>
    <w:rsid w:val="004864B4"/>
    <w:rsid w:val="0049118A"/>
    <w:rsid w:val="00496E63"/>
    <w:rsid w:val="004A0A9B"/>
    <w:rsid w:val="004A15BF"/>
    <w:rsid w:val="004A2E35"/>
    <w:rsid w:val="004A3749"/>
    <w:rsid w:val="004B21CA"/>
    <w:rsid w:val="004B248F"/>
    <w:rsid w:val="004B5BF9"/>
    <w:rsid w:val="004B7D16"/>
    <w:rsid w:val="004C03B8"/>
    <w:rsid w:val="004C1088"/>
    <w:rsid w:val="004C108A"/>
    <w:rsid w:val="004C2F5E"/>
    <w:rsid w:val="004C64F7"/>
    <w:rsid w:val="004C70B6"/>
    <w:rsid w:val="004D3DD5"/>
    <w:rsid w:val="004D4583"/>
    <w:rsid w:val="004D6D2D"/>
    <w:rsid w:val="004E01E3"/>
    <w:rsid w:val="004E0AD4"/>
    <w:rsid w:val="00501A46"/>
    <w:rsid w:val="00501F54"/>
    <w:rsid w:val="005053CC"/>
    <w:rsid w:val="00505FC4"/>
    <w:rsid w:val="00511BB2"/>
    <w:rsid w:val="00511FD8"/>
    <w:rsid w:val="005125B4"/>
    <w:rsid w:val="00513665"/>
    <w:rsid w:val="00514EF9"/>
    <w:rsid w:val="00516CD8"/>
    <w:rsid w:val="00517112"/>
    <w:rsid w:val="00521100"/>
    <w:rsid w:val="00522F29"/>
    <w:rsid w:val="00524A5B"/>
    <w:rsid w:val="00527AC5"/>
    <w:rsid w:val="005302B2"/>
    <w:rsid w:val="00532DC6"/>
    <w:rsid w:val="00534218"/>
    <w:rsid w:val="00534729"/>
    <w:rsid w:val="005356DC"/>
    <w:rsid w:val="00541C25"/>
    <w:rsid w:val="005549ED"/>
    <w:rsid w:val="00565EF3"/>
    <w:rsid w:val="00566472"/>
    <w:rsid w:val="00566949"/>
    <w:rsid w:val="00570A80"/>
    <w:rsid w:val="005722A9"/>
    <w:rsid w:val="005725CD"/>
    <w:rsid w:val="00572F50"/>
    <w:rsid w:val="0057416F"/>
    <w:rsid w:val="00574437"/>
    <w:rsid w:val="00574801"/>
    <w:rsid w:val="00585924"/>
    <w:rsid w:val="00587B73"/>
    <w:rsid w:val="00590227"/>
    <w:rsid w:val="0059695A"/>
    <w:rsid w:val="00597493"/>
    <w:rsid w:val="005A07A6"/>
    <w:rsid w:val="005A23CC"/>
    <w:rsid w:val="005A7860"/>
    <w:rsid w:val="005B29F1"/>
    <w:rsid w:val="005B2DF2"/>
    <w:rsid w:val="005C0D5B"/>
    <w:rsid w:val="005C11C4"/>
    <w:rsid w:val="005C2338"/>
    <w:rsid w:val="005C55DF"/>
    <w:rsid w:val="005D1C56"/>
    <w:rsid w:val="005D3C33"/>
    <w:rsid w:val="005D5843"/>
    <w:rsid w:val="005D5851"/>
    <w:rsid w:val="005D7EC6"/>
    <w:rsid w:val="005E3214"/>
    <w:rsid w:val="005E5EE7"/>
    <w:rsid w:val="005E60F7"/>
    <w:rsid w:val="005F63C5"/>
    <w:rsid w:val="005F7169"/>
    <w:rsid w:val="005F7180"/>
    <w:rsid w:val="00600414"/>
    <w:rsid w:val="00600BA1"/>
    <w:rsid w:val="00600F40"/>
    <w:rsid w:val="0060164B"/>
    <w:rsid w:val="00603217"/>
    <w:rsid w:val="00611A3F"/>
    <w:rsid w:val="00611DC4"/>
    <w:rsid w:val="00613FFD"/>
    <w:rsid w:val="00614AB0"/>
    <w:rsid w:val="0061582C"/>
    <w:rsid w:val="00620555"/>
    <w:rsid w:val="00626C57"/>
    <w:rsid w:val="00632616"/>
    <w:rsid w:val="00632F4E"/>
    <w:rsid w:val="00637774"/>
    <w:rsid w:val="00641D34"/>
    <w:rsid w:val="00651F9E"/>
    <w:rsid w:val="00652E91"/>
    <w:rsid w:val="006546EA"/>
    <w:rsid w:val="0065611C"/>
    <w:rsid w:val="00657E22"/>
    <w:rsid w:val="00670D50"/>
    <w:rsid w:val="006750DE"/>
    <w:rsid w:val="00675697"/>
    <w:rsid w:val="006763B6"/>
    <w:rsid w:val="00677BA3"/>
    <w:rsid w:val="006804D2"/>
    <w:rsid w:val="00681FF4"/>
    <w:rsid w:val="00682DE3"/>
    <w:rsid w:val="00694A23"/>
    <w:rsid w:val="006957EC"/>
    <w:rsid w:val="006A04FA"/>
    <w:rsid w:val="006A42E8"/>
    <w:rsid w:val="006A620A"/>
    <w:rsid w:val="006C01C9"/>
    <w:rsid w:val="006C071B"/>
    <w:rsid w:val="006C1C7C"/>
    <w:rsid w:val="006C365D"/>
    <w:rsid w:val="006D0076"/>
    <w:rsid w:val="006D2BC2"/>
    <w:rsid w:val="006D4C43"/>
    <w:rsid w:val="006D7B0B"/>
    <w:rsid w:val="006E4666"/>
    <w:rsid w:val="006E526A"/>
    <w:rsid w:val="006E76F4"/>
    <w:rsid w:val="006F058D"/>
    <w:rsid w:val="006F369A"/>
    <w:rsid w:val="006F4086"/>
    <w:rsid w:val="006F5F9E"/>
    <w:rsid w:val="00711AD7"/>
    <w:rsid w:val="00715621"/>
    <w:rsid w:val="00721056"/>
    <w:rsid w:val="0072220E"/>
    <w:rsid w:val="00725035"/>
    <w:rsid w:val="00727E96"/>
    <w:rsid w:val="00731C42"/>
    <w:rsid w:val="00732895"/>
    <w:rsid w:val="00734284"/>
    <w:rsid w:val="00734FC6"/>
    <w:rsid w:val="00736C77"/>
    <w:rsid w:val="00737775"/>
    <w:rsid w:val="0074165A"/>
    <w:rsid w:val="0074174D"/>
    <w:rsid w:val="00742C36"/>
    <w:rsid w:val="00747D34"/>
    <w:rsid w:val="00747F21"/>
    <w:rsid w:val="00747F73"/>
    <w:rsid w:val="0075003A"/>
    <w:rsid w:val="00750E19"/>
    <w:rsid w:val="007514CD"/>
    <w:rsid w:val="007525C2"/>
    <w:rsid w:val="0075448F"/>
    <w:rsid w:val="00754FFF"/>
    <w:rsid w:val="00760976"/>
    <w:rsid w:val="00762A93"/>
    <w:rsid w:val="00763F84"/>
    <w:rsid w:val="00765264"/>
    <w:rsid w:val="0076672C"/>
    <w:rsid w:val="00766CC9"/>
    <w:rsid w:val="00767517"/>
    <w:rsid w:val="00767AEE"/>
    <w:rsid w:val="00783011"/>
    <w:rsid w:val="00791085"/>
    <w:rsid w:val="007923BC"/>
    <w:rsid w:val="00795182"/>
    <w:rsid w:val="007A0506"/>
    <w:rsid w:val="007A51C0"/>
    <w:rsid w:val="007B076C"/>
    <w:rsid w:val="007B0BF6"/>
    <w:rsid w:val="007B1E99"/>
    <w:rsid w:val="007B2459"/>
    <w:rsid w:val="007B28C7"/>
    <w:rsid w:val="007B5EAE"/>
    <w:rsid w:val="007B6DAB"/>
    <w:rsid w:val="007C4867"/>
    <w:rsid w:val="007C6D37"/>
    <w:rsid w:val="007C6DCF"/>
    <w:rsid w:val="007D0AD1"/>
    <w:rsid w:val="007D1F9B"/>
    <w:rsid w:val="007D3431"/>
    <w:rsid w:val="007D7D0F"/>
    <w:rsid w:val="007E1E04"/>
    <w:rsid w:val="007E4D90"/>
    <w:rsid w:val="007E62FD"/>
    <w:rsid w:val="007E662E"/>
    <w:rsid w:val="007F012F"/>
    <w:rsid w:val="007F7B85"/>
    <w:rsid w:val="00802B22"/>
    <w:rsid w:val="00803F4F"/>
    <w:rsid w:val="00807E06"/>
    <w:rsid w:val="00815015"/>
    <w:rsid w:val="008212E8"/>
    <w:rsid w:val="008221F0"/>
    <w:rsid w:val="00824B1E"/>
    <w:rsid w:val="00825DD8"/>
    <w:rsid w:val="00830395"/>
    <w:rsid w:val="00830A13"/>
    <w:rsid w:val="008321D3"/>
    <w:rsid w:val="008344FF"/>
    <w:rsid w:val="0083799C"/>
    <w:rsid w:val="0084215B"/>
    <w:rsid w:val="008447FC"/>
    <w:rsid w:val="0084577D"/>
    <w:rsid w:val="0085090C"/>
    <w:rsid w:val="0085459D"/>
    <w:rsid w:val="008553FA"/>
    <w:rsid w:val="00855DD2"/>
    <w:rsid w:val="008563E5"/>
    <w:rsid w:val="008564C0"/>
    <w:rsid w:val="00856C03"/>
    <w:rsid w:val="00860C38"/>
    <w:rsid w:val="00860EE5"/>
    <w:rsid w:val="00865D33"/>
    <w:rsid w:val="008735D6"/>
    <w:rsid w:val="00874ED8"/>
    <w:rsid w:val="00883927"/>
    <w:rsid w:val="0088658F"/>
    <w:rsid w:val="00887DD4"/>
    <w:rsid w:val="00893DD0"/>
    <w:rsid w:val="00895DD2"/>
    <w:rsid w:val="008A04C1"/>
    <w:rsid w:val="008A1C84"/>
    <w:rsid w:val="008A2C4D"/>
    <w:rsid w:val="008A5164"/>
    <w:rsid w:val="008A5C78"/>
    <w:rsid w:val="008A6A3A"/>
    <w:rsid w:val="008A6B84"/>
    <w:rsid w:val="008A7FCF"/>
    <w:rsid w:val="008B01BB"/>
    <w:rsid w:val="008B14EA"/>
    <w:rsid w:val="008B198E"/>
    <w:rsid w:val="008B6A1D"/>
    <w:rsid w:val="008C244C"/>
    <w:rsid w:val="008C30BF"/>
    <w:rsid w:val="008C3B08"/>
    <w:rsid w:val="008D2F32"/>
    <w:rsid w:val="008D5F82"/>
    <w:rsid w:val="008D67F9"/>
    <w:rsid w:val="008E0C59"/>
    <w:rsid w:val="008E204C"/>
    <w:rsid w:val="008E22CD"/>
    <w:rsid w:val="008E2EC9"/>
    <w:rsid w:val="008E40C5"/>
    <w:rsid w:val="008F307B"/>
    <w:rsid w:val="008F469F"/>
    <w:rsid w:val="00901E80"/>
    <w:rsid w:val="00902CC8"/>
    <w:rsid w:val="00905EE7"/>
    <w:rsid w:val="00910D2E"/>
    <w:rsid w:val="00914B68"/>
    <w:rsid w:val="00920302"/>
    <w:rsid w:val="00921CA2"/>
    <w:rsid w:val="0092302F"/>
    <w:rsid w:val="00927C33"/>
    <w:rsid w:val="00932DC5"/>
    <w:rsid w:val="00934D51"/>
    <w:rsid w:val="009355FC"/>
    <w:rsid w:val="0094025E"/>
    <w:rsid w:val="00941C77"/>
    <w:rsid w:val="0094497E"/>
    <w:rsid w:val="00945097"/>
    <w:rsid w:val="009460F1"/>
    <w:rsid w:val="009479FC"/>
    <w:rsid w:val="00947B00"/>
    <w:rsid w:val="00947EBB"/>
    <w:rsid w:val="0095413A"/>
    <w:rsid w:val="00960C55"/>
    <w:rsid w:val="0096466E"/>
    <w:rsid w:val="00982B9E"/>
    <w:rsid w:val="00984E2C"/>
    <w:rsid w:val="00986F6D"/>
    <w:rsid w:val="0098746D"/>
    <w:rsid w:val="00991587"/>
    <w:rsid w:val="0099185C"/>
    <w:rsid w:val="00996075"/>
    <w:rsid w:val="00996FA9"/>
    <w:rsid w:val="009973BF"/>
    <w:rsid w:val="009979AF"/>
    <w:rsid w:val="00997A95"/>
    <w:rsid w:val="009A2628"/>
    <w:rsid w:val="009A4D5F"/>
    <w:rsid w:val="009A7193"/>
    <w:rsid w:val="009A75FC"/>
    <w:rsid w:val="009A7C9F"/>
    <w:rsid w:val="009B3229"/>
    <w:rsid w:val="009B4629"/>
    <w:rsid w:val="009C336C"/>
    <w:rsid w:val="009C4121"/>
    <w:rsid w:val="009C7187"/>
    <w:rsid w:val="009C7FE3"/>
    <w:rsid w:val="009D31EC"/>
    <w:rsid w:val="009D51E6"/>
    <w:rsid w:val="009E4FA0"/>
    <w:rsid w:val="009E5209"/>
    <w:rsid w:val="009E6BE7"/>
    <w:rsid w:val="009E7507"/>
    <w:rsid w:val="009E79EE"/>
    <w:rsid w:val="009F2CD0"/>
    <w:rsid w:val="009F30F5"/>
    <w:rsid w:val="009F3D4B"/>
    <w:rsid w:val="009F3DCF"/>
    <w:rsid w:val="009F4D8D"/>
    <w:rsid w:val="00A11F6B"/>
    <w:rsid w:val="00A21D0A"/>
    <w:rsid w:val="00A24624"/>
    <w:rsid w:val="00A25419"/>
    <w:rsid w:val="00A279E9"/>
    <w:rsid w:val="00A27DB5"/>
    <w:rsid w:val="00A32B54"/>
    <w:rsid w:val="00A33115"/>
    <w:rsid w:val="00A33C42"/>
    <w:rsid w:val="00A349CF"/>
    <w:rsid w:val="00A36E12"/>
    <w:rsid w:val="00A37F37"/>
    <w:rsid w:val="00A41241"/>
    <w:rsid w:val="00A435A8"/>
    <w:rsid w:val="00A4445D"/>
    <w:rsid w:val="00A45823"/>
    <w:rsid w:val="00A47FDB"/>
    <w:rsid w:val="00A50CDD"/>
    <w:rsid w:val="00A51C94"/>
    <w:rsid w:val="00A52786"/>
    <w:rsid w:val="00A5294B"/>
    <w:rsid w:val="00A53B29"/>
    <w:rsid w:val="00A55970"/>
    <w:rsid w:val="00A616AA"/>
    <w:rsid w:val="00A61B5E"/>
    <w:rsid w:val="00A62643"/>
    <w:rsid w:val="00A634CA"/>
    <w:rsid w:val="00A63E1C"/>
    <w:rsid w:val="00A65C82"/>
    <w:rsid w:val="00A6670C"/>
    <w:rsid w:val="00A717BA"/>
    <w:rsid w:val="00A72D13"/>
    <w:rsid w:val="00A72DE7"/>
    <w:rsid w:val="00A7462A"/>
    <w:rsid w:val="00A74F12"/>
    <w:rsid w:val="00A7577A"/>
    <w:rsid w:val="00A77149"/>
    <w:rsid w:val="00A821CB"/>
    <w:rsid w:val="00A84321"/>
    <w:rsid w:val="00A870CE"/>
    <w:rsid w:val="00A9187C"/>
    <w:rsid w:val="00A924C1"/>
    <w:rsid w:val="00A950C9"/>
    <w:rsid w:val="00A95CA4"/>
    <w:rsid w:val="00A967F2"/>
    <w:rsid w:val="00AA2134"/>
    <w:rsid w:val="00AA40F1"/>
    <w:rsid w:val="00AA5014"/>
    <w:rsid w:val="00AA7C57"/>
    <w:rsid w:val="00AB71A5"/>
    <w:rsid w:val="00AC0549"/>
    <w:rsid w:val="00AC5507"/>
    <w:rsid w:val="00AC7BE3"/>
    <w:rsid w:val="00AD071F"/>
    <w:rsid w:val="00AD093A"/>
    <w:rsid w:val="00AD0CA8"/>
    <w:rsid w:val="00AD325A"/>
    <w:rsid w:val="00AD3510"/>
    <w:rsid w:val="00AD62D4"/>
    <w:rsid w:val="00AD7158"/>
    <w:rsid w:val="00AE34E2"/>
    <w:rsid w:val="00AE3725"/>
    <w:rsid w:val="00AF049D"/>
    <w:rsid w:val="00AF4750"/>
    <w:rsid w:val="00AF5747"/>
    <w:rsid w:val="00B036F6"/>
    <w:rsid w:val="00B05BEB"/>
    <w:rsid w:val="00B07C93"/>
    <w:rsid w:val="00B10113"/>
    <w:rsid w:val="00B12A30"/>
    <w:rsid w:val="00B162FA"/>
    <w:rsid w:val="00B16B61"/>
    <w:rsid w:val="00B201B2"/>
    <w:rsid w:val="00B22673"/>
    <w:rsid w:val="00B27ED0"/>
    <w:rsid w:val="00B32569"/>
    <w:rsid w:val="00B354C6"/>
    <w:rsid w:val="00B370CD"/>
    <w:rsid w:val="00B406CA"/>
    <w:rsid w:val="00B447C2"/>
    <w:rsid w:val="00B449E3"/>
    <w:rsid w:val="00B50AE8"/>
    <w:rsid w:val="00B50DF5"/>
    <w:rsid w:val="00B5145B"/>
    <w:rsid w:val="00B54588"/>
    <w:rsid w:val="00B54D85"/>
    <w:rsid w:val="00B54EE6"/>
    <w:rsid w:val="00B55EBC"/>
    <w:rsid w:val="00B628E2"/>
    <w:rsid w:val="00B62993"/>
    <w:rsid w:val="00B63B0E"/>
    <w:rsid w:val="00B6498B"/>
    <w:rsid w:val="00B70164"/>
    <w:rsid w:val="00B70784"/>
    <w:rsid w:val="00B74B44"/>
    <w:rsid w:val="00B76A7E"/>
    <w:rsid w:val="00B77340"/>
    <w:rsid w:val="00B84038"/>
    <w:rsid w:val="00B8482D"/>
    <w:rsid w:val="00B868C9"/>
    <w:rsid w:val="00B92CB4"/>
    <w:rsid w:val="00B951A7"/>
    <w:rsid w:val="00BA1F8A"/>
    <w:rsid w:val="00BA2908"/>
    <w:rsid w:val="00BA3FC7"/>
    <w:rsid w:val="00BA4258"/>
    <w:rsid w:val="00BA5D21"/>
    <w:rsid w:val="00BB25B0"/>
    <w:rsid w:val="00BB3BFD"/>
    <w:rsid w:val="00BB4166"/>
    <w:rsid w:val="00BB4ADA"/>
    <w:rsid w:val="00BB4F72"/>
    <w:rsid w:val="00BB5E0B"/>
    <w:rsid w:val="00BC03DB"/>
    <w:rsid w:val="00BC14C4"/>
    <w:rsid w:val="00BC5147"/>
    <w:rsid w:val="00BC560C"/>
    <w:rsid w:val="00BC66E5"/>
    <w:rsid w:val="00BC6E56"/>
    <w:rsid w:val="00BC7576"/>
    <w:rsid w:val="00BC7C49"/>
    <w:rsid w:val="00BD3259"/>
    <w:rsid w:val="00BD4E5F"/>
    <w:rsid w:val="00BD676F"/>
    <w:rsid w:val="00BE64FF"/>
    <w:rsid w:val="00BF07CB"/>
    <w:rsid w:val="00BF3A4D"/>
    <w:rsid w:val="00BF6D84"/>
    <w:rsid w:val="00C027E4"/>
    <w:rsid w:val="00C0657B"/>
    <w:rsid w:val="00C066C9"/>
    <w:rsid w:val="00C10622"/>
    <w:rsid w:val="00C129A1"/>
    <w:rsid w:val="00C14D36"/>
    <w:rsid w:val="00C15AF4"/>
    <w:rsid w:val="00C16837"/>
    <w:rsid w:val="00C22F09"/>
    <w:rsid w:val="00C240FC"/>
    <w:rsid w:val="00C31780"/>
    <w:rsid w:val="00C33719"/>
    <w:rsid w:val="00C33833"/>
    <w:rsid w:val="00C41081"/>
    <w:rsid w:val="00C41B43"/>
    <w:rsid w:val="00C4251C"/>
    <w:rsid w:val="00C43002"/>
    <w:rsid w:val="00C456B7"/>
    <w:rsid w:val="00C46A01"/>
    <w:rsid w:val="00C50A40"/>
    <w:rsid w:val="00C53E74"/>
    <w:rsid w:val="00C61C11"/>
    <w:rsid w:val="00C63ACA"/>
    <w:rsid w:val="00C64FB4"/>
    <w:rsid w:val="00C6567E"/>
    <w:rsid w:val="00C6713B"/>
    <w:rsid w:val="00C714B5"/>
    <w:rsid w:val="00C7421D"/>
    <w:rsid w:val="00C7562B"/>
    <w:rsid w:val="00C767DF"/>
    <w:rsid w:val="00C819F9"/>
    <w:rsid w:val="00C81A7E"/>
    <w:rsid w:val="00C84F75"/>
    <w:rsid w:val="00C85BB7"/>
    <w:rsid w:val="00C8641D"/>
    <w:rsid w:val="00C86B74"/>
    <w:rsid w:val="00C92042"/>
    <w:rsid w:val="00C93A57"/>
    <w:rsid w:val="00C96881"/>
    <w:rsid w:val="00CA130E"/>
    <w:rsid w:val="00CA662A"/>
    <w:rsid w:val="00CA6DD1"/>
    <w:rsid w:val="00CB1A0B"/>
    <w:rsid w:val="00CB4094"/>
    <w:rsid w:val="00CB4388"/>
    <w:rsid w:val="00CB7032"/>
    <w:rsid w:val="00CB7172"/>
    <w:rsid w:val="00CB7D48"/>
    <w:rsid w:val="00CC0325"/>
    <w:rsid w:val="00CC1507"/>
    <w:rsid w:val="00CC1745"/>
    <w:rsid w:val="00CC268B"/>
    <w:rsid w:val="00CC5505"/>
    <w:rsid w:val="00CC6A1E"/>
    <w:rsid w:val="00CD0D57"/>
    <w:rsid w:val="00CD0EC6"/>
    <w:rsid w:val="00CD10C9"/>
    <w:rsid w:val="00CD2505"/>
    <w:rsid w:val="00CD3C35"/>
    <w:rsid w:val="00CE1AA6"/>
    <w:rsid w:val="00CE26B9"/>
    <w:rsid w:val="00CE27F9"/>
    <w:rsid w:val="00CE73C5"/>
    <w:rsid w:val="00CF0E6C"/>
    <w:rsid w:val="00CF5725"/>
    <w:rsid w:val="00CF7D77"/>
    <w:rsid w:val="00D0185A"/>
    <w:rsid w:val="00D020C6"/>
    <w:rsid w:val="00D02EC5"/>
    <w:rsid w:val="00D04778"/>
    <w:rsid w:val="00D065FB"/>
    <w:rsid w:val="00D14864"/>
    <w:rsid w:val="00D16268"/>
    <w:rsid w:val="00D169AE"/>
    <w:rsid w:val="00D1792E"/>
    <w:rsid w:val="00D23BE5"/>
    <w:rsid w:val="00D26CE9"/>
    <w:rsid w:val="00D27EC1"/>
    <w:rsid w:val="00D32674"/>
    <w:rsid w:val="00D3696F"/>
    <w:rsid w:val="00D4023F"/>
    <w:rsid w:val="00D4441F"/>
    <w:rsid w:val="00D45300"/>
    <w:rsid w:val="00D47875"/>
    <w:rsid w:val="00D501EC"/>
    <w:rsid w:val="00D52F1E"/>
    <w:rsid w:val="00D53A77"/>
    <w:rsid w:val="00D57C45"/>
    <w:rsid w:val="00D57FDC"/>
    <w:rsid w:val="00D62710"/>
    <w:rsid w:val="00D63480"/>
    <w:rsid w:val="00D63A58"/>
    <w:rsid w:val="00D64CFD"/>
    <w:rsid w:val="00D65155"/>
    <w:rsid w:val="00D779DE"/>
    <w:rsid w:val="00D81F7A"/>
    <w:rsid w:val="00D8319A"/>
    <w:rsid w:val="00D832BF"/>
    <w:rsid w:val="00D84C2B"/>
    <w:rsid w:val="00D871AD"/>
    <w:rsid w:val="00D95D32"/>
    <w:rsid w:val="00D97DA7"/>
    <w:rsid w:val="00D97E69"/>
    <w:rsid w:val="00DA0322"/>
    <w:rsid w:val="00DA213E"/>
    <w:rsid w:val="00DA2ED2"/>
    <w:rsid w:val="00DA2F94"/>
    <w:rsid w:val="00DA7B39"/>
    <w:rsid w:val="00DB2D5C"/>
    <w:rsid w:val="00DB33AD"/>
    <w:rsid w:val="00DB574E"/>
    <w:rsid w:val="00DB6F24"/>
    <w:rsid w:val="00DC25E4"/>
    <w:rsid w:val="00DC7AFF"/>
    <w:rsid w:val="00DC7CD0"/>
    <w:rsid w:val="00DD25DF"/>
    <w:rsid w:val="00DD2E78"/>
    <w:rsid w:val="00DE28BB"/>
    <w:rsid w:val="00DE3C08"/>
    <w:rsid w:val="00DE527D"/>
    <w:rsid w:val="00DE5B58"/>
    <w:rsid w:val="00DE60A6"/>
    <w:rsid w:val="00DE6F57"/>
    <w:rsid w:val="00DF1D04"/>
    <w:rsid w:val="00DF222E"/>
    <w:rsid w:val="00DF48E2"/>
    <w:rsid w:val="00DF5AFC"/>
    <w:rsid w:val="00DF68FE"/>
    <w:rsid w:val="00E00631"/>
    <w:rsid w:val="00E0174F"/>
    <w:rsid w:val="00E01BF6"/>
    <w:rsid w:val="00E0421A"/>
    <w:rsid w:val="00E046E3"/>
    <w:rsid w:val="00E05969"/>
    <w:rsid w:val="00E20086"/>
    <w:rsid w:val="00E22C31"/>
    <w:rsid w:val="00E261CB"/>
    <w:rsid w:val="00E27C94"/>
    <w:rsid w:val="00E30391"/>
    <w:rsid w:val="00E30E6E"/>
    <w:rsid w:val="00E3551A"/>
    <w:rsid w:val="00E37EA4"/>
    <w:rsid w:val="00E4050F"/>
    <w:rsid w:val="00E41140"/>
    <w:rsid w:val="00E41768"/>
    <w:rsid w:val="00E43969"/>
    <w:rsid w:val="00E44DC4"/>
    <w:rsid w:val="00E47DD3"/>
    <w:rsid w:val="00E50CF4"/>
    <w:rsid w:val="00E53859"/>
    <w:rsid w:val="00E56CCF"/>
    <w:rsid w:val="00E609A1"/>
    <w:rsid w:val="00E65109"/>
    <w:rsid w:val="00E712C7"/>
    <w:rsid w:val="00E71B45"/>
    <w:rsid w:val="00E72151"/>
    <w:rsid w:val="00E73B98"/>
    <w:rsid w:val="00E7400A"/>
    <w:rsid w:val="00E82412"/>
    <w:rsid w:val="00E83EAD"/>
    <w:rsid w:val="00E92828"/>
    <w:rsid w:val="00E9456D"/>
    <w:rsid w:val="00E95B35"/>
    <w:rsid w:val="00EA1725"/>
    <w:rsid w:val="00EA4AA2"/>
    <w:rsid w:val="00EA64FD"/>
    <w:rsid w:val="00EA680F"/>
    <w:rsid w:val="00EA6C01"/>
    <w:rsid w:val="00EA6FE2"/>
    <w:rsid w:val="00EA74C2"/>
    <w:rsid w:val="00EB06F4"/>
    <w:rsid w:val="00EB407F"/>
    <w:rsid w:val="00EB47FB"/>
    <w:rsid w:val="00EB4836"/>
    <w:rsid w:val="00EC2A5D"/>
    <w:rsid w:val="00EC3675"/>
    <w:rsid w:val="00EC3B69"/>
    <w:rsid w:val="00EC54BC"/>
    <w:rsid w:val="00EC5529"/>
    <w:rsid w:val="00EC7763"/>
    <w:rsid w:val="00EC7E40"/>
    <w:rsid w:val="00ED02E9"/>
    <w:rsid w:val="00ED16C0"/>
    <w:rsid w:val="00ED38B3"/>
    <w:rsid w:val="00ED6813"/>
    <w:rsid w:val="00EE2264"/>
    <w:rsid w:val="00EF001F"/>
    <w:rsid w:val="00EF3C80"/>
    <w:rsid w:val="00F02CD2"/>
    <w:rsid w:val="00F05EA3"/>
    <w:rsid w:val="00F06B47"/>
    <w:rsid w:val="00F15B51"/>
    <w:rsid w:val="00F162E2"/>
    <w:rsid w:val="00F2296A"/>
    <w:rsid w:val="00F258A1"/>
    <w:rsid w:val="00F3001B"/>
    <w:rsid w:val="00F3239A"/>
    <w:rsid w:val="00F3592E"/>
    <w:rsid w:val="00F40312"/>
    <w:rsid w:val="00F4127F"/>
    <w:rsid w:val="00F41EE4"/>
    <w:rsid w:val="00F443DC"/>
    <w:rsid w:val="00F45F48"/>
    <w:rsid w:val="00F47498"/>
    <w:rsid w:val="00F50F12"/>
    <w:rsid w:val="00F61299"/>
    <w:rsid w:val="00F62189"/>
    <w:rsid w:val="00F63AA1"/>
    <w:rsid w:val="00F711F8"/>
    <w:rsid w:val="00F723F8"/>
    <w:rsid w:val="00F7294E"/>
    <w:rsid w:val="00F73060"/>
    <w:rsid w:val="00F847B6"/>
    <w:rsid w:val="00F914B5"/>
    <w:rsid w:val="00F91C37"/>
    <w:rsid w:val="00F930CC"/>
    <w:rsid w:val="00F951B7"/>
    <w:rsid w:val="00F9612F"/>
    <w:rsid w:val="00F97748"/>
    <w:rsid w:val="00F97CDB"/>
    <w:rsid w:val="00FA29F5"/>
    <w:rsid w:val="00FA51D7"/>
    <w:rsid w:val="00FA6482"/>
    <w:rsid w:val="00FB07E2"/>
    <w:rsid w:val="00FB3CE5"/>
    <w:rsid w:val="00FB74EA"/>
    <w:rsid w:val="00FC04E9"/>
    <w:rsid w:val="00FC228B"/>
    <w:rsid w:val="00FC3810"/>
    <w:rsid w:val="00FC3D20"/>
    <w:rsid w:val="00FC40CF"/>
    <w:rsid w:val="00FC58AC"/>
    <w:rsid w:val="00FC66EE"/>
    <w:rsid w:val="00FC6B42"/>
    <w:rsid w:val="00FD1896"/>
    <w:rsid w:val="00FD28DC"/>
    <w:rsid w:val="00FD4E4B"/>
    <w:rsid w:val="00FD7208"/>
    <w:rsid w:val="00FD7B7E"/>
    <w:rsid w:val="00FF05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EA78805"/>
  <w15:docId w15:val="{8F80ACB4-4483-4F23-A4F0-2C2910AB1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DCF"/>
    <w:pPr>
      <w:spacing w:line="360" w:lineRule="auto"/>
      <w:jc w:val="both"/>
    </w:pPr>
    <w:rPr>
      <w:rFonts w:ascii="Arial" w:hAnsi="Arial"/>
      <w:color w:val="000000" w:themeColor="text1"/>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99"/>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11009B"/>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
    <w:basedOn w:val="Normal"/>
    <w:link w:val="TextonotapieCar"/>
    <w:unhideWhenUsed/>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2"/>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99"/>
    <w:rsid w:val="004253F0"/>
    <w:rPr>
      <w:rFonts w:ascii="Arial" w:hAnsi="Arial"/>
      <w:sz w:val="20"/>
    </w:rPr>
  </w:style>
  <w:style w:type="paragraph" w:customStyle="1" w:styleId="Listavistosa-nfasis11">
    <w:name w:val="Lista vistosa - Énfasis 11"/>
    <w:basedOn w:val="Normal"/>
    <w:link w:val="Listavistosa-nfasis1Car"/>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12"/>
      </w:numPr>
    </w:pPr>
  </w:style>
  <w:style w:type="numbering" w:customStyle="1" w:styleId="Estilo88">
    <w:name w:val="Estilo88"/>
    <w:uiPriority w:val="99"/>
    <w:rsid w:val="00B22673"/>
    <w:pPr>
      <w:numPr>
        <w:numId w:val="13"/>
      </w:numPr>
    </w:pPr>
  </w:style>
  <w:style w:type="numbering" w:customStyle="1" w:styleId="Estilo95">
    <w:name w:val="Estilo95"/>
    <w:uiPriority w:val="99"/>
    <w:rsid w:val="00B22673"/>
    <w:pPr>
      <w:numPr>
        <w:numId w:val="14"/>
      </w:numPr>
    </w:pPr>
  </w:style>
  <w:style w:type="numbering" w:customStyle="1" w:styleId="Estilo96">
    <w:name w:val="Estilo96"/>
    <w:uiPriority w:val="99"/>
    <w:rsid w:val="002C5D2C"/>
    <w:pPr>
      <w:numPr>
        <w:numId w:val="15"/>
      </w:numPr>
    </w:pPr>
  </w:style>
  <w:style w:type="numbering" w:customStyle="1" w:styleId="Estilo24">
    <w:name w:val="Estilo24"/>
    <w:uiPriority w:val="99"/>
    <w:rsid w:val="002C5D2C"/>
    <w:pPr>
      <w:numPr>
        <w:numId w:val="16"/>
      </w:numPr>
    </w:pPr>
  </w:style>
  <w:style w:type="numbering" w:customStyle="1" w:styleId="Estilo97">
    <w:name w:val="Estilo97"/>
    <w:uiPriority w:val="99"/>
    <w:rsid w:val="00CA662A"/>
    <w:pPr>
      <w:numPr>
        <w:numId w:val="18"/>
      </w:numPr>
    </w:pPr>
  </w:style>
  <w:style w:type="numbering" w:customStyle="1" w:styleId="Estilo99">
    <w:name w:val="Estilo99"/>
    <w:uiPriority w:val="99"/>
    <w:rsid w:val="005A7860"/>
    <w:pPr>
      <w:numPr>
        <w:numId w:val="20"/>
      </w:numPr>
    </w:pPr>
  </w:style>
  <w:style w:type="numbering" w:customStyle="1" w:styleId="Estilo100">
    <w:name w:val="Estilo100"/>
    <w:uiPriority w:val="99"/>
    <w:rsid w:val="005A7860"/>
    <w:pPr>
      <w:numPr>
        <w:numId w:val="22"/>
      </w:numPr>
    </w:pPr>
  </w:style>
  <w:style w:type="numbering" w:customStyle="1" w:styleId="Estilo101">
    <w:name w:val="Estilo101"/>
    <w:uiPriority w:val="99"/>
    <w:rsid w:val="00A870CE"/>
    <w:pPr>
      <w:numPr>
        <w:numId w:val="23"/>
      </w:numPr>
    </w:pPr>
  </w:style>
  <w:style w:type="numbering" w:customStyle="1" w:styleId="Estilo102">
    <w:name w:val="Estilo102"/>
    <w:uiPriority w:val="99"/>
    <w:rsid w:val="00A870CE"/>
    <w:pPr>
      <w:numPr>
        <w:numId w:val="24"/>
      </w:numPr>
    </w:pPr>
  </w:style>
  <w:style w:type="numbering" w:customStyle="1" w:styleId="Estilo103">
    <w:name w:val="Estilo103"/>
    <w:uiPriority w:val="99"/>
    <w:rsid w:val="00765264"/>
    <w:pPr>
      <w:numPr>
        <w:numId w:val="26"/>
      </w:numPr>
    </w:pPr>
  </w:style>
  <w:style w:type="numbering" w:customStyle="1" w:styleId="Estilo104">
    <w:name w:val="Estilo104"/>
    <w:uiPriority w:val="99"/>
    <w:rsid w:val="00765264"/>
    <w:pPr>
      <w:numPr>
        <w:numId w:val="27"/>
      </w:numPr>
    </w:pPr>
  </w:style>
  <w:style w:type="numbering" w:customStyle="1" w:styleId="Estilo105">
    <w:name w:val="Estilo105"/>
    <w:uiPriority w:val="99"/>
    <w:rsid w:val="003F6330"/>
    <w:pPr>
      <w:numPr>
        <w:numId w:val="29"/>
      </w:numPr>
    </w:pPr>
  </w:style>
  <w:style w:type="numbering" w:customStyle="1" w:styleId="Estilo106">
    <w:name w:val="Estilo106"/>
    <w:uiPriority w:val="99"/>
    <w:rsid w:val="003F6330"/>
    <w:pPr>
      <w:numPr>
        <w:numId w:val="31"/>
      </w:numPr>
    </w:pPr>
  </w:style>
  <w:style w:type="numbering" w:customStyle="1" w:styleId="Estilo107">
    <w:name w:val="Estilo107"/>
    <w:uiPriority w:val="99"/>
    <w:rsid w:val="003D61BD"/>
    <w:pPr>
      <w:numPr>
        <w:numId w:val="33"/>
      </w:numPr>
    </w:pPr>
  </w:style>
  <w:style w:type="numbering" w:customStyle="1" w:styleId="Estilo108">
    <w:name w:val="Estilo108"/>
    <w:uiPriority w:val="99"/>
    <w:rsid w:val="003D61BD"/>
    <w:pPr>
      <w:numPr>
        <w:numId w:val="34"/>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 w:type="paragraph" w:styleId="Textosinformato">
    <w:name w:val="Plain Text"/>
    <w:basedOn w:val="Normal"/>
    <w:link w:val="TextosinformatoCar"/>
    <w:uiPriority w:val="99"/>
    <w:rsid w:val="00AE34E2"/>
    <w:pPr>
      <w:spacing w:after="0" w:line="240" w:lineRule="auto"/>
      <w:jc w:val="left"/>
    </w:pPr>
    <w:rPr>
      <w:rFonts w:ascii="Courier New" w:eastAsia="Times New Roman" w:hAnsi="Courier New" w:cs="Courier New"/>
      <w:szCs w:val="20"/>
      <w:lang w:val="es-ES" w:eastAsia="es-ES"/>
    </w:rPr>
  </w:style>
  <w:style w:type="character" w:customStyle="1" w:styleId="TextosinformatoCar">
    <w:name w:val="Texto sin formato Car"/>
    <w:basedOn w:val="Fuentedeprrafopredeter"/>
    <w:link w:val="Textosinformato"/>
    <w:uiPriority w:val="99"/>
    <w:rsid w:val="00AE34E2"/>
    <w:rPr>
      <w:rFonts w:ascii="Courier New" w:eastAsia="Times New Roman" w:hAnsi="Courier New" w:cs="Courier New"/>
      <w:sz w:val="20"/>
      <w:szCs w:val="20"/>
      <w:lang w:val="es-ES" w:eastAsia="es-ES"/>
    </w:rPr>
  </w:style>
  <w:style w:type="numbering" w:customStyle="1" w:styleId="Estilo1">
    <w:name w:val="Estilo1"/>
    <w:rsid w:val="0076672C"/>
    <w:pPr>
      <w:numPr>
        <w:numId w:val="42"/>
      </w:numPr>
    </w:pPr>
  </w:style>
  <w:style w:type="character" w:customStyle="1" w:styleId="hvr">
    <w:name w:val="hvr"/>
    <w:basedOn w:val="Fuentedeprrafopredeter"/>
    <w:rsid w:val="00C33833"/>
  </w:style>
  <w:style w:type="character" w:customStyle="1" w:styleId="Listavistosa-nfasis1Car">
    <w:name w:val="Lista vistosa - Énfasis 1 Car"/>
    <w:link w:val="Listavistosa-nfasis11"/>
    <w:uiPriority w:val="34"/>
    <w:locked/>
    <w:rsid w:val="001D3597"/>
    <w:rPr>
      <w:rFonts w:ascii="Times New Roman" w:eastAsia="Times New Roman" w:hAnsi="Times New Roman" w:cs="Times New Roman"/>
      <w:sz w:val="20"/>
      <w:szCs w:val="20"/>
      <w:lang w:eastAsia="es-ES"/>
    </w:rPr>
  </w:style>
  <w:style w:type="paragraph" w:styleId="Textonotaalfinal">
    <w:name w:val="endnote text"/>
    <w:basedOn w:val="Normal"/>
    <w:link w:val="TextonotaalfinalCar"/>
    <w:uiPriority w:val="99"/>
    <w:semiHidden/>
    <w:unhideWhenUsed/>
    <w:rsid w:val="00A349CF"/>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A349CF"/>
    <w:rPr>
      <w:rFonts w:ascii="Arial" w:hAnsi="Arial"/>
      <w:sz w:val="20"/>
      <w:szCs w:val="20"/>
    </w:rPr>
  </w:style>
  <w:style w:type="character" w:styleId="Refdenotaalfinal">
    <w:name w:val="endnote reference"/>
    <w:basedOn w:val="Fuentedeprrafopredeter"/>
    <w:uiPriority w:val="99"/>
    <w:semiHidden/>
    <w:unhideWhenUsed/>
    <w:rsid w:val="00A349CF"/>
    <w:rPr>
      <w:vertAlign w:val="superscript"/>
    </w:rPr>
  </w:style>
  <w:style w:type="character" w:styleId="nfasis">
    <w:name w:val="Emphasis"/>
    <w:basedOn w:val="Fuentedeprrafopredeter"/>
    <w:uiPriority w:val="20"/>
    <w:qFormat/>
    <w:rsid w:val="004C70B6"/>
    <w:rPr>
      <w:i/>
      <w:iCs/>
    </w:rPr>
  </w:style>
  <w:style w:type="paragraph" w:customStyle="1" w:styleId="Default">
    <w:name w:val="Default"/>
    <w:rsid w:val="00270BC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6658">
      <w:bodyDiv w:val="1"/>
      <w:marLeft w:val="0"/>
      <w:marRight w:val="0"/>
      <w:marTop w:val="0"/>
      <w:marBottom w:val="0"/>
      <w:divBdr>
        <w:top w:val="none" w:sz="0" w:space="0" w:color="auto"/>
        <w:left w:val="none" w:sz="0" w:space="0" w:color="auto"/>
        <w:bottom w:val="none" w:sz="0" w:space="0" w:color="auto"/>
        <w:right w:val="none" w:sz="0" w:space="0" w:color="auto"/>
      </w:divBdr>
    </w:div>
    <w:div w:id="13506987">
      <w:bodyDiv w:val="1"/>
      <w:marLeft w:val="0"/>
      <w:marRight w:val="0"/>
      <w:marTop w:val="0"/>
      <w:marBottom w:val="0"/>
      <w:divBdr>
        <w:top w:val="none" w:sz="0" w:space="0" w:color="auto"/>
        <w:left w:val="none" w:sz="0" w:space="0" w:color="auto"/>
        <w:bottom w:val="none" w:sz="0" w:space="0" w:color="auto"/>
        <w:right w:val="none" w:sz="0" w:space="0" w:color="auto"/>
      </w:divBdr>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64493832">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12598218">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37845882">
      <w:bodyDiv w:val="1"/>
      <w:marLeft w:val="0"/>
      <w:marRight w:val="0"/>
      <w:marTop w:val="0"/>
      <w:marBottom w:val="0"/>
      <w:divBdr>
        <w:top w:val="none" w:sz="0" w:space="0" w:color="auto"/>
        <w:left w:val="none" w:sz="0" w:space="0" w:color="auto"/>
        <w:bottom w:val="none" w:sz="0" w:space="0" w:color="auto"/>
        <w:right w:val="none" w:sz="0" w:space="0" w:color="auto"/>
      </w:divBdr>
    </w:div>
    <w:div w:id="158349129">
      <w:bodyDiv w:val="1"/>
      <w:marLeft w:val="0"/>
      <w:marRight w:val="0"/>
      <w:marTop w:val="0"/>
      <w:marBottom w:val="0"/>
      <w:divBdr>
        <w:top w:val="none" w:sz="0" w:space="0" w:color="auto"/>
        <w:left w:val="none" w:sz="0" w:space="0" w:color="auto"/>
        <w:bottom w:val="none" w:sz="0" w:space="0" w:color="auto"/>
        <w:right w:val="none" w:sz="0" w:space="0" w:color="auto"/>
      </w:divBdr>
    </w:div>
    <w:div w:id="204145915">
      <w:bodyDiv w:val="1"/>
      <w:marLeft w:val="0"/>
      <w:marRight w:val="0"/>
      <w:marTop w:val="0"/>
      <w:marBottom w:val="0"/>
      <w:divBdr>
        <w:top w:val="none" w:sz="0" w:space="0" w:color="auto"/>
        <w:left w:val="none" w:sz="0" w:space="0" w:color="auto"/>
        <w:bottom w:val="none" w:sz="0" w:space="0" w:color="auto"/>
        <w:right w:val="none" w:sz="0" w:space="0" w:color="auto"/>
      </w:divBdr>
    </w:div>
    <w:div w:id="245456603">
      <w:bodyDiv w:val="1"/>
      <w:marLeft w:val="0"/>
      <w:marRight w:val="0"/>
      <w:marTop w:val="0"/>
      <w:marBottom w:val="0"/>
      <w:divBdr>
        <w:top w:val="none" w:sz="0" w:space="0" w:color="auto"/>
        <w:left w:val="none" w:sz="0" w:space="0" w:color="auto"/>
        <w:bottom w:val="none" w:sz="0" w:space="0" w:color="auto"/>
        <w:right w:val="none" w:sz="0" w:space="0" w:color="auto"/>
      </w:divBdr>
    </w:div>
    <w:div w:id="253514223">
      <w:bodyDiv w:val="1"/>
      <w:marLeft w:val="0"/>
      <w:marRight w:val="0"/>
      <w:marTop w:val="0"/>
      <w:marBottom w:val="0"/>
      <w:divBdr>
        <w:top w:val="none" w:sz="0" w:space="0" w:color="auto"/>
        <w:left w:val="none" w:sz="0" w:space="0" w:color="auto"/>
        <w:bottom w:val="none" w:sz="0" w:space="0" w:color="auto"/>
        <w:right w:val="none" w:sz="0" w:space="0" w:color="auto"/>
      </w:divBdr>
    </w:div>
    <w:div w:id="264001027">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29607050">
      <w:bodyDiv w:val="1"/>
      <w:marLeft w:val="0"/>
      <w:marRight w:val="0"/>
      <w:marTop w:val="0"/>
      <w:marBottom w:val="0"/>
      <w:divBdr>
        <w:top w:val="none" w:sz="0" w:space="0" w:color="auto"/>
        <w:left w:val="none" w:sz="0" w:space="0" w:color="auto"/>
        <w:bottom w:val="none" w:sz="0" w:space="0" w:color="auto"/>
        <w:right w:val="none" w:sz="0" w:space="0" w:color="auto"/>
      </w:divBdr>
    </w:div>
    <w:div w:id="383405466">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01024624">
      <w:bodyDiv w:val="1"/>
      <w:marLeft w:val="0"/>
      <w:marRight w:val="0"/>
      <w:marTop w:val="0"/>
      <w:marBottom w:val="0"/>
      <w:divBdr>
        <w:top w:val="none" w:sz="0" w:space="0" w:color="auto"/>
        <w:left w:val="none" w:sz="0" w:space="0" w:color="auto"/>
        <w:bottom w:val="none" w:sz="0" w:space="0" w:color="auto"/>
        <w:right w:val="none" w:sz="0" w:space="0" w:color="auto"/>
      </w:divBdr>
    </w:div>
    <w:div w:id="411048133">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438373983">
      <w:bodyDiv w:val="1"/>
      <w:marLeft w:val="0"/>
      <w:marRight w:val="0"/>
      <w:marTop w:val="0"/>
      <w:marBottom w:val="0"/>
      <w:divBdr>
        <w:top w:val="none" w:sz="0" w:space="0" w:color="auto"/>
        <w:left w:val="none" w:sz="0" w:space="0" w:color="auto"/>
        <w:bottom w:val="none" w:sz="0" w:space="0" w:color="auto"/>
        <w:right w:val="none" w:sz="0" w:space="0" w:color="auto"/>
      </w:divBdr>
    </w:div>
    <w:div w:id="473717241">
      <w:bodyDiv w:val="1"/>
      <w:marLeft w:val="0"/>
      <w:marRight w:val="0"/>
      <w:marTop w:val="0"/>
      <w:marBottom w:val="0"/>
      <w:divBdr>
        <w:top w:val="none" w:sz="0" w:space="0" w:color="auto"/>
        <w:left w:val="none" w:sz="0" w:space="0" w:color="auto"/>
        <w:bottom w:val="none" w:sz="0" w:space="0" w:color="auto"/>
        <w:right w:val="none" w:sz="0" w:space="0" w:color="auto"/>
      </w:divBdr>
    </w:div>
    <w:div w:id="520322849">
      <w:bodyDiv w:val="1"/>
      <w:marLeft w:val="0"/>
      <w:marRight w:val="0"/>
      <w:marTop w:val="0"/>
      <w:marBottom w:val="0"/>
      <w:divBdr>
        <w:top w:val="none" w:sz="0" w:space="0" w:color="auto"/>
        <w:left w:val="none" w:sz="0" w:space="0" w:color="auto"/>
        <w:bottom w:val="none" w:sz="0" w:space="0" w:color="auto"/>
        <w:right w:val="none" w:sz="0" w:space="0" w:color="auto"/>
      </w:divBdr>
    </w:div>
    <w:div w:id="566839345">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16327741">
      <w:bodyDiv w:val="1"/>
      <w:marLeft w:val="0"/>
      <w:marRight w:val="0"/>
      <w:marTop w:val="0"/>
      <w:marBottom w:val="0"/>
      <w:divBdr>
        <w:top w:val="none" w:sz="0" w:space="0" w:color="auto"/>
        <w:left w:val="none" w:sz="0" w:space="0" w:color="auto"/>
        <w:bottom w:val="none" w:sz="0" w:space="0" w:color="auto"/>
        <w:right w:val="none" w:sz="0" w:space="0" w:color="auto"/>
      </w:divBdr>
    </w:div>
    <w:div w:id="667824640">
      <w:bodyDiv w:val="1"/>
      <w:marLeft w:val="0"/>
      <w:marRight w:val="0"/>
      <w:marTop w:val="0"/>
      <w:marBottom w:val="0"/>
      <w:divBdr>
        <w:top w:val="none" w:sz="0" w:space="0" w:color="auto"/>
        <w:left w:val="none" w:sz="0" w:space="0" w:color="auto"/>
        <w:bottom w:val="none" w:sz="0" w:space="0" w:color="auto"/>
        <w:right w:val="none" w:sz="0" w:space="0" w:color="auto"/>
      </w:divBdr>
    </w:div>
    <w:div w:id="693506386">
      <w:bodyDiv w:val="1"/>
      <w:marLeft w:val="0"/>
      <w:marRight w:val="0"/>
      <w:marTop w:val="0"/>
      <w:marBottom w:val="0"/>
      <w:divBdr>
        <w:top w:val="none" w:sz="0" w:space="0" w:color="auto"/>
        <w:left w:val="none" w:sz="0" w:space="0" w:color="auto"/>
        <w:bottom w:val="none" w:sz="0" w:space="0" w:color="auto"/>
        <w:right w:val="none" w:sz="0" w:space="0" w:color="auto"/>
      </w:divBdr>
    </w:div>
    <w:div w:id="694382788">
      <w:bodyDiv w:val="1"/>
      <w:marLeft w:val="0"/>
      <w:marRight w:val="0"/>
      <w:marTop w:val="0"/>
      <w:marBottom w:val="0"/>
      <w:divBdr>
        <w:top w:val="none" w:sz="0" w:space="0" w:color="auto"/>
        <w:left w:val="none" w:sz="0" w:space="0" w:color="auto"/>
        <w:bottom w:val="none" w:sz="0" w:space="0" w:color="auto"/>
        <w:right w:val="none" w:sz="0" w:space="0" w:color="auto"/>
      </w:divBdr>
    </w:div>
    <w:div w:id="736585540">
      <w:bodyDiv w:val="1"/>
      <w:marLeft w:val="0"/>
      <w:marRight w:val="0"/>
      <w:marTop w:val="0"/>
      <w:marBottom w:val="0"/>
      <w:divBdr>
        <w:top w:val="none" w:sz="0" w:space="0" w:color="auto"/>
        <w:left w:val="none" w:sz="0" w:space="0" w:color="auto"/>
        <w:bottom w:val="none" w:sz="0" w:space="0" w:color="auto"/>
        <w:right w:val="none" w:sz="0" w:space="0" w:color="auto"/>
      </w:divBdr>
    </w:div>
    <w:div w:id="745146872">
      <w:bodyDiv w:val="1"/>
      <w:marLeft w:val="0"/>
      <w:marRight w:val="0"/>
      <w:marTop w:val="0"/>
      <w:marBottom w:val="0"/>
      <w:divBdr>
        <w:top w:val="none" w:sz="0" w:space="0" w:color="auto"/>
        <w:left w:val="none" w:sz="0" w:space="0" w:color="auto"/>
        <w:bottom w:val="none" w:sz="0" w:space="0" w:color="auto"/>
        <w:right w:val="none" w:sz="0" w:space="0" w:color="auto"/>
      </w:divBdr>
    </w:div>
    <w:div w:id="757600037">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794521989">
      <w:bodyDiv w:val="1"/>
      <w:marLeft w:val="0"/>
      <w:marRight w:val="0"/>
      <w:marTop w:val="0"/>
      <w:marBottom w:val="0"/>
      <w:divBdr>
        <w:top w:val="none" w:sz="0" w:space="0" w:color="auto"/>
        <w:left w:val="none" w:sz="0" w:space="0" w:color="auto"/>
        <w:bottom w:val="none" w:sz="0" w:space="0" w:color="auto"/>
        <w:right w:val="none" w:sz="0" w:space="0" w:color="auto"/>
      </w:divBdr>
    </w:div>
    <w:div w:id="804737008">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546846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01409612">
      <w:bodyDiv w:val="1"/>
      <w:marLeft w:val="0"/>
      <w:marRight w:val="0"/>
      <w:marTop w:val="0"/>
      <w:marBottom w:val="0"/>
      <w:divBdr>
        <w:top w:val="none" w:sz="0" w:space="0" w:color="auto"/>
        <w:left w:val="none" w:sz="0" w:space="0" w:color="auto"/>
        <w:bottom w:val="none" w:sz="0" w:space="0" w:color="auto"/>
        <w:right w:val="none" w:sz="0" w:space="0" w:color="auto"/>
      </w:divBdr>
    </w:div>
    <w:div w:id="908342487">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931354802">
      <w:bodyDiv w:val="1"/>
      <w:marLeft w:val="0"/>
      <w:marRight w:val="0"/>
      <w:marTop w:val="0"/>
      <w:marBottom w:val="0"/>
      <w:divBdr>
        <w:top w:val="none" w:sz="0" w:space="0" w:color="auto"/>
        <w:left w:val="none" w:sz="0" w:space="0" w:color="auto"/>
        <w:bottom w:val="none" w:sz="0" w:space="0" w:color="auto"/>
        <w:right w:val="none" w:sz="0" w:space="0" w:color="auto"/>
      </w:divBdr>
    </w:div>
    <w:div w:id="962345710">
      <w:bodyDiv w:val="1"/>
      <w:marLeft w:val="0"/>
      <w:marRight w:val="0"/>
      <w:marTop w:val="0"/>
      <w:marBottom w:val="0"/>
      <w:divBdr>
        <w:top w:val="none" w:sz="0" w:space="0" w:color="auto"/>
        <w:left w:val="none" w:sz="0" w:space="0" w:color="auto"/>
        <w:bottom w:val="none" w:sz="0" w:space="0" w:color="auto"/>
        <w:right w:val="none" w:sz="0" w:space="0" w:color="auto"/>
      </w:divBdr>
    </w:div>
    <w:div w:id="972832932">
      <w:bodyDiv w:val="1"/>
      <w:marLeft w:val="0"/>
      <w:marRight w:val="0"/>
      <w:marTop w:val="0"/>
      <w:marBottom w:val="0"/>
      <w:divBdr>
        <w:top w:val="none" w:sz="0" w:space="0" w:color="auto"/>
        <w:left w:val="none" w:sz="0" w:space="0" w:color="auto"/>
        <w:bottom w:val="none" w:sz="0" w:space="0" w:color="auto"/>
        <w:right w:val="none" w:sz="0" w:space="0" w:color="auto"/>
      </w:divBdr>
    </w:div>
    <w:div w:id="973020254">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048920487">
      <w:bodyDiv w:val="1"/>
      <w:marLeft w:val="0"/>
      <w:marRight w:val="0"/>
      <w:marTop w:val="0"/>
      <w:marBottom w:val="0"/>
      <w:divBdr>
        <w:top w:val="none" w:sz="0" w:space="0" w:color="auto"/>
        <w:left w:val="none" w:sz="0" w:space="0" w:color="auto"/>
        <w:bottom w:val="none" w:sz="0" w:space="0" w:color="auto"/>
        <w:right w:val="none" w:sz="0" w:space="0" w:color="auto"/>
      </w:divBdr>
    </w:div>
    <w:div w:id="1075515646">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21728378">
      <w:bodyDiv w:val="1"/>
      <w:marLeft w:val="0"/>
      <w:marRight w:val="0"/>
      <w:marTop w:val="0"/>
      <w:marBottom w:val="0"/>
      <w:divBdr>
        <w:top w:val="none" w:sz="0" w:space="0" w:color="auto"/>
        <w:left w:val="none" w:sz="0" w:space="0" w:color="auto"/>
        <w:bottom w:val="none" w:sz="0" w:space="0" w:color="auto"/>
        <w:right w:val="none" w:sz="0" w:space="0" w:color="auto"/>
      </w:divBdr>
    </w:div>
    <w:div w:id="1131286352">
      <w:bodyDiv w:val="1"/>
      <w:marLeft w:val="0"/>
      <w:marRight w:val="0"/>
      <w:marTop w:val="0"/>
      <w:marBottom w:val="0"/>
      <w:divBdr>
        <w:top w:val="none" w:sz="0" w:space="0" w:color="auto"/>
        <w:left w:val="none" w:sz="0" w:space="0" w:color="auto"/>
        <w:bottom w:val="none" w:sz="0" w:space="0" w:color="auto"/>
        <w:right w:val="none" w:sz="0" w:space="0" w:color="auto"/>
      </w:divBdr>
    </w:div>
    <w:div w:id="1145391362">
      <w:bodyDiv w:val="1"/>
      <w:marLeft w:val="0"/>
      <w:marRight w:val="0"/>
      <w:marTop w:val="0"/>
      <w:marBottom w:val="0"/>
      <w:divBdr>
        <w:top w:val="none" w:sz="0" w:space="0" w:color="auto"/>
        <w:left w:val="none" w:sz="0" w:space="0" w:color="auto"/>
        <w:bottom w:val="none" w:sz="0" w:space="0" w:color="auto"/>
        <w:right w:val="none" w:sz="0" w:space="0" w:color="auto"/>
      </w:divBdr>
    </w:div>
    <w:div w:id="1161777051">
      <w:bodyDiv w:val="1"/>
      <w:marLeft w:val="0"/>
      <w:marRight w:val="0"/>
      <w:marTop w:val="0"/>
      <w:marBottom w:val="0"/>
      <w:divBdr>
        <w:top w:val="none" w:sz="0" w:space="0" w:color="auto"/>
        <w:left w:val="none" w:sz="0" w:space="0" w:color="auto"/>
        <w:bottom w:val="none" w:sz="0" w:space="0" w:color="auto"/>
        <w:right w:val="none" w:sz="0" w:space="0" w:color="auto"/>
      </w:divBdr>
    </w:div>
    <w:div w:id="1165050940">
      <w:bodyDiv w:val="1"/>
      <w:marLeft w:val="0"/>
      <w:marRight w:val="0"/>
      <w:marTop w:val="0"/>
      <w:marBottom w:val="0"/>
      <w:divBdr>
        <w:top w:val="none" w:sz="0" w:space="0" w:color="auto"/>
        <w:left w:val="none" w:sz="0" w:space="0" w:color="auto"/>
        <w:bottom w:val="none" w:sz="0" w:space="0" w:color="auto"/>
        <w:right w:val="none" w:sz="0" w:space="0" w:color="auto"/>
      </w:divBdr>
    </w:div>
    <w:div w:id="1198160209">
      <w:bodyDiv w:val="1"/>
      <w:marLeft w:val="0"/>
      <w:marRight w:val="0"/>
      <w:marTop w:val="0"/>
      <w:marBottom w:val="0"/>
      <w:divBdr>
        <w:top w:val="none" w:sz="0" w:space="0" w:color="auto"/>
        <w:left w:val="none" w:sz="0" w:space="0" w:color="auto"/>
        <w:bottom w:val="none" w:sz="0" w:space="0" w:color="auto"/>
        <w:right w:val="none" w:sz="0" w:space="0" w:color="auto"/>
      </w:divBdr>
    </w:div>
    <w:div w:id="1247768855">
      <w:bodyDiv w:val="1"/>
      <w:marLeft w:val="0"/>
      <w:marRight w:val="0"/>
      <w:marTop w:val="0"/>
      <w:marBottom w:val="0"/>
      <w:divBdr>
        <w:top w:val="none" w:sz="0" w:space="0" w:color="auto"/>
        <w:left w:val="none" w:sz="0" w:space="0" w:color="auto"/>
        <w:bottom w:val="none" w:sz="0" w:space="0" w:color="auto"/>
        <w:right w:val="none" w:sz="0" w:space="0" w:color="auto"/>
      </w:divBdr>
    </w:div>
    <w:div w:id="1252741753">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13950035">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435321970">
      <w:bodyDiv w:val="1"/>
      <w:marLeft w:val="0"/>
      <w:marRight w:val="0"/>
      <w:marTop w:val="0"/>
      <w:marBottom w:val="0"/>
      <w:divBdr>
        <w:top w:val="none" w:sz="0" w:space="0" w:color="auto"/>
        <w:left w:val="none" w:sz="0" w:space="0" w:color="auto"/>
        <w:bottom w:val="none" w:sz="0" w:space="0" w:color="auto"/>
        <w:right w:val="none" w:sz="0" w:space="0" w:color="auto"/>
      </w:divBdr>
    </w:div>
    <w:div w:id="1449356452">
      <w:bodyDiv w:val="1"/>
      <w:marLeft w:val="0"/>
      <w:marRight w:val="0"/>
      <w:marTop w:val="0"/>
      <w:marBottom w:val="0"/>
      <w:divBdr>
        <w:top w:val="none" w:sz="0" w:space="0" w:color="auto"/>
        <w:left w:val="none" w:sz="0" w:space="0" w:color="auto"/>
        <w:bottom w:val="none" w:sz="0" w:space="0" w:color="auto"/>
        <w:right w:val="none" w:sz="0" w:space="0" w:color="auto"/>
      </w:divBdr>
    </w:div>
    <w:div w:id="1519731519">
      <w:bodyDiv w:val="1"/>
      <w:marLeft w:val="0"/>
      <w:marRight w:val="0"/>
      <w:marTop w:val="0"/>
      <w:marBottom w:val="0"/>
      <w:divBdr>
        <w:top w:val="none" w:sz="0" w:space="0" w:color="auto"/>
        <w:left w:val="none" w:sz="0" w:space="0" w:color="auto"/>
        <w:bottom w:val="none" w:sz="0" w:space="0" w:color="auto"/>
        <w:right w:val="none" w:sz="0" w:space="0" w:color="auto"/>
      </w:divBdr>
    </w:div>
    <w:div w:id="1532260216">
      <w:bodyDiv w:val="1"/>
      <w:marLeft w:val="0"/>
      <w:marRight w:val="0"/>
      <w:marTop w:val="0"/>
      <w:marBottom w:val="0"/>
      <w:divBdr>
        <w:top w:val="none" w:sz="0" w:space="0" w:color="auto"/>
        <w:left w:val="none" w:sz="0" w:space="0" w:color="auto"/>
        <w:bottom w:val="none" w:sz="0" w:space="0" w:color="auto"/>
        <w:right w:val="none" w:sz="0" w:space="0" w:color="auto"/>
      </w:divBdr>
    </w:div>
    <w:div w:id="1539969622">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44443392">
      <w:bodyDiv w:val="1"/>
      <w:marLeft w:val="0"/>
      <w:marRight w:val="0"/>
      <w:marTop w:val="0"/>
      <w:marBottom w:val="0"/>
      <w:divBdr>
        <w:top w:val="none" w:sz="0" w:space="0" w:color="auto"/>
        <w:left w:val="none" w:sz="0" w:space="0" w:color="auto"/>
        <w:bottom w:val="none" w:sz="0" w:space="0" w:color="auto"/>
        <w:right w:val="none" w:sz="0" w:space="0" w:color="auto"/>
      </w:divBdr>
    </w:div>
    <w:div w:id="1571038820">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1617598">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50404545">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790054115">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90147625">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77450116">
      <w:bodyDiv w:val="1"/>
      <w:marLeft w:val="0"/>
      <w:marRight w:val="0"/>
      <w:marTop w:val="0"/>
      <w:marBottom w:val="0"/>
      <w:divBdr>
        <w:top w:val="none" w:sz="0" w:space="0" w:color="auto"/>
        <w:left w:val="none" w:sz="0" w:space="0" w:color="auto"/>
        <w:bottom w:val="none" w:sz="0" w:space="0" w:color="auto"/>
        <w:right w:val="none" w:sz="0" w:space="0" w:color="auto"/>
      </w:divBdr>
    </w:div>
    <w:div w:id="2007510081">
      <w:bodyDiv w:val="1"/>
      <w:marLeft w:val="0"/>
      <w:marRight w:val="0"/>
      <w:marTop w:val="0"/>
      <w:marBottom w:val="0"/>
      <w:divBdr>
        <w:top w:val="none" w:sz="0" w:space="0" w:color="auto"/>
        <w:left w:val="none" w:sz="0" w:space="0" w:color="auto"/>
        <w:bottom w:val="none" w:sz="0" w:space="0" w:color="auto"/>
        <w:right w:val="none" w:sz="0" w:space="0" w:color="auto"/>
      </w:divBdr>
    </w:div>
    <w:div w:id="2013137617">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31763028">
      <w:bodyDiv w:val="1"/>
      <w:marLeft w:val="0"/>
      <w:marRight w:val="0"/>
      <w:marTop w:val="0"/>
      <w:marBottom w:val="0"/>
      <w:divBdr>
        <w:top w:val="none" w:sz="0" w:space="0" w:color="auto"/>
        <w:left w:val="none" w:sz="0" w:space="0" w:color="auto"/>
        <w:bottom w:val="none" w:sz="0" w:space="0" w:color="auto"/>
        <w:right w:val="none" w:sz="0" w:space="0" w:color="auto"/>
      </w:divBdr>
    </w:div>
    <w:div w:id="2047221230">
      <w:bodyDiv w:val="1"/>
      <w:marLeft w:val="0"/>
      <w:marRight w:val="0"/>
      <w:marTop w:val="0"/>
      <w:marBottom w:val="0"/>
      <w:divBdr>
        <w:top w:val="none" w:sz="0" w:space="0" w:color="auto"/>
        <w:left w:val="none" w:sz="0" w:space="0" w:color="auto"/>
        <w:bottom w:val="none" w:sz="0" w:space="0" w:color="auto"/>
        <w:right w:val="none" w:sz="0" w:space="0" w:color="auto"/>
      </w:divBdr>
    </w:div>
    <w:div w:id="2075422113">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 w:id="2110079356">
      <w:bodyDiv w:val="1"/>
      <w:marLeft w:val="0"/>
      <w:marRight w:val="0"/>
      <w:marTop w:val="0"/>
      <w:marBottom w:val="0"/>
      <w:divBdr>
        <w:top w:val="none" w:sz="0" w:space="0" w:color="auto"/>
        <w:left w:val="none" w:sz="0" w:space="0" w:color="auto"/>
        <w:bottom w:val="none" w:sz="0" w:space="0" w:color="auto"/>
        <w:right w:val="none" w:sz="0" w:space="0" w:color="auto"/>
      </w:divBdr>
    </w:div>
    <w:div w:id="21187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26" Type="http://schemas.openxmlformats.org/officeDocument/2006/relationships/hyperlink" Target="https://media.transparencia.sinaloa.gob.mx/uploads/files/11657/PROGRAMA%20DE%20APOYO%20A%20UNIDADES%20ECON%C3%93MICAS%20DE%20PRODUCCI%C3%93N%20PESQUERA%20Y%20ACU%C3%8DCOLAS%20EN%20LA%20ADQUISICI%C3%93N%20DE%20MOTORES%20MARINOS%20PARA%20EMBARCACIONES%20MENORES,%20EJERCICIO%20FISCAL%202023..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s://media.transparencia.sinaloa.gob.mx/uploads/files/11657/FOLIOS%20PROGRAMA%20DE%20APOYO%20A%20UNIDADES%20ECON%C3%93MICAS%20DE%20PRODUCCI%C3%93N%20PESQUERA%20Y%20ACU%C3%8DCOLAS%20EN%20LA%20ADQUISICI%C3%93N%20DE%20MOTORES%20MARINOS%20PARA%20EMBARCACIONES%20MENORES,%20EJERCICIO%20FISCAL%202023..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un.org/sustainabledevelopment/es/objetivos-de-desarrollo-sostenib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pya.transparenciasinaloa.gob.mx/programas-para-el-sector-pesquero-y-acuicol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1.png"/><Relationship Id="rId10" Type="http://schemas.openxmlformats.org/officeDocument/2006/relationships/image" Target="media/image3.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3BF92-2D3D-487D-81A9-25075186A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59</Pages>
  <Words>16879</Words>
  <Characters>92836</Characters>
  <Application>Microsoft Office Word</Application>
  <DocSecurity>0</DocSecurity>
  <Lines>773</Lines>
  <Paragraphs>218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CLSinaloa</dc:creator>
  <cp:lastModifiedBy>usuario</cp:lastModifiedBy>
  <cp:revision>13</cp:revision>
  <cp:lastPrinted>2025-01-23T18:58:00Z</cp:lastPrinted>
  <dcterms:created xsi:type="dcterms:W3CDTF">2025-01-07T22:30:00Z</dcterms:created>
  <dcterms:modified xsi:type="dcterms:W3CDTF">2025-01-23T18:58:00Z</dcterms:modified>
</cp:coreProperties>
</file>